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DF12C" w14:textId="69D199D9" w:rsidR="007B5A38" w:rsidRPr="000A2AA8" w:rsidRDefault="00594E25" w:rsidP="000A2AA8">
      <w:pPr>
        <w:jc w:val="center"/>
        <w:rPr>
          <w:rFonts w:ascii="Times New Roman" w:hAnsi="Times New Roman" w:cs="Times New Roman"/>
          <w:b/>
          <w:bCs/>
          <w:sz w:val="24"/>
          <w:lang w:val="es-UY"/>
        </w:rPr>
      </w:pPr>
      <w:proofErr w:type="spellStart"/>
      <w:r w:rsidRPr="000A2AA8">
        <w:rPr>
          <w:rFonts w:ascii="Times New Roman" w:hAnsi="Times New Roman" w:cs="Times New Roman"/>
          <w:b/>
          <w:bCs/>
          <w:sz w:val="24"/>
          <w:lang w:val="es-UY"/>
        </w:rPr>
        <w:t>Concurs</w:t>
      </w:r>
      <w:proofErr w:type="spellEnd"/>
      <w:r w:rsidRPr="000A2AA8">
        <w:rPr>
          <w:rFonts w:ascii="Times New Roman" w:hAnsi="Times New Roman" w:cs="Times New Roman"/>
          <w:b/>
          <w:bCs/>
          <w:sz w:val="24"/>
          <w:lang w:val="es-UY"/>
        </w:rPr>
        <w:t xml:space="preserve"> de </w:t>
      </w:r>
      <w:proofErr w:type="spellStart"/>
      <w:r w:rsidRPr="000A2AA8">
        <w:rPr>
          <w:rFonts w:ascii="Times New Roman" w:hAnsi="Times New Roman" w:cs="Times New Roman"/>
          <w:b/>
          <w:bCs/>
          <w:sz w:val="24"/>
          <w:lang w:val="es-UY"/>
        </w:rPr>
        <w:t>eseuri</w:t>
      </w:r>
      <w:proofErr w:type="spellEnd"/>
      <w:r w:rsidRPr="000A2AA8">
        <w:rPr>
          <w:rFonts w:ascii="Times New Roman" w:hAnsi="Times New Roman" w:cs="Times New Roman"/>
          <w:b/>
          <w:bCs/>
          <w:sz w:val="24"/>
          <w:lang w:val="es-UY"/>
        </w:rPr>
        <w:t xml:space="preserve"> </w:t>
      </w:r>
      <w:proofErr w:type="spellStart"/>
      <w:r w:rsidRPr="000A2AA8">
        <w:rPr>
          <w:rFonts w:ascii="Times New Roman" w:hAnsi="Times New Roman" w:cs="Times New Roman"/>
          <w:b/>
          <w:bCs/>
          <w:sz w:val="24"/>
          <w:lang w:val="es-UY"/>
        </w:rPr>
        <w:t>dedicat</w:t>
      </w:r>
      <w:proofErr w:type="spellEnd"/>
      <w:r w:rsidRPr="000A2AA8">
        <w:rPr>
          <w:rFonts w:ascii="Times New Roman" w:hAnsi="Times New Roman" w:cs="Times New Roman"/>
          <w:b/>
          <w:bCs/>
          <w:sz w:val="24"/>
          <w:lang w:val="es-UY"/>
        </w:rPr>
        <w:t xml:space="preserve"> </w:t>
      </w:r>
      <w:proofErr w:type="spellStart"/>
      <w:r w:rsidRPr="000A2AA8">
        <w:rPr>
          <w:rFonts w:ascii="Times New Roman" w:hAnsi="Times New Roman" w:cs="Times New Roman"/>
          <w:b/>
          <w:bCs/>
          <w:sz w:val="24"/>
          <w:lang w:val="es-UY"/>
        </w:rPr>
        <w:t>Anului</w:t>
      </w:r>
      <w:proofErr w:type="spellEnd"/>
      <w:r w:rsidRPr="000A2AA8">
        <w:rPr>
          <w:rFonts w:ascii="Times New Roman" w:hAnsi="Times New Roman" w:cs="Times New Roman"/>
          <w:b/>
          <w:bCs/>
          <w:sz w:val="24"/>
          <w:lang w:val="es-UY"/>
        </w:rPr>
        <w:t xml:space="preserve"> </w:t>
      </w:r>
      <w:proofErr w:type="spellStart"/>
      <w:r w:rsidRPr="000A2AA8">
        <w:rPr>
          <w:rFonts w:ascii="Times New Roman" w:hAnsi="Times New Roman" w:cs="Times New Roman"/>
          <w:b/>
          <w:bCs/>
          <w:sz w:val="24"/>
          <w:lang w:val="es-UY"/>
        </w:rPr>
        <w:t>Brâncuși</w:t>
      </w:r>
      <w:proofErr w:type="spellEnd"/>
    </w:p>
    <w:p w14:paraId="79EDC2F5" w14:textId="362F24B4" w:rsidR="00594E25" w:rsidRPr="000A2AA8" w:rsidRDefault="00594E25" w:rsidP="000A2AA8">
      <w:pPr>
        <w:jc w:val="center"/>
        <w:rPr>
          <w:rFonts w:ascii="Times New Roman" w:hAnsi="Times New Roman" w:cs="Times New Roman"/>
          <w:b/>
          <w:bCs/>
          <w:sz w:val="24"/>
          <w:lang w:val="es-UY"/>
        </w:rPr>
      </w:pPr>
      <w:r w:rsidRPr="000A2AA8">
        <w:rPr>
          <w:rFonts w:ascii="Times New Roman" w:hAnsi="Times New Roman" w:cs="Times New Roman"/>
          <w:b/>
          <w:bCs/>
          <w:sz w:val="24"/>
          <w:lang w:val="ro-RO"/>
        </w:rPr>
        <w:t>„O zi de joacă la Masa Tăcerii”</w:t>
      </w:r>
    </w:p>
    <w:p w14:paraId="16B0AD9F" w14:textId="77777777" w:rsidR="00594E25" w:rsidRPr="00941F1B" w:rsidRDefault="00594E25" w:rsidP="00594E25">
      <w:pPr>
        <w:jc w:val="center"/>
        <w:rPr>
          <w:rFonts w:ascii="Times New Roman" w:hAnsi="Times New Roman" w:cs="Times New Roman"/>
          <w:sz w:val="24"/>
          <w:lang w:val="ro-RO"/>
        </w:rPr>
      </w:pPr>
    </w:p>
    <w:p w14:paraId="365D1B44" w14:textId="42718FF5" w:rsidR="00594E25" w:rsidRPr="000A2AA8" w:rsidRDefault="00594E25" w:rsidP="00594E25">
      <w:pPr>
        <w:jc w:val="both"/>
        <w:rPr>
          <w:rFonts w:ascii="Times New Roman" w:hAnsi="Times New Roman" w:cs="Times New Roman"/>
          <w:b/>
          <w:bCs/>
          <w:sz w:val="24"/>
          <w:lang w:val="ro-RO"/>
        </w:rPr>
      </w:pPr>
      <w:r w:rsidRPr="000A2AA8">
        <w:rPr>
          <w:rFonts w:ascii="Times New Roman" w:hAnsi="Times New Roman" w:cs="Times New Roman"/>
          <w:b/>
          <w:bCs/>
          <w:sz w:val="24"/>
          <w:lang w:val="ro-RO"/>
        </w:rPr>
        <w:t>Argument</w:t>
      </w:r>
    </w:p>
    <w:p w14:paraId="6860B069" w14:textId="77777777" w:rsidR="00594E25" w:rsidRPr="00941F1B" w:rsidRDefault="00594E25" w:rsidP="00594E25">
      <w:pPr>
        <w:jc w:val="both"/>
        <w:rPr>
          <w:rFonts w:ascii="Times New Roman" w:hAnsi="Times New Roman" w:cs="Times New Roman"/>
          <w:sz w:val="24"/>
          <w:lang w:val="es-UY"/>
        </w:rPr>
      </w:pP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Organizarea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unui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concurs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de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eseuri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cu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tema </w:t>
      </w:r>
      <w:r w:rsidRPr="00941F1B">
        <w:rPr>
          <w:rFonts w:ascii="Times New Roman" w:hAnsi="Times New Roman" w:cs="Times New Roman"/>
          <w:b/>
          <w:bCs/>
          <w:sz w:val="24"/>
          <w:lang w:val="es-UY"/>
        </w:rPr>
        <w:t xml:space="preserve">„O </w:t>
      </w:r>
      <w:proofErr w:type="spellStart"/>
      <w:r w:rsidRPr="00941F1B">
        <w:rPr>
          <w:rFonts w:ascii="Times New Roman" w:hAnsi="Times New Roman" w:cs="Times New Roman"/>
          <w:b/>
          <w:bCs/>
          <w:sz w:val="24"/>
          <w:lang w:val="es-UY"/>
        </w:rPr>
        <w:t>zi</w:t>
      </w:r>
      <w:proofErr w:type="spellEnd"/>
      <w:r w:rsidRPr="00941F1B">
        <w:rPr>
          <w:rFonts w:ascii="Times New Roman" w:hAnsi="Times New Roman" w:cs="Times New Roman"/>
          <w:b/>
          <w:bCs/>
          <w:sz w:val="24"/>
          <w:lang w:val="es-UY"/>
        </w:rPr>
        <w:t xml:space="preserve"> de </w:t>
      </w:r>
      <w:proofErr w:type="spellStart"/>
      <w:r w:rsidRPr="00941F1B">
        <w:rPr>
          <w:rFonts w:ascii="Times New Roman" w:hAnsi="Times New Roman" w:cs="Times New Roman"/>
          <w:b/>
          <w:bCs/>
          <w:sz w:val="24"/>
          <w:lang w:val="es-UY"/>
        </w:rPr>
        <w:t>joacă</w:t>
      </w:r>
      <w:proofErr w:type="spellEnd"/>
      <w:r w:rsidRPr="00941F1B">
        <w:rPr>
          <w:rFonts w:ascii="Times New Roman" w:hAnsi="Times New Roman" w:cs="Times New Roman"/>
          <w:b/>
          <w:bCs/>
          <w:sz w:val="24"/>
          <w:lang w:val="es-UY"/>
        </w:rPr>
        <w:t xml:space="preserve"> la Masa </w:t>
      </w:r>
      <w:proofErr w:type="spellStart"/>
      <w:r w:rsidRPr="00941F1B">
        <w:rPr>
          <w:rFonts w:ascii="Times New Roman" w:hAnsi="Times New Roman" w:cs="Times New Roman"/>
          <w:b/>
          <w:bCs/>
          <w:sz w:val="24"/>
          <w:lang w:val="es-UY"/>
        </w:rPr>
        <w:t>Tăcerii</w:t>
      </w:r>
      <w:proofErr w:type="spellEnd"/>
      <w:r w:rsidRPr="00941F1B">
        <w:rPr>
          <w:rFonts w:ascii="Times New Roman" w:hAnsi="Times New Roman" w:cs="Times New Roman"/>
          <w:b/>
          <w:bCs/>
          <w:sz w:val="24"/>
          <w:lang w:val="es-UY"/>
        </w:rPr>
        <w:t>”</w:t>
      </w:r>
      <w:r w:rsidRPr="00941F1B">
        <w:rPr>
          <w:rFonts w:ascii="Times New Roman" w:hAnsi="Times New Roman" w:cs="Times New Roman"/>
          <w:sz w:val="24"/>
          <w:lang w:val="es-UY"/>
        </w:rPr>
        <w:t> 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reprezintă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o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inițiativă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strategică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de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diplomație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culturală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,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menită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să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transforme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moștenirea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lui Constantin Brâncuși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într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-un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reper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viu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pentru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tinerii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români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din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Japonia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>.</w:t>
      </w:r>
    </w:p>
    <w:p w14:paraId="66B3E718" w14:textId="76943650" w:rsidR="00594E25" w:rsidRPr="00941F1B" w:rsidRDefault="00594E25" w:rsidP="00594E25">
      <w:pPr>
        <w:jc w:val="both"/>
        <w:rPr>
          <w:rFonts w:ascii="Times New Roman" w:hAnsi="Times New Roman" w:cs="Times New Roman"/>
          <w:sz w:val="24"/>
          <w:lang w:val="es-UY"/>
        </w:rPr>
      </w:pP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Pentru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copiii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din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familii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mixte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sau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din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diaspora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,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identitatea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română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poate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deveni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abstractă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.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Mutând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accentul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de la o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analiză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academică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la un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exercițiu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de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imaginație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(„o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zi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de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joacă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”),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proiectul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coboară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arta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de pe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soclu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și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o aduce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în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universul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familiar al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elevilor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. Masa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Tăcerii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nu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mai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este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doar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un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monument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de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piatră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,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un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spațiu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de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întâlnire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simbolic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între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rădăcinile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lor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și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prezentul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nipon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>.</w:t>
      </w:r>
    </w:p>
    <w:p w14:paraId="1F135CF1" w14:textId="298C456D" w:rsidR="00594E25" w:rsidRPr="00941F1B" w:rsidRDefault="00594E25" w:rsidP="00594E25">
      <w:pPr>
        <w:jc w:val="both"/>
        <w:rPr>
          <w:rFonts w:ascii="Times New Roman" w:hAnsi="Times New Roman" w:cs="Times New Roman"/>
          <w:sz w:val="24"/>
          <w:lang w:val="es-UY"/>
        </w:rPr>
      </w:pP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Concursul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stimulează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utilizarea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activă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a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limbii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române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într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-un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mediu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dominat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de limba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japoneză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.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Provocarea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de a exprima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concepte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abstracte (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tăcere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,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infinit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,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joc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,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moștenire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)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îi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motivează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pe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elevi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să-și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îmbogățească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vocabularul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și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să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descopere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nuanțele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culturale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care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fac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din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România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un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spațiu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artistic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unic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în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Europa.</w:t>
      </w:r>
    </w:p>
    <w:p w14:paraId="1E9C62E4" w14:textId="462A871C" w:rsidR="007565A7" w:rsidRPr="00941F1B" w:rsidRDefault="007565A7" w:rsidP="00594E25">
      <w:pPr>
        <w:jc w:val="both"/>
        <w:rPr>
          <w:rFonts w:ascii="Times New Roman" w:hAnsi="Times New Roman" w:cs="Times New Roman"/>
          <w:sz w:val="24"/>
          <w:lang w:val="es-UY"/>
        </w:rPr>
      </w:pP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Există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o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afinitate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estetică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subtilă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între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minimalismul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brâncușian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și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rafinamentul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simplității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japoneze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(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conceptul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> </w:t>
      </w:r>
      <w:proofErr w:type="spellStart"/>
      <w:r w:rsidRPr="00941F1B">
        <w:rPr>
          <w:rFonts w:ascii="Times New Roman" w:hAnsi="Times New Roman" w:cs="Times New Roman"/>
          <w:i/>
          <w:iCs/>
          <w:sz w:val="24"/>
          <w:lang w:val="es-UY"/>
        </w:rPr>
        <w:t>Wabi-sabi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).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Explorarea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operei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lui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Brâncuși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le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oferă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="00574F7E">
        <w:rPr>
          <w:rFonts w:ascii="Times New Roman" w:hAnsi="Times New Roman" w:cs="Times New Roman"/>
          <w:sz w:val="24"/>
          <w:lang w:val="es-UY"/>
        </w:rPr>
        <w:t>copiilor</w:t>
      </w:r>
      <w:proofErr w:type="spellEnd"/>
      <w:r w:rsidR="00574F7E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="00574F7E">
        <w:rPr>
          <w:rFonts w:ascii="Times New Roman" w:hAnsi="Times New Roman" w:cs="Times New Roman"/>
          <w:sz w:val="24"/>
          <w:lang w:val="es-UY"/>
        </w:rPr>
        <w:t>și</w:t>
      </w:r>
      <w:proofErr w:type="spellEnd"/>
      <w:r w:rsidR="00574F7E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tinerilor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ocazia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de a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vedea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cum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valorile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românești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rezonează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global,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crescându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-le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sentimentul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de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mândrie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și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apartenență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>.</w:t>
      </w:r>
    </w:p>
    <w:p w14:paraId="4BD668A9" w14:textId="09D513C5" w:rsidR="007565A7" w:rsidRPr="00941F1B" w:rsidRDefault="007565A7" w:rsidP="00594E25">
      <w:pPr>
        <w:jc w:val="both"/>
        <w:rPr>
          <w:rFonts w:ascii="Times New Roman" w:hAnsi="Times New Roman" w:cs="Times New Roman"/>
          <w:sz w:val="24"/>
          <w:lang w:val="es-UY"/>
        </w:rPr>
      </w:pP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Proiectul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oferă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un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cadru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concret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de colaborare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între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 ICR Tokyo,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Ambasada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României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în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Japonia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și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Biserica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Ortodoxă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Română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în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Japonia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,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transformând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„Anul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Brâncuși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”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dintr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-o serie de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evenimente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oficiale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într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-o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experiență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participativă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pentru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comunitate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.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Flexibilitatea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tematicii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anuale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asigură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longevitatea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programului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,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adaptându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-se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constant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obiectivelor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de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promovare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ale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României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>.</w:t>
      </w:r>
    </w:p>
    <w:p w14:paraId="0F57856F" w14:textId="77777777" w:rsidR="007565A7" w:rsidRPr="00941F1B" w:rsidRDefault="007565A7" w:rsidP="007565A7">
      <w:pPr>
        <w:jc w:val="both"/>
        <w:rPr>
          <w:rFonts w:ascii="Times New Roman" w:hAnsi="Times New Roman" w:cs="Times New Roman"/>
          <w:sz w:val="24"/>
          <w:lang w:val="es-UY"/>
        </w:rPr>
      </w:pPr>
      <w:r w:rsidRPr="00941F1B">
        <w:rPr>
          <w:rFonts w:ascii="Times New Roman" w:hAnsi="Times New Roman" w:cs="Times New Roman"/>
          <w:sz w:val="24"/>
          <w:lang w:val="es-UY"/>
        </w:rPr>
        <w:t xml:space="preserve">Prin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cercetarea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necesară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scrierii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eseului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,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elevii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vor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descoperi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complexitatea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culturii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române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,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poziționând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România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în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mintea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lor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nu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doar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ca „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țara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părinților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”,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ca o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destinație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culturală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fascinantă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și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relevantă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la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nivel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mondial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>.</w:t>
      </w:r>
    </w:p>
    <w:p w14:paraId="2BA6B783" w14:textId="178D9CF1" w:rsidR="007565A7" w:rsidRPr="00941F1B" w:rsidRDefault="007565A7" w:rsidP="007565A7">
      <w:pPr>
        <w:jc w:val="both"/>
        <w:rPr>
          <w:rFonts w:ascii="Times New Roman" w:hAnsi="Times New Roman" w:cs="Times New Roman"/>
          <w:sz w:val="24"/>
          <w:lang w:val="es-UY"/>
        </w:rPr>
      </w:pP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Acest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concurs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nu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este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doar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o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competiție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literară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,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un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instrument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de </w:t>
      </w:r>
      <w:proofErr w:type="spellStart"/>
      <w:r w:rsidRPr="000A2AA8">
        <w:rPr>
          <w:rFonts w:ascii="Times New Roman" w:hAnsi="Times New Roman" w:cs="Times New Roman"/>
          <w:sz w:val="24"/>
          <w:lang w:val="es-UY"/>
        </w:rPr>
        <w:t>construcție</w:t>
      </w:r>
      <w:proofErr w:type="spellEnd"/>
      <w:r w:rsidRPr="000A2AA8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0A2AA8">
        <w:rPr>
          <w:rFonts w:ascii="Times New Roman" w:hAnsi="Times New Roman" w:cs="Times New Roman"/>
          <w:sz w:val="24"/>
          <w:lang w:val="es-UY"/>
        </w:rPr>
        <w:t>identitară</w:t>
      </w:r>
      <w:proofErr w:type="spellEnd"/>
      <w:r w:rsidRPr="000A2AA8">
        <w:rPr>
          <w:rFonts w:ascii="Times New Roman" w:hAnsi="Times New Roman" w:cs="Times New Roman"/>
          <w:sz w:val="24"/>
          <w:lang w:val="es-UY"/>
        </w:rPr>
        <w:t>.</w:t>
      </w:r>
      <w:r w:rsidRPr="00941F1B">
        <w:rPr>
          <w:rFonts w:ascii="Times New Roman" w:hAnsi="Times New Roman" w:cs="Times New Roman"/>
          <w:sz w:val="24"/>
          <w:lang w:val="es-UY"/>
        </w:rPr>
        <w:t xml:space="preserve"> El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transformă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„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tăcerea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” lui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Brâncuși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într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-un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dialog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activ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între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generații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,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facilitând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integrarea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valorilor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naționale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în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bagajul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cultural al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viitorilor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adulți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din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spațiul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nipon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>.</w:t>
      </w:r>
    </w:p>
    <w:p w14:paraId="4B73B51F" w14:textId="77777777" w:rsidR="007565A7" w:rsidRPr="00941F1B" w:rsidRDefault="007565A7" w:rsidP="00594E25">
      <w:pPr>
        <w:jc w:val="both"/>
        <w:rPr>
          <w:rFonts w:ascii="Times New Roman" w:hAnsi="Times New Roman" w:cs="Times New Roman"/>
          <w:sz w:val="24"/>
          <w:lang w:val="ro-RO"/>
        </w:rPr>
      </w:pPr>
    </w:p>
    <w:p w14:paraId="0721ED7E" w14:textId="5C667955" w:rsidR="003E3130" w:rsidRPr="000A2AA8" w:rsidRDefault="003E3130" w:rsidP="003E3130">
      <w:pPr>
        <w:jc w:val="center"/>
        <w:rPr>
          <w:rFonts w:ascii="Times New Roman" w:hAnsi="Times New Roman" w:cs="Times New Roman"/>
          <w:b/>
          <w:bCs/>
          <w:sz w:val="24"/>
          <w:lang w:val="ro-RO"/>
        </w:rPr>
      </w:pPr>
      <w:r w:rsidRPr="000A2AA8">
        <w:rPr>
          <w:rFonts w:ascii="Times New Roman" w:hAnsi="Times New Roman" w:cs="Times New Roman"/>
          <w:b/>
          <w:bCs/>
          <w:sz w:val="24"/>
          <w:lang w:val="ro-RO"/>
        </w:rPr>
        <w:t>Regulament concurs</w:t>
      </w:r>
    </w:p>
    <w:p w14:paraId="3E13FA64" w14:textId="183856AD" w:rsidR="003E3130" w:rsidRPr="00941F1B" w:rsidRDefault="003E3130" w:rsidP="003E3130">
      <w:pPr>
        <w:jc w:val="both"/>
        <w:rPr>
          <w:rFonts w:ascii="Times New Roman" w:hAnsi="Times New Roman" w:cs="Times New Roman"/>
          <w:sz w:val="24"/>
          <w:lang w:val="ro-RO"/>
        </w:rPr>
      </w:pPr>
    </w:p>
    <w:p w14:paraId="36667405" w14:textId="77777777" w:rsidR="003E3130" w:rsidRPr="00941F1B" w:rsidRDefault="003E3130" w:rsidP="003E3130">
      <w:pPr>
        <w:jc w:val="both"/>
        <w:rPr>
          <w:rFonts w:ascii="Times New Roman" w:hAnsi="Times New Roman" w:cs="Times New Roman"/>
          <w:sz w:val="24"/>
          <w:lang w:val="es-UY"/>
        </w:rPr>
      </w:pP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Condiții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de participare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și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selecție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>:</w:t>
      </w:r>
    </w:p>
    <w:p w14:paraId="137DC779" w14:textId="77777777" w:rsidR="003E3130" w:rsidRPr="00941F1B" w:rsidRDefault="003E3130" w:rsidP="003E3130">
      <w:pPr>
        <w:jc w:val="both"/>
        <w:rPr>
          <w:rFonts w:ascii="Times New Roman" w:hAnsi="Times New Roman" w:cs="Times New Roman"/>
          <w:sz w:val="24"/>
          <w:lang w:val="es-UY"/>
        </w:rPr>
      </w:pPr>
      <w:r w:rsidRPr="00941F1B">
        <w:rPr>
          <w:rFonts w:ascii="Times New Roman" w:hAnsi="Times New Roman" w:cs="Times New Roman"/>
          <w:sz w:val="24"/>
          <w:lang w:val="es-UY"/>
        </w:rPr>
        <w:t xml:space="preserve">Pot participa la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concurs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copiii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și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tinerii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membri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ai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comunității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românești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și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copiii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din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familiile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mixte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româno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-nipone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elevi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la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gimnaziu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și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liceu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în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Japonia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.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Concurenții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se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vor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putea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înscrie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la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trei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categorii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de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vârstă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>:</w:t>
      </w:r>
    </w:p>
    <w:p w14:paraId="5B5A36C3" w14:textId="77777777" w:rsidR="003E3130" w:rsidRPr="00941F1B" w:rsidRDefault="003E3130" w:rsidP="003E3130">
      <w:pPr>
        <w:jc w:val="both"/>
        <w:rPr>
          <w:rFonts w:ascii="Times New Roman" w:hAnsi="Times New Roman" w:cs="Times New Roman"/>
          <w:sz w:val="24"/>
          <w:lang w:val="es-UY"/>
        </w:rPr>
      </w:pPr>
      <w:r w:rsidRPr="00941F1B">
        <w:rPr>
          <w:rFonts w:ascii="Times New Roman" w:hAnsi="Times New Roman" w:cs="Times New Roman"/>
          <w:sz w:val="24"/>
          <w:lang w:val="es-UY"/>
        </w:rPr>
        <w:t xml:space="preserve">- 10-12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ani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br/>
        <w:t xml:space="preserve">- 13-15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ani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br/>
        <w:t xml:space="preserve">- 16-18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ani</w:t>
      </w:r>
      <w:proofErr w:type="spellEnd"/>
    </w:p>
    <w:p w14:paraId="2EF3AD75" w14:textId="77777777" w:rsidR="003E3130" w:rsidRPr="00941F1B" w:rsidRDefault="003E3130" w:rsidP="003E3130">
      <w:pPr>
        <w:jc w:val="both"/>
        <w:rPr>
          <w:rFonts w:ascii="Times New Roman" w:hAnsi="Times New Roman" w:cs="Times New Roman"/>
          <w:sz w:val="24"/>
          <w:lang w:val="es-UY"/>
        </w:rPr>
      </w:pPr>
    </w:p>
    <w:p w14:paraId="55523A71" w14:textId="413393CF" w:rsidR="003E3130" w:rsidRPr="00941F1B" w:rsidRDefault="003E3130" w:rsidP="003E3130">
      <w:pPr>
        <w:jc w:val="both"/>
        <w:rPr>
          <w:rFonts w:ascii="Times New Roman" w:hAnsi="Times New Roman" w:cs="Times New Roman"/>
          <w:sz w:val="24"/>
          <w:lang w:val="es-UY"/>
        </w:rPr>
      </w:pPr>
      <w:r w:rsidRPr="00941F1B">
        <w:rPr>
          <w:rFonts w:ascii="Times New Roman" w:hAnsi="Times New Roman" w:cs="Times New Roman"/>
          <w:sz w:val="24"/>
          <w:lang w:val="es-UY"/>
        </w:rPr>
        <w:t xml:space="preserve">•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Fiecare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participant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poate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înscrie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la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concurs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o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singură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lucrare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eseu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scris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, de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maxim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2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pagini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,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format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caiet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A4, Font Times New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Roman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12,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spațiere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între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rânduri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de 1,5,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utilizarea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diacriticelor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>..</w:t>
      </w:r>
    </w:p>
    <w:p w14:paraId="1F08F20C" w14:textId="353A7899" w:rsidR="003E3130" w:rsidRPr="00941F1B" w:rsidRDefault="003E3130" w:rsidP="003E3130">
      <w:pPr>
        <w:jc w:val="both"/>
        <w:rPr>
          <w:rFonts w:ascii="Times New Roman" w:hAnsi="Times New Roman" w:cs="Times New Roman"/>
          <w:sz w:val="24"/>
          <w:lang w:val="ro-RO"/>
        </w:rPr>
      </w:pPr>
      <w:r w:rsidRPr="00941F1B">
        <w:rPr>
          <w:rFonts w:ascii="Times New Roman" w:hAnsi="Times New Roman" w:cs="Times New Roman"/>
          <w:sz w:val="24"/>
          <w:lang w:val="es-UY"/>
        </w:rPr>
        <w:t xml:space="preserve">•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Eseurile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înscrise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la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concurs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trebuie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să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fie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creații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proprii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,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să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respecte tema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anuală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și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să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o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reprezinte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clar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și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corect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>.</w:t>
      </w:r>
    </w:p>
    <w:p w14:paraId="5C902647" w14:textId="77777777" w:rsidR="003E3130" w:rsidRPr="00941F1B" w:rsidRDefault="003E3130" w:rsidP="003E3130">
      <w:pPr>
        <w:jc w:val="both"/>
        <w:rPr>
          <w:rFonts w:ascii="Times New Roman" w:hAnsi="Times New Roman" w:cs="Times New Roman"/>
          <w:sz w:val="24"/>
          <w:lang w:val="ro-RO"/>
        </w:rPr>
      </w:pPr>
      <w:r w:rsidRPr="00941F1B">
        <w:rPr>
          <w:rFonts w:ascii="Times New Roman" w:hAnsi="Times New Roman" w:cs="Times New Roman"/>
          <w:sz w:val="24"/>
          <w:lang w:val="ro-RO"/>
        </w:rPr>
        <w:t>• Concursul încurajează creativitatea și originalitatea, prin urmare lucrările créate prin intermediul AI și care nu respectă aceste criterii, sau care încalcă legea dreptului de autor, nu vor fi admise.</w:t>
      </w:r>
    </w:p>
    <w:p w14:paraId="211961E3" w14:textId="32AB786D" w:rsidR="003E3130" w:rsidRPr="00941F1B" w:rsidRDefault="003E3130" w:rsidP="003E3130">
      <w:pPr>
        <w:jc w:val="both"/>
        <w:rPr>
          <w:rFonts w:ascii="Times New Roman" w:hAnsi="Times New Roman" w:cs="Times New Roman"/>
          <w:sz w:val="24"/>
          <w:lang w:val="es-UY"/>
        </w:rPr>
      </w:pPr>
      <w:r w:rsidRPr="00941F1B">
        <w:rPr>
          <w:rFonts w:ascii="Times New Roman" w:hAnsi="Times New Roman" w:cs="Times New Roman"/>
          <w:sz w:val="24"/>
          <w:lang w:val="es-UY"/>
        </w:rPr>
        <w:t xml:space="preserve">•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Lucrările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înscrise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la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concurs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vor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fi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transmise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în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format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electronic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la </w:t>
      </w:r>
      <w:proofErr w:type="spellStart"/>
      <w:r w:rsidR="00390B6C">
        <w:rPr>
          <w:rFonts w:ascii="Times New Roman" w:hAnsi="Times New Roman" w:cs="Times New Roman"/>
          <w:sz w:val="24"/>
          <w:lang w:val="es-UY"/>
        </w:rPr>
        <w:t>adresa</w:t>
      </w:r>
      <w:proofErr w:type="spellEnd"/>
      <w:r w:rsidR="00390B6C">
        <w:rPr>
          <w:rFonts w:ascii="Times New Roman" w:hAnsi="Times New Roman" w:cs="Times New Roman"/>
          <w:sz w:val="24"/>
          <w:lang w:val="es-UY"/>
        </w:rPr>
        <w:t xml:space="preserve"> de e-mail a </w:t>
      </w:r>
      <w:proofErr w:type="spellStart"/>
      <w:r w:rsidR="00390B6C">
        <w:rPr>
          <w:rFonts w:ascii="Times New Roman" w:hAnsi="Times New Roman" w:cs="Times New Roman"/>
          <w:sz w:val="24"/>
          <w:lang w:val="es-UY"/>
        </w:rPr>
        <w:t>secretariatului</w:t>
      </w:r>
      <w:proofErr w:type="spellEnd"/>
      <w:r w:rsidR="00390B6C">
        <w:rPr>
          <w:rFonts w:ascii="Times New Roman" w:hAnsi="Times New Roman" w:cs="Times New Roman"/>
          <w:sz w:val="24"/>
          <w:lang w:val="es-UY"/>
        </w:rPr>
        <w:t xml:space="preserve"> ICR Tokyo: </w:t>
      </w:r>
      <w:hyperlink r:id="rId5" w:history="1">
        <w:r w:rsidR="00390B6C" w:rsidRPr="00416EFA">
          <w:rPr>
            <w:rStyle w:val="Hyperlink"/>
            <w:rFonts w:ascii="Times New Roman" w:hAnsi="Times New Roman" w:cs="Times New Roman"/>
            <w:sz w:val="24"/>
            <w:lang w:val="es-UY"/>
          </w:rPr>
          <w:t>tokyo@icr.ro</w:t>
        </w:r>
      </w:hyperlink>
      <w:r w:rsidRPr="00941F1B">
        <w:rPr>
          <w:rFonts w:ascii="Times New Roman" w:hAnsi="Times New Roman" w:cs="Times New Roman"/>
          <w:sz w:val="24"/>
          <w:lang w:val="es-UY"/>
        </w:rPr>
        <w:t>.</w:t>
      </w:r>
      <w:r w:rsidR="00390B6C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Vor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fi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transmise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confirmări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de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primire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pentru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toate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lucrările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recepționate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>.</w:t>
      </w:r>
    </w:p>
    <w:p w14:paraId="65CD111D" w14:textId="77777777" w:rsidR="003E3130" w:rsidRPr="00941F1B" w:rsidRDefault="003E3130" w:rsidP="003E3130">
      <w:pPr>
        <w:jc w:val="both"/>
        <w:rPr>
          <w:rFonts w:ascii="Times New Roman" w:hAnsi="Times New Roman" w:cs="Times New Roman"/>
          <w:sz w:val="24"/>
          <w:lang w:val="es-UY"/>
        </w:rPr>
      </w:pPr>
      <w:r w:rsidRPr="00941F1B">
        <w:rPr>
          <w:rFonts w:ascii="Times New Roman" w:hAnsi="Times New Roman" w:cs="Times New Roman"/>
          <w:sz w:val="24"/>
          <w:lang w:val="es-UY"/>
        </w:rPr>
        <w:t xml:space="preserve">•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Lucrarea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scrisă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trebuie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să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conțină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numele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clar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al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autorului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,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vârsta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,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instituția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de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învățământ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și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data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realizării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.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Lucrarea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va fi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încadrată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la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categoria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de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vârstă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avută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în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momentul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realizării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.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Toate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detaliile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trebuiesc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trecute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în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română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,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japoneză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și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engleză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>.</w:t>
      </w:r>
    </w:p>
    <w:p w14:paraId="41AE205C" w14:textId="77777777" w:rsidR="003E3130" w:rsidRPr="00941F1B" w:rsidRDefault="003E3130" w:rsidP="003E3130">
      <w:pPr>
        <w:jc w:val="both"/>
        <w:rPr>
          <w:rFonts w:ascii="Times New Roman" w:hAnsi="Times New Roman" w:cs="Times New Roman"/>
          <w:sz w:val="24"/>
          <w:lang w:val="ro-RO"/>
        </w:rPr>
      </w:pPr>
    </w:p>
    <w:p w14:paraId="651F8C19" w14:textId="4DD3F77A" w:rsidR="003E3130" w:rsidRPr="00941F1B" w:rsidRDefault="003E3130" w:rsidP="003E3130">
      <w:pPr>
        <w:jc w:val="both"/>
        <w:rPr>
          <w:rFonts w:ascii="Times New Roman" w:hAnsi="Times New Roman" w:cs="Times New Roman"/>
          <w:sz w:val="24"/>
          <w:lang w:val="ro-RO"/>
        </w:rPr>
      </w:pPr>
      <w:r w:rsidRPr="00941F1B">
        <w:rPr>
          <w:rFonts w:ascii="Times New Roman" w:hAnsi="Times New Roman" w:cs="Times New Roman"/>
          <w:sz w:val="24"/>
          <w:lang w:val="ro-RO"/>
        </w:rPr>
        <w:t xml:space="preserve">Alături de eseu, participantul va atașa Fișa de </w:t>
      </w:r>
      <w:r w:rsidR="00390B6C">
        <w:rPr>
          <w:rFonts w:ascii="Times New Roman" w:hAnsi="Times New Roman" w:cs="Times New Roman"/>
          <w:sz w:val="24"/>
          <w:lang w:val="ro-RO"/>
        </w:rPr>
        <w:t>înscriere/Acord părinte/reprezentantul</w:t>
      </w:r>
      <w:r w:rsidRPr="00941F1B">
        <w:rPr>
          <w:rFonts w:ascii="Times New Roman" w:hAnsi="Times New Roman" w:cs="Times New Roman"/>
          <w:sz w:val="24"/>
          <w:lang w:val="ro-RO"/>
        </w:rPr>
        <w:t xml:space="preserve"> legal, completată și semnată (ANEXA 1). Pentru lucrările trimise prin e-mail, ANEXA 1 va fi atașată în format imagine (jpg sau pdf).</w:t>
      </w:r>
    </w:p>
    <w:p w14:paraId="4815B1B3" w14:textId="77777777" w:rsidR="003E3130" w:rsidRPr="00941F1B" w:rsidRDefault="003E3130" w:rsidP="003E3130">
      <w:pPr>
        <w:jc w:val="both"/>
        <w:rPr>
          <w:rFonts w:ascii="Times New Roman" w:hAnsi="Times New Roman" w:cs="Times New Roman"/>
          <w:sz w:val="24"/>
          <w:lang w:val="ro-RO"/>
        </w:rPr>
      </w:pPr>
    </w:p>
    <w:p w14:paraId="0B708763" w14:textId="77777777" w:rsidR="003E3130" w:rsidRPr="00390B6C" w:rsidRDefault="003E3130" w:rsidP="003E3130">
      <w:pPr>
        <w:widowControl/>
        <w:shd w:val="clear" w:color="auto" w:fill="FFFFFF"/>
        <w:jc w:val="both"/>
        <w:rPr>
          <w:rFonts w:ascii="Times New Roman" w:eastAsia="MS PGothic" w:hAnsi="Times New Roman" w:cs="Times New Roman"/>
          <w:b/>
          <w:bCs/>
          <w:color w:val="333333"/>
          <w:kern w:val="0"/>
          <w:sz w:val="24"/>
          <w:lang w:val="ro-RO"/>
          <w14:ligatures w14:val="none"/>
        </w:rPr>
      </w:pPr>
      <w:r w:rsidRPr="00390B6C">
        <w:rPr>
          <w:rFonts w:ascii="Times New Roman" w:eastAsia="MS PGothic" w:hAnsi="Times New Roman" w:cs="Times New Roman"/>
          <w:b/>
          <w:bCs/>
          <w:color w:val="333333"/>
          <w:kern w:val="0"/>
          <w:sz w:val="24"/>
          <w:lang w:val="ro-RO"/>
          <w14:ligatures w14:val="none"/>
        </w:rPr>
        <w:t>Etape și date de desfășurare:</w:t>
      </w:r>
    </w:p>
    <w:p w14:paraId="7706963C" w14:textId="3E1FFE1E" w:rsidR="003E3130" w:rsidRPr="00941F1B" w:rsidRDefault="003E3130" w:rsidP="003E3130">
      <w:pPr>
        <w:widowControl/>
        <w:shd w:val="clear" w:color="auto" w:fill="FFFFFF"/>
        <w:jc w:val="both"/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</w:pPr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- 15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iunie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2026 -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postarea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anunțului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privind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lansarea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concursului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(site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și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pagini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de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facebook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ale ICR Tokyo,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Ambasadei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României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în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Japonia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și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Șezătoare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JaponIA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). </w:t>
      </w:r>
    </w:p>
    <w:p w14:paraId="7C3CA8AD" w14:textId="77777777" w:rsidR="000A2AA8" w:rsidRDefault="000A2AA8" w:rsidP="003E3130">
      <w:pPr>
        <w:widowControl/>
        <w:shd w:val="clear" w:color="auto" w:fill="FFFFFF"/>
        <w:jc w:val="both"/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</w:pPr>
    </w:p>
    <w:p w14:paraId="52BE819E" w14:textId="5FF60578" w:rsidR="003E3130" w:rsidRPr="000A2AA8" w:rsidRDefault="003E3130" w:rsidP="003E3130">
      <w:pPr>
        <w:widowControl/>
        <w:shd w:val="clear" w:color="auto" w:fill="FFFFFF"/>
        <w:jc w:val="both"/>
        <w:rPr>
          <w:rFonts w:ascii="Times New Roman" w:eastAsia="MS PGothic" w:hAnsi="Times New Roman" w:cs="Times New Roman"/>
          <w:b/>
          <w:bCs/>
          <w:color w:val="333333"/>
          <w:kern w:val="0"/>
          <w:sz w:val="24"/>
          <w:lang w:val="es-UY"/>
          <w14:ligatures w14:val="none"/>
        </w:rPr>
      </w:pPr>
      <w:proofErr w:type="spellStart"/>
      <w:r w:rsidRPr="000A2AA8">
        <w:rPr>
          <w:rFonts w:ascii="Times New Roman" w:eastAsia="MS PGothic" w:hAnsi="Times New Roman" w:cs="Times New Roman"/>
          <w:b/>
          <w:bCs/>
          <w:color w:val="333333"/>
          <w:kern w:val="0"/>
          <w:sz w:val="24"/>
          <w:lang w:val="es-UY"/>
          <w14:ligatures w14:val="none"/>
        </w:rPr>
        <w:t>Anunțarea</w:t>
      </w:r>
      <w:proofErr w:type="spellEnd"/>
      <w:r w:rsidRPr="000A2AA8">
        <w:rPr>
          <w:rFonts w:ascii="Times New Roman" w:eastAsia="MS PGothic" w:hAnsi="Times New Roman" w:cs="Times New Roman"/>
          <w:b/>
          <w:bCs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0A2AA8">
        <w:rPr>
          <w:rFonts w:ascii="Times New Roman" w:eastAsia="MS PGothic" w:hAnsi="Times New Roman" w:cs="Times New Roman"/>
          <w:b/>
          <w:bCs/>
          <w:color w:val="333333"/>
          <w:kern w:val="0"/>
          <w:sz w:val="24"/>
          <w:lang w:val="es-UY"/>
          <w14:ligatures w14:val="none"/>
        </w:rPr>
        <w:t>concursului</w:t>
      </w:r>
      <w:proofErr w:type="spellEnd"/>
      <w:r w:rsidRPr="000A2AA8">
        <w:rPr>
          <w:rFonts w:ascii="Times New Roman" w:eastAsia="MS PGothic" w:hAnsi="Times New Roman" w:cs="Times New Roman"/>
          <w:b/>
          <w:bCs/>
          <w:color w:val="333333"/>
          <w:kern w:val="0"/>
          <w:sz w:val="24"/>
          <w:lang w:val="es-UY"/>
          <w14:ligatures w14:val="none"/>
        </w:rPr>
        <w:t xml:space="preserve"> se va realiza </w:t>
      </w:r>
      <w:proofErr w:type="spellStart"/>
      <w:r w:rsidRPr="000A2AA8">
        <w:rPr>
          <w:rFonts w:ascii="Times New Roman" w:eastAsia="MS PGothic" w:hAnsi="Times New Roman" w:cs="Times New Roman"/>
          <w:b/>
          <w:bCs/>
          <w:color w:val="333333"/>
          <w:kern w:val="0"/>
          <w:sz w:val="24"/>
          <w:lang w:val="es-UY"/>
          <w14:ligatures w14:val="none"/>
        </w:rPr>
        <w:t>prin</w:t>
      </w:r>
      <w:proofErr w:type="spellEnd"/>
      <w:r w:rsidRPr="000A2AA8">
        <w:rPr>
          <w:rFonts w:ascii="Times New Roman" w:eastAsia="MS PGothic" w:hAnsi="Times New Roman" w:cs="Times New Roman"/>
          <w:b/>
          <w:bCs/>
          <w:color w:val="333333"/>
          <w:kern w:val="0"/>
          <w:sz w:val="24"/>
          <w:lang w:val="es-UY"/>
          <w14:ligatures w14:val="none"/>
        </w:rPr>
        <w:t>:</w:t>
      </w:r>
    </w:p>
    <w:p w14:paraId="717F741F" w14:textId="77777777" w:rsidR="003E3130" w:rsidRPr="00941F1B" w:rsidRDefault="003E3130" w:rsidP="003E3130">
      <w:pPr>
        <w:widowControl/>
        <w:shd w:val="clear" w:color="auto" w:fill="FFFFFF"/>
        <w:jc w:val="both"/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</w:pPr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-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întâlnirile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Șezătorii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JaponIA</w:t>
      </w:r>
      <w:proofErr w:type="spellEnd"/>
    </w:p>
    <w:p w14:paraId="4196AE6A" w14:textId="77777777" w:rsidR="003E3130" w:rsidRPr="00941F1B" w:rsidRDefault="003E3130" w:rsidP="003E3130">
      <w:pPr>
        <w:widowControl/>
        <w:shd w:val="clear" w:color="auto" w:fill="FFFFFF"/>
        <w:jc w:val="both"/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</w:pPr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-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în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comunitățile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de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români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și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mixte din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Japonia</w:t>
      </w:r>
      <w:proofErr w:type="spellEnd"/>
    </w:p>
    <w:p w14:paraId="4CADFABD" w14:textId="77777777" w:rsidR="003E3130" w:rsidRPr="00941F1B" w:rsidRDefault="003E3130" w:rsidP="003E3130">
      <w:pPr>
        <w:widowControl/>
        <w:shd w:val="clear" w:color="auto" w:fill="FFFFFF"/>
        <w:jc w:val="both"/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</w:pPr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 -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slujbele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Bisericii Ortodoxe din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Japonia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și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postarea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informației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pe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paginile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de socializare ale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bisericii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.</w:t>
      </w:r>
    </w:p>
    <w:p w14:paraId="49790385" w14:textId="77777777" w:rsidR="003E3130" w:rsidRPr="00941F1B" w:rsidRDefault="003E3130" w:rsidP="003E3130">
      <w:pPr>
        <w:widowControl/>
        <w:shd w:val="clear" w:color="auto" w:fill="FFFFFF"/>
        <w:jc w:val="both"/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</w:pPr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- 17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iunie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- 10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august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2026 -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depunerea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lucrărilor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pentru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concurs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(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prin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poștă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sau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online, pe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adresele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de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secretariat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al ICR Tokyo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și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Ambasada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României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în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Japonia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)</w:t>
      </w:r>
    </w:p>
    <w:p w14:paraId="4288DD82" w14:textId="77777777" w:rsidR="003E3130" w:rsidRPr="00941F1B" w:rsidRDefault="003E3130" w:rsidP="003E3130">
      <w:pPr>
        <w:widowControl/>
        <w:shd w:val="clear" w:color="auto" w:fill="FFFFFF"/>
        <w:jc w:val="both"/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</w:pPr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- 12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august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2026 -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jurizarea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, la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sediul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Ambasadei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României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în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Japonia</w:t>
      </w:r>
      <w:proofErr w:type="spellEnd"/>
    </w:p>
    <w:p w14:paraId="17A6960D" w14:textId="77777777" w:rsidR="003E3130" w:rsidRPr="00941F1B" w:rsidRDefault="003E3130" w:rsidP="003E3130">
      <w:pPr>
        <w:widowControl/>
        <w:shd w:val="clear" w:color="auto" w:fill="FFFFFF"/>
        <w:jc w:val="both"/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</w:pPr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- 17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august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2026 -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anunțul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rezultatelor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concursului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- postare pe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siteul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Ambasadei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României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în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Japonia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și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pe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conturile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de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facebook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ale ICR Tokyo,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Bisericii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Ortodoxe din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Japonia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și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Ambasadei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României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în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Japonia</w:t>
      </w:r>
      <w:proofErr w:type="spellEnd"/>
    </w:p>
    <w:p w14:paraId="6CD731AF" w14:textId="77777777" w:rsidR="003E3130" w:rsidRPr="00390B6C" w:rsidRDefault="003E3130" w:rsidP="003E3130">
      <w:pPr>
        <w:widowControl/>
        <w:shd w:val="clear" w:color="auto" w:fill="FFFFFF"/>
        <w:jc w:val="both"/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</w:pPr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- 28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august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2026 - ceremonia de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premiere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a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câștigătorilor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- Sala de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festivități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a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Ambasadei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României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în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Japonia</w:t>
      </w:r>
      <w:proofErr w:type="spellEnd"/>
      <w:r w:rsidRPr="00941F1B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. </w:t>
      </w:r>
      <w:proofErr w:type="spellStart"/>
      <w:r w:rsidRPr="00390B6C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Evenimentul</w:t>
      </w:r>
      <w:proofErr w:type="spellEnd"/>
      <w:r w:rsidRPr="00390B6C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va fi </w:t>
      </w:r>
      <w:proofErr w:type="spellStart"/>
      <w:r w:rsidRPr="00390B6C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organizat</w:t>
      </w:r>
      <w:proofErr w:type="spellEnd"/>
      <w:r w:rsidRPr="00390B6C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390B6C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în</w:t>
      </w:r>
      <w:proofErr w:type="spellEnd"/>
      <w:r w:rsidRPr="00390B6C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390B6C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contextul</w:t>
      </w:r>
      <w:proofErr w:type="spellEnd"/>
      <w:r w:rsidRPr="00390B6C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390B6C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marcării</w:t>
      </w:r>
      <w:proofErr w:type="spellEnd"/>
      <w:r w:rsidRPr="00390B6C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390B6C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Zilei</w:t>
      </w:r>
      <w:proofErr w:type="spellEnd"/>
      <w:r w:rsidRPr="00390B6C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390B6C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Limbii</w:t>
      </w:r>
      <w:proofErr w:type="spellEnd"/>
      <w:r w:rsidRPr="00390B6C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 xml:space="preserve"> </w:t>
      </w:r>
      <w:proofErr w:type="spellStart"/>
      <w:r w:rsidRPr="00390B6C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Române</w:t>
      </w:r>
      <w:proofErr w:type="spellEnd"/>
      <w:r w:rsidRPr="00390B6C">
        <w:rPr>
          <w:rFonts w:ascii="Times New Roman" w:eastAsia="MS PGothic" w:hAnsi="Times New Roman" w:cs="Times New Roman"/>
          <w:color w:val="333333"/>
          <w:kern w:val="0"/>
          <w:sz w:val="24"/>
          <w:lang w:val="es-UY"/>
          <w14:ligatures w14:val="none"/>
        </w:rPr>
        <w:t>.</w:t>
      </w:r>
    </w:p>
    <w:p w14:paraId="085025C3" w14:textId="77777777" w:rsidR="003E3130" w:rsidRPr="00941F1B" w:rsidRDefault="003E3130" w:rsidP="003E3130">
      <w:pPr>
        <w:jc w:val="both"/>
        <w:rPr>
          <w:rFonts w:ascii="Times New Roman" w:hAnsi="Times New Roman" w:cs="Times New Roman"/>
          <w:sz w:val="24"/>
          <w:lang w:val="ro-RO"/>
        </w:rPr>
      </w:pPr>
    </w:p>
    <w:p w14:paraId="790DA388" w14:textId="6F2AE9C7" w:rsidR="003E3130" w:rsidRPr="000A2AA8" w:rsidRDefault="003E3130" w:rsidP="003E3130">
      <w:pPr>
        <w:jc w:val="both"/>
        <w:rPr>
          <w:rFonts w:ascii="Times New Roman" w:hAnsi="Times New Roman" w:cs="Times New Roman"/>
          <w:b/>
          <w:bCs/>
          <w:sz w:val="24"/>
          <w:lang w:val="ro-RO"/>
        </w:rPr>
      </w:pPr>
      <w:r w:rsidRPr="000A2AA8">
        <w:rPr>
          <w:rFonts w:ascii="Times New Roman" w:hAnsi="Times New Roman" w:cs="Times New Roman"/>
          <w:b/>
          <w:bCs/>
          <w:sz w:val="24"/>
          <w:lang w:val="ro-RO"/>
        </w:rPr>
        <w:t>Criterii de evaluare:</w:t>
      </w:r>
    </w:p>
    <w:p w14:paraId="1DEFCA2B" w14:textId="5440C5C0" w:rsidR="003E3130" w:rsidRPr="00941F1B" w:rsidRDefault="00941F1B" w:rsidP="00941F1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ro-RO"/>
        </w:rPr>
      </w:pPr>
      <w:r w:rsidRPr="00941F1B">
        <w:rPr>
          <w:rFonts w:ascii="Times New Roman" w:hAnsi="Times New Roman" w:cs="Times New Roman"/>
          <w:sz w:val="24"/>
          <w:lang w:val="ro-RO"/>
        </w:rPr>
        <w:t>Respectarea structurii specifice eseului: introducere, cuprins și încheiere;</w:t>
      </w:r>
    </w:p>
    <w:p w14:paraId="1E46D311" w14:textId="54251D2C" w:rsidR="00941F1B" w:rsidRPr="00941F1B" w:rsidRDefault="00941F1B" w:rsidP="00941F1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ro-RO"/>
        </w:rPr>
      </w:pPr>
      <w:r w:rsidRPr="00941F1B">
        <w:rPr>
          <w:rFonts w:ascii="Times New Roman" w:hAnsi="Times New Roman" w:cs="Times New Roman"/>
          <w:sz w:val="24"/>
          <w:lang w:val="ro-RO"/>
        </w:rPr>
        <w:t>Coerența textului, claritatea enunțului, lexicul și sintaxa adecvată;</w:t>
      </w:r>
    </w:p>
    <w:p w14:paraId="0578EAFF" w14:textId="0D8E1F2F" w:rsidR="00941F1B" w:rsidRPr="00941F1B" w:rsidRDefault="00941F1B" w:rsidP="00941F1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ro-RO"/>
        </w:rPr>
      </w:pPr>
      <w:r w:rsidRPr="00941F1B">
        <w:rPr>
          <w:rFonts w:ascii="Times New Roman" w:hAnsi="Times New Roman" w:cs="Times New Roman"/>
          <w:sz w:val="24"/>
          <w:lang w:val="ro-RO"/>
        </w:rPr>
        <w:t>Originalitate și creativitate în interpretarea subiectului;</w:t>
      </w:r>
    </w:p>
    <w:p w14:paraId="148212CD" w14:textId="13DE56CA" w:rsidR="00941F1B" w:rsidRPr="00941F1B" w:rsidRDefault="00941F1B" w:rsidP="00941F1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ro-RO"/>
        </w:rPr>
      </w:pPr>
      <w:r w:rsidRPr="00941F1B">
        <w:rPr>
          <w:rFonts w:ascii="Times New Roman" w:hAnsi="Times New Roman" w:cs="Times New Roman"/>
          <w:sz w:val="24"/>
          <w:lang w:val="ro-RO"/>
        </w:rPr>
        <w:lastRenderedPageBreak/>
        <w:t xml:space="preserve">Respectarea regulilor gramaticale, aspectul lucrării și claritatea redactării (încadrarea în pagină, punctuație, diacritice); </w:t>
      </w:r>
    </w:p>
    <w:p w14:paraId="2496CBC5" w14:textId="77777777" w:rsidR="003E3130" w:rsidRPr="00941F1B" w:rsidRDefault="003E3130" w:rsidP="003E3130">
      <w:pPr>
        <w:jc w:val="both"/>
        <w:rPr>
          <w:rFonts w:ascii="Times New Roman" w:hAnsi="Times New Roman" w:cs="Times New Roman"/>
          <w:sz w:val="24"/>
          <w:lang w:val="ro-RO"/>
        </w:rPr>
      </w:pPr>
    </w:p>
    <w:p w14:paraId="7FFE7706" w14:textId="48B139AF" w:rsidR="00941F1B" w:rsidRDefault="003E3130" w:rsidP="003E3130">
      <w:pPr>
        <w:jc w:val="both"/>
        <w:rPr>
          <w:rFonts w:ascii="Times New Roman" w:hAnsi="Times New Roman" w:cs="Times New Roman"/>
          <w:sz w:val="24"/>
          <w:lang w:val="ro-RO"/>
        </w:rPr>
      </w:pPr>
      <w:r w:rsidRPr="00941F1B">
        <w:rPr>
          <w:rFonts w:ascii="Times New Roman" w:hAnsi="Times New Roman" w:cs="Times New Roman"/>
          <w:sz w:val="24"/>
          <w:lang w:val="ro-RO"/>
        </w:rPr>
        <w:t xml:space="preserve">Juriul </w:t>
      </w:r>
      <w:r w:rsidR="00941F1B" w:rsidRPr="00941F1B">
        <w:rPr>
          <w:rFonts w:ascii="Times New Roman" w:hAnsi="Times New Roman" w:cs="Times New Roman"/>
          <w:sz w:val="24"/>
          <w:lang w:val="ro-RO"/>
        </w:rPr>
        <w:t>va fi compus din reprezentanți ai Ambasadei României în Japonia, ICR Tokyo, Bisericii Ortodoxe Române din Japonia</w:t>
      </w:r>
      <w:r w:rsidR="00941F1B">
        <w:rPr>
          <w:rFonts w:ascii="Times New Roman" w:hAnsi="Times New Roman" w:cs="Times New Roman"/>
          <w:sz w:val="24"/>
          <w:lang w:val="ro-RO"/>
        </w:rPr>
        <w:t xml:space="preserve">, </w:t>
      </w:r>
      <w:r w:rsidR="00941F1B" w:rsidRPr="00941F1B">
        <w:rPr>
          <w:rFonts w:ascii="Times New Roman" w:hAnsi="Times New Roman" w:cs="Times New Roman"/>
          <w:sz w:val="24"/>
          <w:lang w:val="ro-RO"/>
        </w:rPr>
        <w:t>grupului Șezătoare Ja</w:t>
      </w:r>
      <w:r w:rsidR="00941F1B">
        <w:rPr>
          <w:rFonts w:ascii="Times New Roman" w:hAnsi="Times New Roman" w:cs="Times New Roman"/>
          <w:sz w:val="24"/>
          <w:lang w:val="ro-RO"/>
        </w:rPr>
        <w:t xml:space="preserve">ponIA și diaspora română din Japonia. </w:t>
      </w:r>
    </w:p>
    <w:p w14:paraId="54FACACA" w14:textId="77777777" w:rsidR="00941F1B" w:rsidRDefault="00941F1B" w:rsidP="00941F1B">
      <w:pPr>
        <w:jc w:val="both"/>
        <w:rPr>
          <w:rFonts w:ascii="Times New Roman" w:hAnsi="Times New Roman" w:cs="Times New Roman"/>
          <w:b/>
          <w:bCs/>
          <w:sz w:val="24"/>
          <w:lang w:val="es-UY"/>
        </w:rPr>
      </w:pPr>
    </w:p>
    <w:p w14:paraId="2E6F458F" w14:textId="71E0B7DF" w:rsidR="00941F1B" w:rsidRPr="00941F1B" w:rsidRDefault="00941F1B" w:rsidP="00941F1B">
      <w:pPr>
        <w:jc w:val="both"/>
        <w:rPr>
          <w:rFonts w:ascii="Times New Roman" w:hAnsi="Times New Roman" w:cs="Times New Roman"/>
          <w:b/>
          <w:bCs/>
          <w:sz w:val="24"/>
          <w:lang w:val="es-UY"/>
        </w:rPr>
      </w:pPr>
      <w:proofErr w:type="spellStart"/>
      <w:r w:rsidRPr="00941F1B">
        <w:rPr>
          <w:rFonts w:ascii="Times New Roman" w:hAnsi="Times New Roman" w:cs="Times New Roman"/>
          <w:b/>
          <w:bCs/>
          <w:sz w:val="24"/>
          <w:lang w:val="es-UY"/>
        </w:rPr>
        <w:t>Premii</w:t>
      </w:r>
      <w:proofErr w:type="spellEnd"/>
      <w:r w:rsidRPr="00941F1B">
        <w:rPr>
          <w:rFonts w:ascii="Times New Roman" w:hAnsi="Times New Roman" w:cs="Times New Roman"/>
          <w:b/>
          <w:bCs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b/>
          <w:bCs/>
          <w:sz w:val="24"/>
          <w:lang w:val="es-UY"/>
        </w:rPr>
        <w:t>și</w:t>
      </w:r>
      <w:proofErr w:type="spellEnd"/>
      <w:r w:rsidRPr="00941F1B">
        <w:rPr>
          <w:rFonts w:ascii="Times New Roman" w:hAnsi="Times New Roman" w:cs="Times New Roman"/>
          <w:b/>
          <w:bCs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b/>
          <w:bCs/>
          <w:sz w:val="24"/>
          <w:lang w:val="es-UY"/>
        </w:rPr>
        <w:t>Distincții</w:t>
      </w:r>
      <w:proofErr w:type="spellEnd"/>
    </w:p>
    <w:p w14:paraId="7DCC4CA5" w14:textId="77777777" w:rsidR="00941F1B" w:rsidRPr="00941F1B" w:rsidRDefault="00941F1B" w:rsidP="00941F1B">
      <w:pPr>
        <w:jc w:val="both"/>
        <w:rPr>
          <w:rFonts w:ascii="Times New Roman" w:hAnsi="Times New Roman" w:cs="Times New Roman"/>
          <w:sz w:val="24"/>
          <w:lang w:val="es-UY"/>
        </w:rPr>
      </w:pP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Pentru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a recompensa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creativitatea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și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efortul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participanților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,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concursul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va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acorda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următoarele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distincții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>:</w:t>
      </w:r>
    </w:p>
    <w:p w14:paraId="21A56402" w14:textId="0DE8D7B4" w:rsidR="00941F1B" w:rsidRPr="00941F1B" w:rsidRDefault="00941F1B" w:rsidP="00941F1B">
      <w:pPr>
        <w:jc w:val="both"/>
        <w:rPr>
          <w:rFonts w:ascii="Times New Roman" w:hAnsi="Times New Roman" w:cs="Times New Roman"/>
          <w:sz w:val="24"/>
          <w:lang w:val="es-UY"/>
        </w:rPr>
      </w:pPr>
      <w:r w:rsidRPr="00941F1B">
        <w:rPr>
          <w:rFonts w:ascii="Times New Roman" w:hAnsi="Times New Roman" w:cs="Times New Roman"/>
          <w:b/>
          <w:bCs/>
          <w:sz w:val="24"/>
          <w:lang w:val="es-UY"/>
        </w:rPr>
        <w:t xml:space="preserve">1. </w:t>
      </w:r>
      <w:proofErr w:type="spellStart"/>
      <w:r w:rsidRPr="00941F1B">
        <w:rPr>
          <w:rFonts w:ascii="Times New Roman" w:hAnsi="Times New Roman" w:cs="Times New Roman"/>
          <w:b/>
          <w:bCs/>
          <w:sz w:val="24"/>
          <w:lang w:val="es-UY"/>
        </w:rPr>
        <w:t>Marele</w:t>
      </w:r>
      <w:proofErr w:type="spellEnd"/>
      <w:r w:rsidRPr="00941F1B">
        <w:rPr>
          <w:rFonts w:ascii="Times New Roman" w:hAnsi="Times New Roman" w:cs="Times New Roman"/>
          <w:b/>
          <w:bCs/>
          <w:sz w:val="24"/>
          <w:lang w:val="es-UY"/>
        </w:rPr>
        <w:t xml:space="preserve"> Premiu (pe </w:t>
      </w:r>
      <w:proofErr w:type="spellStart"/>
      <w:r w:rsidRPr="00941F1B">
        <w:rPr>
          <w:rFonts w:ascii="Times New Roman" w:hAnsi="Times New Roman" w:cs="Times New Roman"/>
          <w:b/>
          <w:bCs/>
          <w:sz w:val="24"/>
          <w:lang w:val="es-UY"/>
        </w:rPr>
        <w:t>categorii</w:t>
      </w:r>
      <w:proofErr w:type="spellEnd"/>
      <w:r w:rsidRPr="00941F1B">
        <w:rPr>
          <w:rFonts w:ascii="Times New Roman" w:hAnsi="Times New Roman" w:cs="Times New Roman"/>
          <w:b/>
          <w:bCs/>
          <w:sz w:val="24"/>
          <w:lang w:val="es-UY"/>
        </w:rPr>
        <w:t xml:space="preserve"> de </w:t>
      </w:r>
      <w:proofErr w:type="spellStart"/>
      <w:r w:rsidRPr="00941F1B">
        <w:rPr>
          <w:rFonts w:ascii="Times New Roman" w:hAnsi="Times New Roman" w:cs="Times New Roman"/>
          <w:b/>
          <w:bCs/>
          <w:sz w:val="24"/>
          <w:lang w:val="es-UY"/>
        </w:rPr>
        <w:t>vârstă</w:t>
      </w:r>
      <w:proofErr w:type="spellEnd"/>
      <w:r w:rsidRPr="00941F1B">
        <w:rPr>
          <w:rFonts w:ascii="Times New Roman" w:hAnsi="Times New Roman" w:cs="Times New Roman"/>
          <w:b/>
          <w:bCs/>
          <w:sz w:val="24"/>
          <w:lang w:val="es-UY"/>
        </w:rPr>
        <w:t>)</w:t>
      </w:r>
      <w:r w:rsidRPr="00941F1B">
        <w:rPr>
          <w:rFonts w:ascii="Times New Roman" w:hAnsi="Times New Roman" w:cs="Times New Roman"/>
          <w:sz w:val="24"/>
          <w:lang w:val="es-UY"/>
        </w:rPr>
        <w:br/>
        <w:t xml:space="preserve">Se va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desemna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> </w:t>
      </w:r>
      <w:r w:rsidRPr="00941F1B">
        <w:rPr>
          <w:rFonts w:ascii="Times New Roman" w:hAnsi="Times New Roman" w:cs="Times New Roman"/>
          <w:b/>
          <w:bCs/>
          <w:sz w:val="24"/>
          <w:lang w:val="es-UY"/>
        </w:rPr>
        <w:t xml:space="preserve">un </w:t>
      </w:r>
      <w:proofErr w:type="spellStart"/>
      <w:r w:rsidRPr="00941F1B">
        <w:rPr>
          <w:rFonts w:ascii="Times New Roman" w:hAnsi="Times New Roman" w:cs="Times New Roman"/>
          <w:b/>
          <w:bCs/>
          <w:sz w:val="24"/>
          <w:lang w:val="es-UY"/>
        </w:rPr>
        <w:t>singur</w:t>
      </w:r>
      <w:proofErr w:type="spellEnd"/>
      <w:r w:rsidRPr="00941F1B">
        <w:rPr>
          <w:rFonts w:ascii="Times New Roman" w:hAnsi="Times New Roman" w:cs="Times New Roman"/>
          <w:b/>
          <w:bCs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b/>
          <w:bCs/>
          <w:sz w:val="24"/>
          <w:lang w:val="es-UY"/>
        </w:rPr>
        <w:t>câștigător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> 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pentru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fiecare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dintre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cele </w:t>
      </w:r>
      <w:proofErr w:type="spellStart"/>
      <w:r>
        <w:rPr>
          <w:rFonts w:ascii="Times New Roman" w:hAnsi="Times New Roman" w:cs="Times New Roman"/>
          <w:sz w:val="24"/>
          <w:lang w:val="es-UY"/>
        </w:rPr>
        <w:t>trei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categorii</w:t>
      </w:r>
      <w:proofErr w:type="spellEnd"/>
      <w:r>
        <w:rPr>
          <w:rFonts w:ascii="Times New Roman" w:hAnsi="Times New Roman" w:cs="Times New Roman"/>
          <w:sz w:val="24"/>
          <w:lang w:val="es-UY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s-UY"/>
        </w:rPr>
        <w:t>vârstă</w:t>
      </w:r>
      <w:proofErr w:type="spellEnd"/>
    </w:p>
    <w:p w14:paraId="60FA6330" w14:textId="77777777" w:rsidR="00941F1B" w:rsidRPr="00941F1B" w:rsidRDefault="00941F1B" w:rsidP="00941F1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941F1B">
        <w:rPr>
          <w:rFonts w:ascii="Times New Roman" w:hAnsi="Times New Roman" w:cs="Times New Roman"/>
          <w:b/>
          <w:bCs/>
          <w:sz w:val="24"/>
        </w:rPr>
        <w:t>Valoarea</w:t>
      </w:r>
      <w:proofErr w:type="spellEnd"/>
      <w:r w:rsidRPr="00941F1B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941F1B">
        <w:rPr>
          <w:rFonts w:ascii="Times New Roman" w:hAnsi="Times New Roman" w:cs="Times New Roman"/>
          <w:b/>
          <w:bCs/>
          <w:sz w:val="24"/>
        </w:rPr>
        <w:t>premiului</w:t>
      </w:r>
      <w:proofErr w:type="spellEnd"/>
      <w:r w:rsidRPr="00941F1B">
        <w:rPr>
          <w:rFonts w:ascii="Times New Roman" w:hAnsi="Times New Roman" w:cs="Times New Roman"/>
          <w:b/>
          <w:bCs/>
          <w:sz w:val="24"/>
        </w:rPr>
        <w:t>:</w:t>
      </w:r>
      <w:r w:rsidRPr="00941F1B">
        <w:rPr>
          <w:rFonts w:ascii="Times New Roman" w:hAnsi="Times New Roman" w:cs="Times New Roman"/>
          <w:sz w:val="24"/>
        </w:rPr>
        <w:t xml:space="preserve"> 350 USD per </w:t>
      </w:r>
      <w:proofErr w:type="spellStart"/>
      <w:r w:rsidRPr="00941F1B">
        <w:rPr>
          <w:rFonts w:ascii="Times New Roman" w:hAnsi="Times New Roman" w:cs="Times New Roman"/>
          <w:sz w:val="24"/>
        </w:rPr>
        <w:t>câștigător</w:t>
      </w:r>
      <w:proofErr w:type="spellEnd"/>
      <w:r w:rsidRPr="00941F1B">
        <w:rPr>
          <w:rFonts w:ascii="Times New Roman" w:hAnsi="Times New Roman" w:cs="Times New Roman"/>
          <w:sz w:val="24"/>
        </w:rPr>
        <w:t>.</w:t>
      </w:r>
    </w:p>
    <w:p w14:paraId="00BC06B4" w14:textId="77777777" w:rsidR="00941F1B" w:rsidRPr="00941F1B" w:rsidRDefault="00941F1B" w:rsidP="00941F1B">
      <w:pPr>
        <w:jc w:val="both"/>
        <w:rPr>
          <w:rFonts w:ascii="Times New Roman" w:hAnsi="Times New Roman" w:cs="Times New Roman"/>
          <w:sz w:val="24"/>
          <w:lang w:val="es-UY"/>
        </w:rPr>
      </w:pPr>
      <w:r w:rsidRPr="00941F1B">
        <w:rPr>
          <w:rFonts w:ascii="Times New Roman" w:hAnsi="Times New Roman" w:cs="Times New Roman"/>
          <w:b/>
          <w:bCs/>
          <w:sz w:val="24"/>
          <w:lang w:val="es-UY"/>
        </w:rPr>
        <w:t xml:space="preserve">2. </w:t>
      </w:r>
      <w:proofErr w:type="spellStart"/>
      <w:r w:rsidRPr="00941F1B">
        <w:rPr>
          <w:rFonts w:ascii="Times New Roman" w:hAnsi="Times New Roman" w:cs="Times New Roman"/>
          <w:b/>
          <w:bCs/>
          <w:sz w:val="24"/>
          <w:lang w:val="es-UY"/>
        </w:rPr>
        <w:t>Premii</w:t>
      </w:r>
      <w:proofErr w:type="spellEnd"/>
      <w:r w:rsidRPr="00941F1B">
        <w:rPr>
          <w:rFonts w:ascii="Times New Roman" w:hAnsi="Times New Roman" w:cs="Times New Roman"/>
          <w:b/>
          <w:bCs/>
          <w:sz w:val="24"/>
          <w:lang w:val="es-UY"/>
        </w:rPr>
        <w:t xml:space="preserve"> de Participare</w:t>
      </w:r>
      <w:r w:rsidRPr="00941F1B">
        <w:rPr>
          <w:rFonts w:ascii="Times New Roman" w:hAnsi="Times New Roman" w:cs="Times New Roman"/>
          <w:sz w:val="24"/>
          <w:lang w:val="es-UY"/>
        </w:rPr>
        <w:br/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Toți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elevii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înscriși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în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concurs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vor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fi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recompensați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pentru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implicare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cu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un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pachet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de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materiale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promoționale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și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educaționale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,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menite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să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faciliteze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descoperirea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României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>:</w:t>
      </w:r>
    </w:p>
    <w:p w14:paraId="4859C7D6" w14:textId="77777777" w:rsidR="00941F1B" w:rsidRPr="00941F1B" w:rsidRDefault="00941F1B" w:rsidP="00941F1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lang w:val="es-UY"/>
        </w:rPr>
      </w:pPr>
      <w:proofErr w:type="spellStart"/>
      <w:r w:rsidRPr="00941F1B">
        <w:rPr>
          <w:rFonts w:ascii="Times New Roman" w:hAnsi="Times New Roman" w:cs="Times New Roman"/>
          <w:b/>
          <w:bCs/>
          <w:sz w:val="24"/>
          <w:lang w:val="es-UY"/>
        </w:rPr>
        <w:t>Publicații</w:t>
      </w:r>
      <w:proofErr w:type="spellEnd"/>
      <w:r w:rsidRPr="00941F1B">
        <w:rPr>
          <w:rFonts w:ascii="Times New Roman" w:hAnsi="Times New Roman" w:cs="Times New Roman"/>
          <w:b/>
          <w:bCs/>
          <w:sz w:val="24"/>
          <w:lang w:val="es-UY"/>
        </w:rPr>
        <w:t>:</w:t>
      </w:r>
      <w:r w:rsidRPr="00941F1B">
        <w:rPr>
          <w:rFonts w:ascii="Times New Roman" w:hAnsi="Times New Roman" w:cs="Times New Roman"/>
          <w:sz w:val="24"/>
          <w:lang w:val="es-UY"/>
        </w:rPr>
        <w:t> 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Albume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de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artă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și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cărți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despre cultura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română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>.</w:t>
      </w:r>
    </w:p>
    <w:p w14:paraId="3754292C" w14:textId="77777777" w:rsidR="00941F1B" w:rsidRPr="00941F1B" w:rsidRDefault="00941F1B" w:rsidP="00941F1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lang w:val="es-UY"/>
        </w:rPr>
      </w:pPr>
      <w:r w:rsidRPr="00941F1B">
        <w:rPr>
          <w:rFonts w:ascii="Times New Roman" w:hAnsi="Times New Roman" w:cs="Times New Roman"/>
          <w:b/>
          <w:bCs/>
          <w:sz w:val="24"/>
          <w:lang w:val="es-UY"/>
        </w:rPr>
        <w:t xml:space="preserve">Kit de </w:t>
      </w:r>
      <w:proofErr w:type="spellStart"/>
      <w:r w:rsidRPr="00941F1B">
        <w:rPr>
          <w:rFonts w:ascii="Times New Roman" w:hAnsi="Times New Roman" w:cs="Times New Roman"/>
          <w:b/>
          <w:bCs/>
          <w:sz w:val="24"/>
          <w:lang w:val="es-UY"/>
        </w:rPr>
        <w:t>papetărie</w:t>
      </w:r>
      <w:proofErr w:type="spellEnd"/>
      <w:r w:rsidRPr="00941F1B">
        <w:rPr>
          <w:rFonts w:ascii="Times New Roman" w:hAnsi="Times New Roman" w:cs="Times New Roman"/>
          <w:b/>
          <w:bCs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b/>
          <w:bCs/>
          <w:sz w:val="24"/>
          <w:lang w:val="es-UY"/>
        </w:rPr>
        <w:t>personalizat</w:t>
      </w:r>
      <w:proofErr w:type="spellEnd"/>
      <w:r w:rsidRPr="00941F1B">
        <w:rPr>
          <w:rFonts w:ascii="Times New Roman" w:hAnsi="Times New Roman" w:cs="Times New Roman"/>
          <w:b/>
          <w:bCs/>
          <w:sz w:val="24"/>
          <w:lang w:val="es-UY"/>
        </w:rPr>
        <w:t>:</w:t>
      </w:r>
      <w:r w:rsidRPr="00941F1B">
        <w:rPr>
          <w:rFonts w:ascii="Times New Roman" w:hAnsi="Times New Roman" w:cs="Times New Roman"/>
          <w:sz w:val="24"/>
          <w:lang w:val="es-UY"/>
        </w:rPr>
        <w:t> 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Carnețele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, penare,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pixuri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,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creioane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și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brelocuri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>.</w:t>
      </w:r>
    </w:p>
    <w:p w14:paraId="32BC466A" w14:textId="77777777" w:rsidR="00941F1B" w:rsidRPr="00941F1B" w:rsidRDefault="00941F1B" w:rsidP="00941F1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lang w:val="es-UY"/>
        </w:rPr>
      </w:pPr>
      <w:proofErr w:type="spellStart"/>
      <w:r w:rsidRPr="00941F1B">
        <w:rPr>
          <w:rFonts w:ascii="Times New Roman" w:hAnsi="Times New Roman" w:cs="Times New Roman"/>
          <w:b/>
          <w:bCs/>
          <w:sz w:val="24"/>
          <w:lang w:val="es-UY"/>
        </w:rPr>
        <w:t>Materiale</w:t>
      </w:r>
      <w:proofErr w:type="spellEnd"/>
      <w:r w:rsidRPr="00941F1B">
        <w:rPr>
          <w:rFonts w:ascii="Times New Roman" w:hAnsi="Times New Roman" w:cs="Times New Roman"/>
          <w:b/>
          <w:bCs/>
          <w:sz w:val="24"/>
          <w:lang w:val="es-UY"/>
        </w:rPr>
        <w:t xml:space="preserve"> de </w:t>
      </w:r>
      <w:proofErr w:type="spellStart"/>
      <w:r w:rsidRPr="00941F1B">
        <w:rPr>
          <w:rFonts w:ascii="Times New Roman" w:hAnsi="Times New Roman" w:cs="Times New Roman"/>
          <w:b/>
          <w:bCs/>
          <w:sz w:val="24"/>
          <w:lang w:val="es-UY"/>
        </w:rPr>
        <w:t>promovare</w:t>
      </w:r>
      <w:proofErr w:type="spellEnd"/>
      <w:r w:rsidRPr="00941F1B">
        <w:rPr>
          <w:rFonts w:ascii="Times New Roman" w:hAnsi="Times New Roman" w:cs="Times New Roman"/>
          <w:b/>
          <w:bCs/>
          <w:sz w:val="24"/>
          <w:lang w:val="es-UY"/>
        </w:rPr>
        <w:t>:</w:t>
      </w:r>
      <w:r w:rsidRPr="00941F1B">
        <w:rPr>
          <w:rFonts w:ascii="Times New Roman" w:hAnsi="Times New Roman" w:cs="Times New Roman"/>
          <w:sz w:val="24"/>
          <w:lang w:val="es-UY"/>
        </w:rPr>
        <w:t> 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Obiecte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și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broșuri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purtând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însemnele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oficiale ale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României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>.</w:t>
      </w:r>
    </w:p>
    <w:p w14:paraId="28C0A36A" w14:textId="77777777" w:rsidR="000A2AA8" w:rsidRDefault="000A2AA8" w:rsidP="003E3130">
      <w:pPr>
        <w:jc w:val="both"/>
        <w:rPr>
          <w:rFonts w:ascii="Times New Roman" w:hAnsi="Times New Roman" w:cs="Times New Roman"/>
          <w:sz w:val="24"/>
          <w:lang w:val="es-UY"/>
        </w:rPr>
      </w:pPr>
    </w:p>
    <w:p w14:paraId="00D151FD" w14:textId="1E226670" w:rsidR="003E3130" w:rsidRPr="00941F1B" w:rsidRDefault="003E3130" w:rsidP="003E3130">
      <w:pPr>
        <w:jc w:val="both"/>
        <w:rPr>
          <w:rFonts w:ascii="Times New Roman" w:hAnsi="Times New Roman" w:cs="Times New Roman"/>
          <w:sz w:val="24"/>
          <w:lang w:val="es-UY"/>
        </w:rPr>
      </w:pP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Câștigătorii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premiilor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vor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ceda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drepturile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de autor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asupra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eseurilor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ICR Tokyo.</w:t>
      </w:r>
    </w:p>
    <w:p w14:paraId="61178FD7" w14:textId="77777777" w:rsidR="000A2AA8" w:rsidRDefault="000A2AA8" w:rsidP="003E3130">
      <w:pPr>
        <w:jc w:val="both"/>
        <w:rPr>
          <w:rFonts w:ascii="Times New Roman" w:hAnsi="Times New Roman" w:cs="Times New Roman"/>
          <w:sz w:val="24"/>
          <w:lang w:val="es-UY"/>
        </w:rPr>
      </w:pPr>
    </w:p>
    <w:p w14:paraId="1E119133" w14:textId="3DF452C1" w:rsidR="003E3130" w:rsidRPr="000A2AA8" w:rsidRDefault="003E3130" w:rsidP="003E3130">
      <w:pPr>
        <w:jc w:val="both"/>
        <w:rPr>
          <w:rFonts w:ascii="Times New Roman" w:hAnsi="Times New Roman" w:cs="Times New Roman"/>
          <w:b/>
          <w:bCs/>
          <w:sz w:val="24"/>
          <w:lang w:val="es-UY"/>
        </w:rPr>
      </w:pPr>
      <w:proofErr w:type="spellStart"/>
      <w:r w:rsidRPr="000A2AA8">
        <w:rPr>
          <w:rFonts w:ascii="Times New Roman" w:hAnsi="Times New Roman" w:cs="Times New Roman"/>
          <w:b/>
          <w:bCs/>
          <w:sz w:val="24"/>
          <w:lang w:val="es-UY"/>
        </w:rPr>
        <w:t>Expunere</w:t>
      </w:r>
      <w:proofErr w:type="spellEnd"/>
      <w:r w:rsidRPr="000A2AA8">
        <w:rPr>
          <w:rFonts w:ascii="Times New Roman" w:hAnsi="Times New Roman" w:cs="Times New Roman"/>
          <w:b/>
          <w:bCs/>
          <w:sz w:val="24"/>
          <w:lang w:val="es-UY"/>
        </w:rPr>
        <w:t xml:space="preserve"> </w:t>
      </w:r>
      <w:proofErr w:type="spellStart"/>
      <w:r w:rsidRPr="000A2AA8">
        <w:rPr>
          <w:rFonts w:ascii="Times New Roman" w:hAnsi="Times New Roman" w:cs="Times New Roman"/>
          <w:b/>
          <w:bCs/>
          <w:sz w:val="24"/>
          <w:lang w:val="es-UY"/>
        </w:rPr>
        <w:t>lucrări</w:t>
      </w:r>
      <w:proofErr w:type="spellEnd"/>
      <w:r w:rsidRPr="000A2AA8">
        <w:rPr>
          <w:rFonts w:ascii="Times New Roman" w:hAnsi="Times New Roman" w:cs="Times New Roman"/>
          <w:b/>
          <w:bCs/>
          <w:sz w:val="24"/>
          <w:lang w:val="es-UY"/>
        </w:rPr>
        <w:t xml:space="preserve"> </w:t>
      </w:r>
      <w:proofErr w:type="spellStart"/>
      <w:r w:rsidRPr="000A2AA8">
        <w:rPr>
          <w:rFonts w:ascii="Times New Roman" w:hAnsi="Times New Roman" w:cs="Times New Roman"/>
          <w:b/>
          <w:bCs/>
          <w:sz w:val="24"/>
          <w:lang w:val="es-UY"/>
        </w:rPr>
        <w:t>și</w:t>
      </w:r>
      <w:proofErr w:type="spellEnd"/>
      <w:r w:rsidRPr="000A2AA8">
        <w:rPr>
          <w:rFonts w:ascii="Times New Roman" w:hAnsi="Times New Roman" w:cs="Times New Roman"/>
          <w:b/>
          <w:bCs/>
          <w:sz w:val="24"/>
          <w:lang w:val="es-UY"/>
        </w:rPr>
        <w:t xml:space="preserve"> </w:t>
      </w:r>
      <w:proofErr w:type="spellStart"/>
      <w:r w:rsidRPr="000A2AA8">
        <w:rPr>
          <w:rFonts w:ascii="Times New Roman" w:hAnsi="Times New Roman" w:cs="Times New Roman"/>
          <w:b/>
          <w:bCs/>
          <w:sz w:val="24"/>
          <w:lang w:val="es-UY"/>
        </w:rPr>
        <w:t>rezultate</w:t>
      </w:r>
      <w:proofErr w:type="spellEnd"/>
      <w:r w:rsidRPr="000A2AA8">
        <w:rPr>
          <w:rFonts w:ascii="Times New Roman" w:hAnsi="Times New Roman" w:cs="Times New Roman"/>
          <w:b/>
          <w:bCs/>
          <w:sz w:val="24"/>
          <w:lang w:val="es-UY"/>
        </w:rPr>
        <w:t xml:space="preserve"> </w:t>
      </w:r>
      <w:proofErr w:type="spellStart"/>
      <w:r w:rsidRPr="000A2AA8">
        <w:rPr>
          <w:rFonts w:ascii="Times New Roman" w:hAnsi="Times New Roman" w:cs="Times New Roman"/>
          <w:b/>
          <w:bCs/>
          <w:sz w:val="24"/>
          <w:lang w:val="es-UY"/>
        </w:rPr>
        <w:t>concurs</w:t>
      </w:r>
      <w:proofErr w:type="spellEnd"/>
      <w:r w:rsidRPr="000A2AA8">
        <w:rPr>
          <w:rFonts w:ascii="Times New Roman" w:hAnsi="Times New Roman" w:cs="Times New Roman"/>
          <w:b/>
          <w:bCs/>
          <w:sz w:val="24"/>
          <w:lang w:val="es-UY"/>
        </w:rPr>
        <w:t>:</w:t>
      </w:r>
    </w:p>
    <w:p w14:paraId="22FC048E" w14:textId="77777777" w:rsidR="003E3130" w:rsidRPr="00941F1B" w:rsidRDefault="003E3130" w:rsidP="003E3130">
      <w:pPr>
        <w:jc w:val="both"/>
        <w:rPr>
          <w:rFonts w:ascii="Times New Roman" w:hAnsi="Times New Roman" w:cs="Times New Roman"/>
          <w:sz w:val="24"/>
          <w:lang w:val="es-UY"/>
        </w:rPr>
      </w:pPr>
      <w:r w:rsidRPr="00941F1B">
        <w:rPr>
          <w:rFonts w:ascii="Times New Roman" w:hAnsi="Times New Roman" w:cs="Times New Roman"/>
          <w:sz w:val="24"/>
          <w:lang w:val="es-UY"/>
        </w:rPr>
        <w:t xml:space="preserve">Cele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mai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originale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și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valoroase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9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eseuri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,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câte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3 din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fiecare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categorie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de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vârstă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,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vor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fi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prezentate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pe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rând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, pe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pagina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de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facebook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a ICR Tokyo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și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a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Ambasadei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României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în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Japonia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de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Ziua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Limbii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Române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și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Ziua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Europeană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a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Limbilor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>.</w:t>
      </w:r>
    </w:p>
    <w:p w14:paraId="394789D0" w14:textId="77777777" w:rsidR="003E3130" w:rsidRPr="00941F1B" w:rsidRDefault="003E3130" w:rsidP="003E3130">
      <w:pPr>
        <w:jc w:val="both"/>
        <w:rPr>
          <w:rFonts w:ascii="Times New Roman" w:hAnsi="Times New Roman" w:cs="Times New Roman"/>
          <w:sz w:val="24"/>
          <w:lang w:val="es-UY"/>
        </w:rPr>
      </w:pPr>
    </w:p>
    <w:p w14:paraId="0A4EDDB6" w14:textId="77777777" w:rsidR="008F34EB" w:rsidRDefault="003E3130" w:rsidP="003E3130">
      <w:pPr>
        <w:jc w:val="both"/>
        <w:rPr>
          <w:rFonts w:ascii="Times New Roman" w:hAnsi="Times New Roman" w:cs="Times New Roman"/>
          <w:sz w:val="24"/>
          <w:lang w:val="es-UY"/>
        </w:rPr>
      </w:pP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Textele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lucrărilor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câștigătoare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vor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putea fi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folosite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de ICR Tokyo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și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Ambasada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României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în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Japona integral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sau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parțial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, sub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formă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de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citat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, pe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materiale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identitare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(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plicuri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,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invitații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,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felicitări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), pe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materiale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de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promovare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(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afișe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,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panouri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,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pliante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,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postere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),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în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mediul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online (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website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,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facebook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,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instagram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), pe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obiecte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de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promovare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(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tricouri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,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căni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,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șepci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etc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),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în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alte forme de comunicare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vizuală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. </w:t>
      </w:r>
    </w:p>
    <w:p w14:paraId="1CBC06FF" w14:textId="77777777" w:rsidR="008F34EB" w:rsidRDefault="008F34EB" w:rsidP="003E3130">
      <w:pPr>
        <w:jc w:val="both"/>
        <w:rPr>
          <w:rFonts w:ascii="Times New Roman" w:hAnsi="Times New Roman" w:cs="Times New Roman"/>
          <w:sz w:val="24"/>
          <w:lang w:val="es-UY"/>
        </w:rPr>
      </w:pPr>
    </w:p>
    <w:p w14:paraId="087EBC52" w14:textId="0E9C497D" w:rsidR="003E3130" w:rsidRDefault="003E3130" w:rsidP="003E3130">
      <w:pPr>
        <w:jc w:val="both"/>
        <w:rPr>
          <w:rFonts w:ascii="Times New Roman" w:hAnsi="Times New Roman" w:cs="Times New Roman"/>
          <w:sz w:val="24"/>
          <w:lang w:val="es-UY"/>
        </w:rPr>
      </w:pP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Textele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lucrărilor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câștigătoare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vor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fi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utilizate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cu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menționarea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numelui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autorilor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>.</w:t>
      </w:r>
    </w:p>
    <w:p w14:paraId="65F61B39" w14:textId="77777777" w:rsidR="008F34EB" w:rsidRPr="00941F1B" w:rsidRDefault="008F34EB" w:rsidP="003E3130">
      <w:pPr>
        <w:jc w:val="both"/>
        <w:rPr>
          <w:rFonts w:ascii="Times New Roman" w:hAnsi="Times New Roman" w:cs="Times New Roman"/>
          <w:sz w:val="24"/>
          <w:lang w:val="es-UY"/>
        </w:rPr>
      </w:pPr>
    </w:p>
    <w:p w14:paraId="010B3B68" w14:textId="77777777" w:rsidR="003E3130" w:rsidRPr="00941F1B" w:rsidRDefault="003E3130" w:rsidP="003E3130">
      <w:pPr>
        <w:jc w:val="both"/>
        <w:rPr>
          <w:rFonts w:ascii="Times New Roman" w:hAnsi="Times New Roman" w:cs="Times New Roman"/>
          <w:sz w:val="24"/>
          <w:lang w:val="es-UY"/>
        </w:rPr>
      </w:pP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Fiecare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instituție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(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ambasadă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, ICR) va decide cum va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folosi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textele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în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funcție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de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nevoile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identificate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și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va suporta individual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costurile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de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producție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ale </w:t>
      </w:r>
      <w:proofErr w:type="spellStart"/>
      <w:r w:rsidRPr="00941F1B">
        <w:rPr>
          <w:rFonts w:ascii="Times New Roman" w:hAnsi="Times New Roman" w:cs="Times New Roman"/>
          <w:sz w:val="24"/>
          <w:lang w:val="es-UY"/>
        </w:rPr>
        <w:t>materialelor</w:t>
      </w:r>
      <w:proofErr w:type="spellEnd"/>
      <w:r w:rsidRPr="00941F1B">
        <w:rPr>
          <w:rFonts w:ascii="Times New Roman" w:hAnsi="Times New Roman" w:cs="Times New Roman"/>
          <w:sz w:val="24"/>
          <w:lang w:val="es-UY"/>
        </w:rPr>
        <w:t xml:space="preserve"> respective.</w:t>
      </w:r>
    </w:p>
    <w:p w14:paraId="7C248A98" w14:textId="77777777" w:rsidR="003E3130" w:rsidRPr="00941F1B" w:rsidRDefault="003E3130" w:rsidP="003E3130">
      <w:pPr>
        <w:jc w:val="both"/>
        <w:rPr>
          <w:rFonts w:ascii="Times New Roman" w:hAnsi="Times New Roman" w:cs="Times New Roman"/>
          <w:sz w:val="24"/>
          <w:lang w:val="es-UY"/>
        </w:rPr>
      </w:pPr>
    </w:p>
    <w:p w14:paraId="642DC39E" w14:textId="77777777" w:rsidR="00594E25" w:rsidRPr="00941F1B" w:rsidRDefault="00594E25">
      <w:pPr>
        <w:rPr>
          <w:rFonts w:ascii="Times New Roman" w:hAnsi="Times New Roman" w:cs="Times New Roman"/>
          <w:sz w:val="24"/>
          <w:lang w:val="ro-RO"/>
        </w:rPr>
      </w:pPr>
    </w:p>
    <w:p w14:paraId="53ED9D71" w14:textId="77777777" w:rsidR="00594E25" w:rsidRPr="00941F1B" w:rsidRDefault="00594E25">
      <w:pPr>
        <w:rPr>
          <w:rFonts w:ascii="Times New Roman" w:hAnsi="Times New Roman" w:cs="Times New Roman"/>
          <w:sz w:val="24"/>
          <w:lang w:val="ro-RO"/>
        </w:rPr>
      </w:pPr>
    </w:p>
    <w:sectPr w:rsidR="00594E25" w:rsidRPr="00941F1B" w:rsidSect="008F34EB">
      <w:pgSz w:w="11906" w:h="16838"/>
      <w:pgMar w:top="993" w:right="1274" w:bottom="1135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5D03"/>
    <w:multiLevelType w:val="multilevel"/>
    <w:tmpl w:val="02AA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C73782"/>
    <w:multiLevelType w:val="multilevel"/>
    <w:tmpl w:val="75722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054D26"/>
    <w:multiLevelType w:val="hybridMultilevel"/>
    <w:tmpl w:val="AF503A50"/>
    <w:lvl w:ilvl="0" w:tplc="F4C494F2">
      <w:numFmt w:val="bullet"/>
      <w:lvlText w:val="-"/>
      <w:lvlJc w:val="left"/>
      <w:pPr>
        <w:ind w:left="360" w:hanging="360"/>
      </w:pPr>
      <w:rPr>
        <w:rFonts w:ascii="Yu Mincho" w:eastAsia="Yu Mincho" w:hAnsi="Yu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1700639">
    <w:abstractNumId w:val="2"/>
  </w:num>
  <w:num w:numId="2" w16cid:durableId="1197548146">
    <w:abstractNumId w:val="0"/>
  </w:num>
  <w:num w:numId="3" w16cid:durableId="733967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38"/>
    <w:rsid w:val="000A2AA8"/>
    <w:rsid w:val="00390B6C"/>
    <w:rsid w:val="003E3130"/>
    <w:rsid w:val="005012B4"/>
    <w:rsid w:val="005365C3"/>
    <w:rsid w:val="00574F7E"/>
    <w:rsid w:val="00594E25"/>
    <w:rsid w:val="007565A7"/>
    <w:rsid w:val="007B5A38"/>
    <w:rsid w:val="008F34EB"/>
    <w:rsid w:val="0094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BECCDE"/>
  <w15:chartTrackingRefBased/>
  <w15:docId w15:val="{AF0A40DA-29C1-4F19-8B40-9B98F0AB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B5A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A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A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A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A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A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A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A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A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A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A3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A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A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A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A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A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A38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7B5A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A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A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A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A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A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A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A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A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0B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kyo@icr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 DimDum</dc:creator>
  <cp:keywords/>
  <dc:description/>
  <cp:lastModifiedBy>Eka DimDum</cp:lastModifiedBy>
  <cp:revision>12</cp:revision>
  <dcterms:created xsi:type="dcterms:W3CDTF">2026-04-24T00:53:00Z</dcterms:created>
  <dcterms:modified xsi:type="dcterms:W3CDTF">2026-06-15T03:31:00Z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a1f44d24-6881-46e8-ac07-1855478274b9</vt:lpwstr>
  </property>
</Properties>
</file>