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BF999F" w14:textId="77777777" w:rsidR="0015229B" w:rsidRPr="0090544B" w:rsidRDefault="0015229B" w:rsidP="00D57084">
      <w:pPr>
        <w:pStyle w:val="Title"/>
        <w:rPr>
          <w:rFonts w:ascii="Garamond" w:hAnsi="Garamond" w:cs="Garamond"/>
          <w:b/>
          <w:color w:val="000000"/>
          <w:sz w:val="24"/>
          <w:szCs w:val="24"/>
        </w:rPr>
      </w:pPr>
      <w:r w:rsidRPr="0090544B">
        <w:rPr>
          <w:rFonts w:ascii="Garamond" w:hAnsi="Garamond" w:cs="Garamond"/>
          <w:b/>
          <w:color w:val="000000"/>
          <w:sz w:val="24"/>
          <w:szCs w:val="24"/>
        </w:rPr>
        <w:t>SALONE INTERNAZIONALE DEL LIBRO DI TORINO 2017</w:t>
      </w:r>
    </w:p>
    <w:p w14:paraId="7A7535EF" w14:textId="79A4C7DB" w:rsidR="00F42A58" w:rsidRPr="0090544B" w:rsidRDefault="00F42A58" w:rsidP="00D57084">
      <w:pPr>
        <w:pStyle w:val="Title"/>
        <w:rPr>
          <w:rFonts w:ascii="Garamond" w:hAnsi="Garamond" w:cs="Garamond"/>
          <w:b/>
          <w:color w:val="000000"/>
          <w:sz w:val="24"/>
          <w:szCs w:val="24"/>
        </w:rPr>
      </w:pPr>
      <w:r w:rsidRPr="0090544B">
        <w:rPr>
          <w:rFonts w:ascii="Garamond" w:hAnsi="Garamond" w:cs="Garamond"/>
          <w:b/>
          <w:color w:val="000000"/>
          <w:sz w:val="24"/>
          <w:szCs w:val="24"/>
        </w:rPr>
        <w:t>PROGRAMMA INCONTRI</w:t>
      </w:r>
    </w:p>
    <w:p w14:paraId="7DA31578" w14:textId="77777777" w:rsidR="00F42A58" w:rsidRPr="0090544B" w:rsidRDefault="00F42A58" w:rsidP="00D57084">
      <w:pPr>
        <w:pStyle w:val="Title"/>
        <w:rPr>
          <w:rFonts w:ascii="Garamond" w:hAnsi="Garamond" w:cs="Garamond"/>
          <w:color w:val="000000"/>
          <w:sz w:val="24"/>
          <w:szCs w:val="24"/>
        </w:rPr>
      </w:pPr>
    </w:p>
    <w:p w14:paraId="747BA256" w14:textId="77777777" w:rsidR="00F42A58" w:rsidRPr="0090544B" w:rsidRDefault="00F42A58" w:rsidP="00D57084">
      <w:pPr>
        <w:pStyle w:val="Title"/>
        <w:rPr>
          <w:rFonts w:ascii="Garamond" w:hAnsi="Garamond" w:cs="Garamond"/>
          <w:b/>
          <w:color w:val="000000"/>
          <w:sz w:val="24"/>
          <w:szCs w:val="24"/>
        </w:rPr>
      </w:pPr>
      <w:r w:rsidRPr="0090544B">
        <w:rPr>
          <w:rFonts w:ascii="Garamond" w:hAnsi="Garamond" w:cs="Garamond"/>
          <w:color w:val="000000"/>
          <w:sz w:val="24"/>
          <w:szCs w:val="24"/>
        </w:rPr>
        <w:t>Sala Romania</w:t>
      </w:r>
    </w:p>
    <w:p w14:paraId="460FC649" w14:textId="77777777" w:rsidR="00F42A58" w:rsidRPr="0090544B" w:rsidRDefault="00F42A58" w:rsidP="00D57084">
      <w:pPr>
        <w:spacing w:after="0" w:line="240" w:lineRule="auto"/>
        <w:rPr>
          <w:rFonts w:ascii="Garamond" w:eastAsia="Times New Roman" w:hAnsi="Garamond" w:cs="Times New Roman"/>
          <w:b/>
          <w:color w:val="000000"/>
          <w:sz w:val="24"/>
          <w:szCs w:val="24"/>
          <w:lang w:eastAsia="it-IT"/>
        </w:rPr>
      </w:pPr>
    </w:p>
    <w:p w14:paraId="6636C0E6" w14:textId="77777777" w:rsidR="006C19E3" w:rsidRPr="0090544B" w:rsidRDefault="00224227" w:rsidP="00C75BF1">
      <w:pPr>
        <w:spacing w:after="0" w:line="240" w:lineRule="auto"/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</w:pPr>
      <w:r w:rsidRPr="0090544B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>Giovedì 18 maggio</w:t>
      </w:r>
    </w:p>
    <w:p w14:paraId="70E660A4" w14:textId="77777777" w:rsidR="00F42A58" w:rsidRPr="0090544B" w:rsidRDefault="00F42A58" w:rsidP="00D57084">
      <w:pPr>
        <w:spacing w:after="0" w:line="240" w:lineRule="auto"/>
        <w:jc w:val="center"/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</w:pPr>
    </w:p>
    <w:tbl>
      <w:tblPr>
        <w:tblW w:w="0" w:type="auto"/>
        <w:tblInd w:w="-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25"/>
        <w:gridCol w:w="7603"/>
      </w:tblGrid>
      <w:tr w:rsidR="006D61C9" w:rsidRPr="0090544B" w14:paraId="2095068E" w14:textId="77777777" w:rsidTr="00687DE4">
        <w:tc>
          <w:tcPr>
            <w:tcW w:w="2025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1166C83" w14:textId="7868B5C8" w:rsidR="006D61C9" w:rsidRPr="0090544B" w:rsidRDefault="006D61C9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Ore 17</w:t>
            </w:r>
          </w:p>
          <w:p w14:paraId="644DBE05" w14:textId="77777777" w:rsidR="006D61C9" w:rsidRPr="0090544B" w:rsidRDefault="006D61C9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Sala Romania</w:t>
            </w:r>
          </w:p>
          <w:p w14:paraId="157FBD41" w14:textId="77777777" w:rsidR="006D61C9" w:rsidRPr="0090544B" w:rsidRDefault="006D61C9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7603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08C2E9E" w14:textId="77777777" w:rsidR="006D61C9" w:rsidRPr="0090544B" w:rsidRDefault="006D61C9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b/>
                <w:bCs/>
                <w:sz w:val="24"/>
                <w:szCs w:val="24"/>
                <w:lang w:val="ro-RO" w:eastAsia="it-IT"/>
              </w:rPr>
              <w:t>Mihai Eminescu e la letteratura italiana</w:t>
            </w:r>
          </w:p>
          <w:p w14:paraId="7CE55297" w14:textId="77777777" w:rsidR="00F42A58" w:rsidRPr="0090544B" w:rsidRDefault="00F42A58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b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Incontro con </w:t>
            </w:r>
            <w:r w:rsidRPr="0090544B">
              <w:rPr>
                <w:rFonts w:ascii="Garamond" w:eastAsia="Times New Roman" w:hAnsi="Garamond" w:cs="Arial"/>
                <w:b/>
                <w:sz w:val="24"/>
                <w:szCs w:val="24"/>
                <w:lang w:eastAsia="it-IT"/>
              </w:rPr>
              <w:t xml:space="preserve">Giuseppe Manitta </w:t>
            </w:r>
          </w:p>
          <w:p w14:paraId="049E59FA" w14:textId="5E99FF3B" w:rsidR="006D61C9" w:rsidRPr="0090544B" w:rsidRDefault="006D61C9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In occasione della presentazione del libro</w:t>
            </w:r>
            <w:r w:rsidR="00134344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omonimo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</w:t>
            </w:r>
            <w:r w:rsidR="00134344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(</w:t>
            </w:r>
            <w:r w:rsidR="001307DB" w:rsidRPr="0090544B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>Il Convivio</w:t>
            </w:r>
            <w:r w:rsidR="00134344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>)</w:t>
            </w:r>
          </w:p>
          <w:p w14:paraId="49EE8DAF" w14:textId="77777777" w:rsidR="006D61C9" w:rsidRPr="0090544B" w:rsidRDefault="006D61C9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a cura dell’Istituto Romeno di Cultura e Ricerca Umanistica</w:t>
            </w:r>
          </w:p>
          <w:p w14:paraId="5FBE3F73" w14:textId="38DC59AB" w:rsidR="006D61C9" w:rsidRPr="0090544B" w:rsidRDefault="00A74AC8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 xml:space="preserve">Con 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l’autore</w:t>
            </w:r>
            <w:r w:rsidRPr="0090544B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 xml:space="preserve"> i</w:t>
            </w:r>
            <w:r w:rsidR="00482409" w:rsidRPr="0090544B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>nterviene</w:t>
            </w:r>
            <w:r w:rsidR="006D61C9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Roberto Merlo</w:t>
            </w:r>
          </w:p>
        </w:tc>
      </w:tr>
    </w:tbl>
    <w:p w14:paraId="41942215" w14:textId="77777777" w:rsidR="00C75BF1" w:rsidRDefault="00C75BF1" w:rsidP="00C75BF1">
      <w:pPr>
        <w:spacing w:after="0" w:line="240" w:lineRule="auto"/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</w:pPr>
    </w:p>
    <w:p w14:paraId="12FDCC67" w14:textId="1C6976CC" w:rsidR="00D0497C" w:rsidRPr="0090544B" w:rsidRDefault="00AD371C" w:rsidP="00C75BF1">
      <w:pPr>
        <w:spacing w:after="0" w:line="240" w:lineRule="auto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90544B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>Venerdì 19</w:t>
      </w:r>
      <w:r w:rsidR="00D0497C" w:rsidRPr="0090544B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 xml:space="preserve"> maggio</w:t>
      </w:r>
    </w:p>
    <w:p w14:paraId="2D975453" w14:textId="77777777" w:rsidR="00D0497C" w:rsidRPr="0090544B" w:rsidRDefault="00D0497C" w:rsidP="00D57084">
      <w:pPr>
        <w:spacing w:after="0" w:line="240" w:lineRule="auto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90544B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 </w:t>
      </w:r>
    </w:p>
    <w:tbl>
      <w:tblPr>
        <w:tblW w:w="0" w:type="auto"/>
        <w:tblInd w:w="-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25"/>
        <w:gridCol w:w="7603"/>
      </w:tblGrid>
      <w:tr w:rsidR="00D0497C" w:rsidRPr="0090544B" w14:paraId="2B974D57" w14:textId="77777777" w:rsidTr="00ED407D">
        <w:tc>
          <w:tcPr>
            <w:tcW w:w="2025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CD9E8C9" w14:textId="3C09AEE9" w:rsidR="00D0497C" w:rsidRPr="0090544B" w:rsidRDefault="00AD371C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Ore </w:t>
            </w:r>
            <w:r w:rsidR="00DA409F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11</w:t>
            </w:r>
          </w:p>
          <w:p w14:paraId="3EC43146" w14:textId="77777777" w:rsidR="00D0497C" w:rsidRPr="0090544B" w:rsidRDefault="00D0497C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Sala Romania</w:t>
            </w:r>
          </w:p>
          <w:p w14:paraId="07A3247F" w14:textId="77777777" w:rsidR="00D0497C" w:rsidRPr="0090544B" w:rsidRDefault="00D0497C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7603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8BBDC5A" w14:textId="37795BA9" w:rsidR="00137062" w:rsidRPr="0090544B" w:rsidRDefault="00404027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b/>
                <w:bCs/>
                <w:sz w:val="24"/>
                <w:szCs w:val="24"/>
                <w:lang w:val="ro-RO" w:eastAsia="it-IT"/>
              </w:rPr>
              <w:t>Omaggio a Emil Cioran</w:t>
            </w:r>
          </w:p>
          <w:p w14:paraId="7A0135B8" w14:textId="45BE31F8" w:rsidR="000441E2" w:rsidRPr="0090544B" w:rsidRDefault="00137062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In occasione della pubblicazione de</w:t>
            </w:r>
            <w:r w:rsidR="00D50C0B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i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volum</w:t>
            </w:r>
            <w:r w:rsidR="00D50C0B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i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</w:t>
            </w:r>
            <w:r w:rsidR="00D50C0B" w:rsidRPr="0090544B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>Divagazioni</w:t>
            </w:r>
            <w:r w:rsidRPr="0090544B">
              <w:rPr>
                <w:rFonts w:ascii="Garamond" w:eastAsia="Times New Roman" w:hAnsi="Garamond" w:cs="Arial"/>
                <w:b/>
                <w:sz w:val="24"/>
                <w:szCs w:val="24"/>
                <w:lang w:eastAsia="it-IT"/>
              </w:rPr>
              <w:t xml:space="preserve"> 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(Lindau</w:t>
            </w:r>
            <w:r w:rsidR="000441E2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)</w:t>
            </w:r>
            <w:r w:rsidR="00D50C0B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, </w:t>
            </w:r>
            <w:r w:rsidR="00D50C0B" w:rsidRPr="0090544B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>Breviario dei Vinti</w:t>
            </w:r>
            <w:r w:rsidR="008C5F3A" w:rsidRPr="0090544B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>. II.</w:t>
            </w:r>
            <w:r w:rsidR="00D50C0B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(Voland)</w:t>
            </w:r>
          </w:p>
          <w:p w14:paraId="1B76C98F" w14:textId="37FC51AE" w:rsidR="00137062" w:rsidRPr="0090544B" w:rsidRDefault="0090544B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a </w:t>
            </w:r>
            <w:r w:rsidR="00137062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cura dell’Istituto Romeno di Cultura e Ricerca Umanistica</w:t>
            </w:r>
          </w:p>
          <w:p w14:paraId="371F3436" w14:textId="4F753ABE" w:rsidR="00D0497C" w:rsidRPr="0090544B" w:rsidRDefault="00137062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i/>
                <w:iCs/>
                <w:sz w:val="24"/>
                <w:szCs w:val="24"/>
                <w:lang w:eastAsia="it-IT"/>
              </w:rPr>
              <w:t>Con</w:t>
            </w:r>
            <w:r w:rsidR="00D50C0B" w:rsidRPr="0090544B"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  <w:t xml:space="preserve"> i</w:t>
            </w:r>
            <w:r w:rsidR="00C53EE6" w:rsidRPr="0090544B"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  <w:t>l</w:t>
            </w:r>
            <w:r w:rsidR="00D50C0B" w:rsidRPr="0090544B"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  <w:t xml:space="preserve"> </w:t>
            </w:r>
            <w:r w:rsidR="00C53EE6" w:rsidRPr="0090544B"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  <w:t xml:space="preserve">curatore 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Horia Corneliu Cicorta</w:t>
            </w:r>
            <w:r w:rsidRPr="0090544B">
              <w:rPr>
                <w:rFonts w:ascii="Garamond" w:eastAsia="Times New Roman" w:hAnsi="Garamond" w:cs="Arial"/>
                <w:i/>
                <w:iCs/>
                <w:sz w:val="24"/>
                <w:szCs w:val="24"/>
                <w:lang w:eastAsia="it-IT"/>
              </w:rPr>
              <w:t xml:space="preserve"> intervengono</w:t>
            </w:r>
            <w:r w:rsidRPr="0090544B"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  <w:t xml:space="preserve"> Roberto Scagno</w:t>
            </w:r>
            <w:r w:rsidR="00C60E53" w:rsidRPr="0090544B"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  <w:t xml:space="preserve"> e Giancarlo Baffo</w:t>
            </w:r>
          </w:p>
          <w:p w14:paraId="4322DD79" w14:textId="77777777" w:rsidR="002E0AD6" w:rsidRPr="0090544B" w:rsidRDefault="002E0AD6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</w:p>
        </w:tc>
      </w:tr>
      <w:tr w:rsidR="00A270D3" w:rsidRPr="0090544B" w14:paraId="72837DD2" w14:textId="77777777" w:rsidTr="00ED407D">
        <w:tc>
          <w:tcPr>
            <w:tcW w:w="2025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67EC909" w14:textId="5A87F204" w:rsidR="00A270D3" w:rsidRPr="0090544B" w:rsidRDefault="00A270D3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Ore </w:t>
            </w:r>
            <w:r w:rsidR="00DA409F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12</w:t>
            </w:r>
          </w:p>
          <w:p w14:paraId="28F35495" w14:textId="77777777" w:rsidR="00A270D3" w:rsidRPr="0090544B" w:rsidRDefault="00AD371C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Sala Romania</w:t>
            </w:r>
          </w:p>
          <w:p w14:paraId="1A00AAB4" w14:textId="77777777" w:rsidR="00A270D3" w:rsidRPr="0090544B" w:rsidRDefault="00A270D3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7603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6A17550" w14:textId="77777777" w:rsidR="00B67750" w:rsidRPr="0090544B" w:rsidRDefault="00B67750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b/>
                <w:bCs/>
                <w:sz w:val="24"/>
                <w:szCs w:val="24"/>
                <w:lang w:val="ro-RO" w:eastAsia="it-IT"/>
              </w:rPr>
              <w:t>Incontro con Ioan Es. Pop</w:t>
            </w:r>
          </w:p>
          <w:p w14:paraId="1B1E4133" w14:textId="77777777" w:rsidR="00B67750" w:rsidRPr="0090544B" w:rsidRDefault="00B67750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In occasione della presentazione del suo libro </w:t>
            </w:r>
            <w:r w:rsidRPr="0090544B">
              <w:rPr>
                <w:rFonts w:ascii="Garamond" w:eastAsia="Times New Roman" w:hAnsi="Garamond" w:cs="Arial"/>
                <w:i/>
                <w:iCs/>
                <w:sz w:val="24"/>
                <w:szCs w:val="24"/>
                <w:lang w:eastAsia="it-IT"/>
              </w:rPr>
              <w:t>Ieud senza uscita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 (Valigie Rosse) e del premio Ciampi Valigie Rosse</w:t>
            </w:r>
          </w:p>
          <w:p w14:paraId="72B811C6" w14:textId="77777777" w:rsidR="00B67750" w:rsidRPr="0090544B" w:rsidRDefault="00B67750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a cura dell’Istituto Romeno di Cultura e Ricerca Umanistica</w:t>
            </w:r>
          </w:p>
          <w:p w14:paraId="44CEA79C" w14:textId="77777777" w:rsidR="00CF419D" w:rsidRDefault="00B67750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i/>
                <w:iCs/>
                <w:sz w:val="24"/>
                <w:szCs w:val="24"/>
                <w:lang w:eastAsia="it-IT"/>
              </w:rPr>
              <w:t>Con 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l’autore</w:t>
            </w:r>
            <w:r w:rsidRPr="0090544B">
              <w:rPr>
                <w:rFonts w:ascii="Garamond" w:eastAsia="Times New Roman" w:hAnsi="Garamond" w:cs="Arial"/>
                <w:i/>
                <w:iCs/>
                <w:sz w:val="24"/>
                <w:szCs w:val="24"/>
                <w:lang w:eastAsia="it-IT"/>
              </w:rPr>
              <w:t> intervengono </w:t>
            </w:r>
            <w:r w:rsidRPr="0090544B"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  <w:t xml:space="preserve">la traduttrice Clara Mitola e l’editore </w:t>
            </w:r>
            <w:r w:rsidR="00510857" w:rsidRPr="0090544B"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  <w:t>Silvia Bellucci</w:t>
            </w:r>
            <w:r w:rsidRPr="0090544B"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  <w:t xml:space="preserve"> </w:t>
            </w:r>
          </w:p>
          <w:p w14:paraId="1A8EC760" w14:textId="77777777" w:rsidR="00C75BF1" w:rsidRPr="0090544B" w:rsidRDefault="00C75BF1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</w:p>
        </w:tc>
      </w:tr>
      <w:tr w:rsidR="00917C35" w:rsidRPr="0090544B" w14:paraId="06C28F33" w14:textId="77777777" w:rsidTr="00ED407D">
        <w:tc>
          <w:tcPr>
            <w:tcW w:w="2025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6D32C20" w14:textId="260A991C" w:rsidR="00917C35" w:rsidRPr="0090544B" w:rsidRDefault="00917C35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Ore 15</w:t>
            </w:r>
          </w:p>
          <w:p w14:paraId="0E5090AF" w14:textId="77777777" w:rsidR="00917C35" w:rsidRPr="0090544B" w:rsidRDefault="00917C35" w:rsidP="00D57084">
            <w:pPr>
              <w:rPr>
                <w:rFonts w:ascii="Garamond" w:hAnsi="Garamond"/>
                <w:sz w:val="24"/>
                <w:szCs w:val="24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Sala Romania</w:t>
            </w:r>
          </w:p>
        </w:tc>
        <w:tc>
          <w:tcPr>
            <w:tcW w:w="7603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3CB40DF" w14:textId="77777777" w:rsidR="00852634" w:rsidRPr="0090544B" w:rsidRDefault="00852634" w:rsidP="00D57084">
            <w:pPr>
              <w:spacing w:after="0" w:line="240" w:lineRule="auto"/>
              <w:rPr>
                <w:rFonts w:ascii="Garamond" w:eastAsia="Times New Roman" w:hAnsi="Garamond" w:cs="Arial"/>
                <w:b/>
                <w:bCs/>
                <w:sz w:val="24"/>
                <w:szCs w:val="24"/>
                <w:lang w:val="ro-RO" w:eastAsia="it-IT"/>
              </w:rPr>
            </w:pPr>
            <w:r w:rsidRPr="0090544B">
              <w:rPr>
                <w:rFonts w:ascii="Garamond" w:eastAsia="Times New Roman" w:hAnsi="Garamond" w:cs="Arial"/>
                <w:b/>
                <w:bCs/>
                <w:sz w:val="24"/>
                <w:szCs w:val="24"/>
                <w:lang w:val="ro-RO" w:eastAsia="it-IT"/>
              </w:rPr>
              <w:t>Gli huligani</w:t>
            </w:r>
          </w:p>
          <w:p w14:paraId="678486CC" w14:textId="5B2D4394" w:rsidR="00852634" w:rsidRPr="0090544B" w:rsidRDefault="00852634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In occasione della pubblicazione del volume</w:t>
            </w:r>
            <w:r w:rsidR="00AE2AFE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di </w:t>
            </w:r>
            <w:r w:rsidR="00AE2AFE" w:rsidRPr="00405B30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Mircea Eliade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(</w:t>
            </w:r>
            <w:r w:rsidR="00B46803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Jac</w:t>
            </w:r>
            <w:r w:rsidR="00997057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a Book</w:t>
            </w:r>
            <w:r w:rsidR="00FB4B6D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/</w:t>
            </w:r>
            <w:r w:rsidR="00322F54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Calabuig)</w:t>
            </w:r>
          </w:p>
          <w:p w14:paraId="18C0655B" w14:textId="77777777" w:rsidR="00917C35" w:rsidRPr="0090544B" w:rsidRDefault="00852634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i/>
                <w:iCs/>
                <w:sz w:val="24"/>
                <w:szCs w:val="24"/>
                <w:lang w:eastAsia="it-IT"/>
              </w:rPr>
              <w:t>Con </w:t>
            </w:r>
            <w:r w:rsidR="00997057" w:rsidRPr="0090544B"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  <w:t>il curatore Roberto S</w:t>
            </w:r>
            <w:r w:rsidR="00EB6C63" w:rsidRPr="0090544B"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  <w:t>c</w:t>
            </w:r>
            <w:r w:rsidR="00997057" w:rsidRPr="0090544B"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  <w:t xml:space="preserve">agno </w:t>
            </w:r>
            <w:r w:rsidR="00B46803" w:rsidRPr="0090544B">
              <w:rPr>
                <w:rFonts w:ascii="Garamond" w:eastAsia="Times New Roman" w:hAnsi="Garamond" w:cs="Arial"/>
                <w:i/>
                <w:iCs/>
                <w:sz w:val="24"/>
                <w:szCs w:val="24"/>
                <w:lang w:eastAsia="it-IT"/>
              </w:rPr>
              <w:t>intervengono</w:t>
            </w:r>
            <w:r w:rsidR="00B46803" w:rsidRPr="0090544B"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  <w:t xml:space="preserve"> </w:t>
            </w:r>
            <w:r w:rsidR="00997057" w:rsidRPr="0090544B"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  <w:t>Sorin Alexandrescu</w:t>
            </w:r>
            <w:r w:rsidR="00510857" w:rsidRPr="0090544B"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  <w:t>,</w:t>
            </w:r>
            <w:r w:rsidR="00B46803" w:rsidRPr="0090544B"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  <w:t xml:space="preserve"> la traduttrice </w:t>
            </w:r>
            <w:r w:rsidR="00B46803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Cristina Fantechi</w:t>
            </w:r>
            <w:r w:rsidR="001D2530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e gli editori Sante Bagnoli e Vera Minazzi</w:t>
            </w:r>
          </w:p>
          <w:p w14:paraId="62342D81" w14:textId="77777777" w:rsidR="00A60A73" w:rsidRPr="0090544B" w:rsidRDefault="00A60A73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b/>
                <w:bCs/>
                <w:sz w:val="24"/>
                <w:szCs w:val="24"/>
                <w:lang w:val="ro-RO" w:eastAsia="it-IT"/>
              </w:rPr>
            </w:pPr>
          </w:p>
        </w:tc>
      </w:tr>
      <w:tr w:rsidR="00A270D3" w:rsidRPr="0090544B" w14:paraId="17260365" w14:textId="77777777" w:rsidTr="00ED407D">
        <w:tc>
          <w:tcPr>
            <w:tcW w:w="2025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0FC4921" w14:textId="1090582B" w:rsidR="00A270D3" w:rsidRPr="0090544B" w:rsidRDefault="00A270D3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Ore 1</w:t>
            </w:r>
            <w:r w:rsidR="000C3F07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6</w:t>
            </w:r>
          </w:p>
          <w:p w14:paraId="198E5A45" w14:textId="77777777" w:rsidR="00A270D3" w:rsidRPr="0090544B" w:rsidRDefault="00A270D3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Sala Romania</w:t>
            </w:r>
          </w:p>
          <w:p w14:paraId="0529D679" w14:textId="77777777" w:rsidR="00A270D3" w:rsidRPr="0090544B" w:rsidRDefault="00A270D3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</w:p>
        </w:tc>
        <w:tc>
          <w:tcPr>
            <w:tcW w:w="7603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115856C" w14:textId="77777777" w:rsidR="00852634" w:rsidRPr="0090544B" w:rsidRDefault="00852634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b/>
                <w:bCs/>
                <w:sz w:val="24"/>
                <w:szCs w:val="24"/>
                <w:lang w:val="ro-RO" w:eastAsia="it-IT"/>
              </w:rPr>
              <w:t>Il Teatro di Mircea Eliade</w:t>
            </w:r>
          </w:p>
          <w:p w14:paraId="722D9A7A" w14:textId="77777777" w:rsidR="00B916BD" w:rsidRPr="0090544B" w:rsidRDefault="00B916BD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Incontro con </w:t>
            </w:r>
            <w:r w:rsidRPr="00405B30">
              <w:rPr>
                <w:rFonts w:ascii="Garamond" w:eastAsia="Times New Roman" w:hAnsi="Garamond" w:cs="Arial"/>
                <w:b/>
                <w:sz w:val="24"/>
                <w:szCs w:val="24"/>
                <w:lang w:eastAsia="it-IT"/>
              </w:rPr>
              <w:t>Horia Corneliu Cicorta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</w:t>
            </w:r>
          </w:p>
          <w:p w14:paraId="21AC532F" w14:textId="73ABE207" w:rsidR="00852634" w:rsidRPr="0090544B" w:rsidRDefault="00852634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In occasione della presentazione del volume </w:t>
            </w:r>
            <w:r w:rsidR="001745EC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>Tutto il teatro 1939-1970</w:t>
            </w:r>
            <w:r w:rsidR="00B916BD" w:rsidRPr="0090544B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>,</w:t>
            </w:r>
            <w:r w:rsidR="00AD227B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(Bietti)</w:t>
            </w:r>
          </w:p>
          <w:p w14:paraId="6AFFE878" w14:textId="77777777" w:rsidR="00852634" w:rsidRPr="0090544B" w:rsidRDefault="00852634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a cura dell’Istituto Romeno di Cultura e Ricerca Umanistica</w:t>
            </w:r>
          </w:p>
          <w:p w14:paraId="6B2134EC" w14:textId="38CAB936" w:rsidR="00CF419D" w:rsidRPr="0090544B" w:rsidRDefault="00405B30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iCs/>
                <w:sz w:val="24"/>
                <w:szCs w:val="24"/>
                <w:lang w:val="ro-RO" w:eastAsia="it-IT"/>
              </w:rPr>
            </w:pPr>
            <w:r>
              <w:rPr>
                <w:rFonts w:ascii="Garamond" w:eastAsia="Times New Roman" w:hAnsi="Garamond" w:cs="Arial"/>
                <w:i/>
                <w:iCs/>
                <w:sz w:val="24"/>
                <w:szCs w:val="24"/>
                <w:lang w:eastAsia="it-IT"/>
              </w:rPr>
              <w:t>I</w:t>
            </w:r>
            <w:r w:rsidR="00852634" w:rsidRPr="0090544B">
              <w:rPr>
                <w:rFonts w:ascii="Garamond" w:eastAsia="Times New Roman" w:hAnsi="Garamond" w:cs="Arial"/>
                <w:i/>
                <w:iCs/>
                <w:sz w:val="24"/>
                <w:szCs w:val="24"/>
                <w:lang w:eastAsia="it-IT"/>
              </w:rPr>
              <w:t>ntervengono</w:t>
            </w:r>
            <w:r w:rsidRPr="00405B30"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  <w:t xml:space="preserve">: </w:t>
            </w:r>
            <w:r w:rsidR="00852634" w:rsidRPr="0090544B"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  <w:t>Roberto Scagno</w:t>
            </w:r>
            <w:r w:rsidR="00EB6C63" w:rsidRPr="0090544B"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  <w:t xml:space="preserve"> e Sorin Alexa</w:t>
            </w:r>
            <w:r w:rsidR="00EB6C63" w:rsidRPr="0090544B">
              <w:rPr>
                <w:rFonts w:ascii="Garamond" w:eastAsia="Times New Roman" w:hAnsi="Garamond" w:cs="Arial"/>
                <w:iCs/>
                <w:sz w:val="24"/>
                <w:szCs w:val="24"/>
                <w:lang w:val="ro-RO" w:eastAsia="it-IT"/>
              </w:rPr>
              <w:t>ndrescu</w:t>
            </w:r>
          </w:p>
          <w:p w14:paraId="76863ED9" w14:textId="77777777" w:rsidR="00AD227B" w:rsidRPr="0090544B" w:rsidRDefault="00AD227B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b/>
                <w:bCs/>
                <w:sz w:val="24"/>
                <w:szCs w:val="24"/>
                <w:lang w:val="ro-RO" w:eastAsia="it-IT"/>
              </w:rPr>
            </w:pPr>
          </w:p>
        </w:tc>
      </w:tr>
      <w:tr w:rsidR="00A270D3" w:rsidRPr="0090544B" w14:paraId="2577CD95" w14:textId="77777777" w:rsidTr="00ED407D">
        <w:tc>
          <w:tcPr>
            <w:tcW w:w="2025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85CF736" w14:textId="03E202C1" w:rsidR="00A270D3" w:rsidRPr="0090544B" w:rsidRDefault="00A270D3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Ore 17</w:t>
            </w:r>
          </w:p>
          <w:p w14:paraId="11848AF7" w14:textId="77777777" w:rsidR="00A270D3" w:rsidRPr="0090544B" w:rsidRDefault="00A270D3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Sala Romania</w:t>
            </w:r>
          </w:p>
          <w:p w14:paraId="24D3EFFD" w14:textId="77777777" w:rsidR="00A270D3" w:rsidRPr="0090544B" w:rsidRDefault="00A270D3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7603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1AA709C" w14:textId="77777777" w:rsidR="0074372B" w:rsidRPr="0090544B" w:rsidRDefault="0074372B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b/>
                <w:bCs/>
                <w:sz w:val="24"/>
                <w:szCs w:val="24"/>
                <w:lang w:val="ro-RO" w:eastAsia="it-IT"/>
              </w:rPr>
              <w:t>Letteratura migrante</w:t>
            </w:r>
          </w:p>
          <w:p w14:paraId="32AEF740" w14:textId="77777777" w:rsidR="0074372B" w:rsidRPr="0090544B" w:rsidRDefault="0074372B" w:rsidP="00D57084">
            <w:pPr>
              <w:spacing w:after="0" w:line="240" w:lineRule="auto"/>
              <w:rPr>
                <w:rFonts w:ascii="Garamond" w:eastAsia="Times New Roman" w:hAnsi="Garamond" w:cs="Arial"/>
                <w:bCs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Presentazione dei libri di </w:t>
            </w:r>
            <w:r w:rsidRPr="0090544B">
              <w:rPr>
                <w:rFonts w:ascii="Garamond" w:eastAsia="Times New Roman" w:hAnsi="Garamond" w:cs="Arial"/>
                <w:b/>
                <w:sz w:val="24"/>
                <w:szCs w:val="24"/>
                <w:lang w:eastAsia="it-IT"/>
              </w:rPr>
              <w:t>Liliana Nechita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, </w:t>
            </w:r>
            <w:r w:rsidRPr="0090544B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>Ciliegie amare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(Laterza), </w:t>
            </w:r>
            <w:r w:rsidRPr="0090544B">
              <w:rPr>
                <w:rFonts w:ascii="Garamond" w:eastAsia="Times New Roman" w:hAnsi="Garamond" w:cs="Arial"/>
                <w:b/>
                <w:bCs/>
                <w:sz w:val="24"/>
                <w:szCs w:val="24"/>
                <w:lang w:eastAsia="it-IT"/>
              </w:rPr>
              <w:t>Cristina M</w:t>
            </w:r>
            <w:r w:rsidRPr="0090544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  <w:t>ă</w:t>
            </w:r>
            <w:r w:rsidRPr="0090544B">
              <w:rPr>
                <w:rFonts w:ascii="Garamond" w:eastAsia="Times New Roman" w:hAnsi="Garamond" w:cs="Arial"/>
                <w:b/>
                <w:bCs/>
                <w:sz w:val="24"/>
                <w:szCs w:val="24"/>
                <w:lang w:eastAsia="it-IT"/>
              </w:rPr>
              <w:t>rginean Coci</w:t>
            </w:r>
            <w:r w:rsidRPr="0090544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  <w:t>ş</w:t>
            </w:r>
            <w:r w:rsidRPr="0090544B">
              <w:rPr>
                <w:rFonts w:ascii="Garamond" w:eastAsia="Times New Roman" w:hAnsi="Garamond" w:cs="Arial"/>
                <w:bCs/>
                <w:sz w:val="24"/>
                <w:szCs w:val="24"/>
                <w:lang w:eastAsia="it-IT"/>
              </w:rPr>
              <w:t xml:space="preserve">, </w:t>
            </w:r>
            <w:r w:rsidRPr="0090544B">
              <w:rPr>
                <w:rFonts w:ascii="Garamond" w:eastAsia="Times New Roman" w:hAnsi="Garamond" w:cs="Arial"/>
                <w:bCs/>
                <w:i/>
                <w:sz w:val="24"/>
                <w:szCs w:val="24"/>
                <w:lang w:eastAsia="it-IT"/>
              </w:rPr>
              <w:t>Zero positivo</w:t>
            </w:r>
            <w:r w:rsidRPr="0090544B">
              <w:rPr>
                <w:rFonts w:ascii="Garamond" w:eastAsia="Times New Roman" w:hAnsi="Garamond" w:cs="Arial"/>
                <w:bCs/>
                <w:sz w:val="24"/>
                <w:szCs w:val="24"/>
                <w:lang w:eastAsia="it-IT"/>
              </w:rPr>
              <w:t xml:space="preserve"> (Gaspari) e </w:t>
            </w:r>
            <w:r w:rsidRPr="0090544B">
              <w:rPr>
                <w:rFonts w:ascii="Garamond" w:eastAsia="Times New Roman" w:hAnsi="Garamond" w:cs="Arial"/>
                <w:b/>
                <w:bCs/>
                <w:sz w:val="24"/>
                <w:szCs w:val="24"/>
                <w:lang w:eastAsia="it-IT"/>
              </w:rPr>
              <w:t>Corina Ardelean</w:t>
            </w:r>
            <w:r w:rsidRPr="0090544B">
              <w:rPr>
                <w:rFonts w:ascii="Garamond" w:eastAsia="Times New Roman" w:hAnsi="Garamond" w:cs="Arial"/>
                <w:bCs/>
                <w:sz w:val="24"/>
                <w:szCs w:val="24"/>
                <w:lang w:eastAsia="it-IT"/>
              </w:rPr>
              <w:t xml:space="preserve">, </w:t>
            </w:r>
            <w:r w:rsidRPr="0090544B">
              <w:rPr>
                <w:rFonts w:ascii="Garamond" w:eastAsia="Times New Roman" w:hAnsi="Garamond" w:cs="Arial"/>
                <w:bCs/>
                <w:i/>
                <w:sz w:val="24"/>
                <w:szCs w:val="24"/>
                <w:lang w:eastAsia="it-IT"/>
              </w:rPr>
              <w:t>Il profumo dei ricordi ghiacciati</w:t>
            </w:r>
            <w:r w:rsidRPr="0090544B">
              <w:rPr>
                <w:rFonts w:ascii="Garamond" w:eastAsia="Times New Roman" w:hAnsi="Garamond" w:cs="Arial"/>
                <w:bCs/>
                <w:sz w:val="24"/>
                <w:szCs w:val="24"/>
                <w:lang w:eastAsia="it-IT"/>
              </w:rPr>
              <w:t xml:space="preserve"> (Vocifuoriscena)</w:t>
            </w:r>
          </w:p>
          <w:p w14:paraId="05CF9604" w14:textId="2978E0E5" w:rsidR="000453F5" w:rsidRPr="0090544B" w:rsidRDefault="0074372B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a cura dell’Istituto Romeno di Cultura e Ricerca Umanistica</w:t>
            </w:r>
            <w:r w:rsidR="00405B30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i</w:t>
            </w:r>
            <w:r w:rsidR="000453F5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n collaborazione con il Concorso Lingua Madre</w:t>
            </w:r>
          </w:p>
          <w:p w14:paraId="3AAA5DB0" w14:textId="10D4D294" w:rsidR="00405B30" w:rsidRDefault="0074372B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i/>
                <w:iCs/>
                <w:sz w:val="24"/>
                <w:szCs w:val="24"/>
                <w:lang w:eastAsia="it-IT"/>
              </w:rPr>
              <w:t>Con</w:t>
            </w:r>
            <w:r w:rsidRPr="0090544B"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  <w:t xml:space="preserve"> le 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autrici </w:t>
            </w:r>
            <w:r w:rsidRPr="0090544B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>interv</w:t>
            </w:r>
            <w:r w:rsidR="006C19E3" w:rsidRPr="0090544B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>en</w:t>
            </w:r>
            <w:r w:rsidR="00405B30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>gono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</w:t>
            </w:r>
            <w:r w:rsidR="00C8748F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Oana Bo</w:t>
            </w:r>
            <w:r w:rsidR="00C8748F" w:rsidRPr="0090544B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ş</w:t>
            </w:r>
            <w:r w:rsidR="00C8748F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ca</w:t>
            </w:r>
            <w:r w:rsidR="00003602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-</w:t>
            </w:r>
            <w:r w:rsidR="00C8748F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M</w:t>
            </w:r>
            <w:r w:rsidR="00C8748F" w:rsidRPr="0090544B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ă</w:t>
            </w:r>
            <w:r w:rsidR="00C8748F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lin e </w:t>
            </w:r>
            <w:r w:rsidR="00405B30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la traduttrice Elena di Lernia</w:t>
            </w:r>
          </w:p>
          <w:p w14:paraId="4E73E593" w14:textId="04BE8384" w:rsidR="006C19E3" w:rsidRPr="0090544B" w:rsidRDefault="0074372B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>Conduce</w:t>
            </w:r>
            <w:r w:rsidR="00405B30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: 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Daniela Finocchi</w:t>
            </w:r>
          </w:p>
          <w:p w14:paraId="07BAD486" w14:textId="77777777" w:rsidR="00C75BF1" w:rsidRPr="0090544B" w:rsidRDefault="00C75BF1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</w:p>
        </w:tc>
      </w:tr>
      <w:tr w:rsidR="00A270D3" w:rsidRPr="0090544B" w14:paraId="706AEC43" w14:textId="77777777" w:rsidTr="00ED407D">
        <w:tc>
          <w:tcPr>
            <w:tcW w:w="2025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01689C0" w14:textId="25F0C24C" w:rsidR="00A270D3" w:rsidRPr="0090544B" w:rsidRDefault="00A270D3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Ore 18</w:t>
            </w:r>
          </w:p>
          <w:p w14:paraId="7BAF3C33" w14:textId="77777777" w:rsidR="00A270D3" w:rsidRPr="0090544B" w:rsidRDefault="00A270D3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Sala Romania</w:t>
            </w:r>
          </w:p>
          <w:p w14:paraId="0CA56C3D" w14:textId="77777777" w:rsidR="00A270D3" w:rsidRPr="0090544B" w:rsidRDefault="00A270D3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7603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1361D14" w14:textId="77777777" w:rsidR="003420D7" w:rsidRPr="0090544B" w:rsidRDefault="003420D7" w:rsidP="00D57084">
            <w:pPr>
              <w:spacing w:after="0" w:line="240" w:lineRule="auto"/>
              <w:rPr>
                <w:rFonts w:ascii="Garamond" w:eastAsia="Times New Roman" w:hAnsi="Garamond" w:cs="Arial"/>
                <w:b/>
                <w:bCs/>
                <w:sz w:val="24"/>
                <w:szCs w:val="24"/>
                <w:lang w:val="ro-RO" w:eastAsia="it-IT"/>
              </w:rPr>
            </w:pPr>
            <w:r w:rsidRPr="0090544B">
              <w:rPr>
                <w:rFonts w:ascii="Garamond" w:eastAsia="Times New Roman" w:hAnsi="Garamond" w:cs="Arial"/>
                <w:b/>
                <w:bCs/>
                <w:sz w:val="24"/>
                <w:szCs w:val="24"/>
                <w:lang w:val="ro-RO" w:eastAsia="it-IT"/>
              </w:rPr>
              <w:t>La nascita di una potenza regionale. La Romania dopo la Grande Guerra</w:t>
            </w:r>
          </w:p>
          <w:p w14:paraId="6CE58E56" w14:textId="47094BCC" w:rsidR="00ED407D" w:rsidRPr="0090544B" w:rsidRDefault="00ED407D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Incontro con </w:t>
            </w:r>
            <w:r w:rsidRPr="0090544B">
              <w:rPr>
                <w:rFonts w:ascii="Garamond" w:eastAsia="Times New Roman" w:hAnsi="Garamond" w:cs="Arial"/>
                <w:b/>
                <w:sz w:val="24"/>
                <w:szCs w:val="24"/>
                <w:lang w:eastAsia="it-IT"/>
              </w:rPr>
              <w:t>Alberto Basciani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</w:t>
            </w:r>
          </w:p>
          <w:p w14:paraId="54065597" w14:textId="4F9F350E" w:rsidR="003420D7" w:rsidRPr="0090544B" w:rsidRDefault="003420D7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In occasione della presentazione del volume </w:t>
            </w:r>
            <w:r w:rsidRPr="0090544B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>L’illusione della modernità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</w:t>
            </w:r>
            <w:r w:rsidR="00ED407D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(Ru</w:t>
            </w:r>
            <w:r w:rsidR="00405B30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b</w:t>
            </w:r>
            <w:r w:rsidR="00ED407D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bettino)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</w:t>
            </w:r>
          </w:p>
          <w:p w14:paraId="120E6D15" w14:textId="77777777" w:rsidR="00510857" w:rsidRPr="0090544B" w:rsidRDefault="00510857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a cura dell’Istituto Romeno di Cultura e Ricerca Umanistica</w:t>
            </w:r>
          </w:p>
          <w:p w14:paraId="22ACB9B0" w14:textId="4404763B" w:rsidR="008D38B0" w:rsidRDefault="003420D7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>Con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l’autore </w:t>
            </w:r>
            <w:r w:rsidR="0005714D" w:rsidRPr="0090544B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>interviene</w:t>
            </w:r>
            <w:r w:rsidR="0005714D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</w:t>
            </w:r>
            <w:r w:rsidR="00405B30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Marco Dogo.</w:t>
            </w:r>
          </w:p>
          <w:p w14:paraId="4E7B6F55" w14:textId="66BAC3A7" w:rsidR="00ED407D" w:rsidRPr="0090544B" w:rsidRDefault="003420D7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>Conduce</w:t>
            </w:r>
            <w:r w:rsidR="00405B30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: 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Antonio d’Alessandri</w:t>
            </w:r>
          </w:p>
        </w:tc>
      </w:tr>
    </w:tbl>
    <w:p w14:paraId="25F4F6A1" w14:textId="773A937A" w:rsidR="00D0497C" w:rsidRPr="0090544B" w:rsidRDefault="00D0497C" w:rsidP="00C75BF1">
      <w:pPr>
        <w:spacing w:after="0" w:line="240" w:lineRule="auto"/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</w:pPr>
      <w:r w:rsidRPr="0090544B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lastRenderedPageBreak/>
        <w:t xml:space="preserve">Sabato </w:t>
      </w:r>
      <w:r w:rsidR="00AD371C" w:rsidRPr="0090544B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>20</w:t>
      </w:r>
      <w:r w:rsidRPr="0090544B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 xml:space="preserve"> maggio</w:t>
      </w:r>
    </w:p>
    <w:p w14:paraId="41A63317" w14:textId="77777777" w:rsidR="00855937" w:rsidRPr="0090544B" w:rsidRDefault="00855937" w:rsidP="00D57084">
      <w:pPr>
        <w:spacing w:after="0" w:line="240" w:lineRule="auto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20"/>
        <w:gridCol w:w="7608"/>
      </w:tblGrid>
      <w:tr w:rsidR="0074372B" w:rsidRPr="0090544B" w14:paraId="615BB17B" w14:textId="77777777" w:rsidTr="00A91021">
        <w:trPr>
          <w:trHeight w:val="882"/>
        </w:trPr>
        <w:tc>
          <w:tcPr>
            <w:tcW w:w="202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D30DBB0" w14:textId="52E92C33" w:rsidR="0074372B" w:rsidRPr="0090544B" w:rsidRDefault="0074372B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Ore 11</w:t>
            </w:r>
          </w:p>
          <w:p w14:paraId="7668A183" w14:textId="77777777" w:rsidR="00917C35" w:rsidRPr="0090544B" w:rsidRDefault="00917C35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Sala Romania</w:t>
            </w:r>
          </w:p>
          <w:p w14:paraId="27090FBC" w14:textId="77777777" w:rsidR="00917C35" w:rsidRPr="0090544B" w:rsidRDefault="00917C35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</w:p>
        </w:tc>
        <w:tc>
          <w:tcPr>
            <w:tcW w:w="7608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1AD5D91" w14:textId="77777777" w:rsidR="007D3FAE" w:rsidRPr="0090544B" w:rsidRDefault="007D3FAE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b/>
                <w:bCs/>
                <w:sz w:val="24"/>
                <w:szCs w:val="24"/>
                <w:lang w:val="ro-RO" w:eastAsia="it-IT"/>
              </w:rPr>
              <w:t>Bucarest – la capitale immaginata (1830-1940)</w:t>
            </w:r>
          </w:p>
          <w:p w14:paraId="12EB34FB" w14:textId="27F6645C" w:rsidR="007D3FAE" w:rsidRPr="0090544B" w:rsidRDefault="007D3FAE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In occasione della presentazione del volume </w:t>
            </w:r>
            <w:r w:rsidR="00D35BB5" w:rsidRPr="00D35BB5">
              <w:rPr>
                <w:rFonts w:ascii="Garamond" w:eastAsia="Times New Roman" w:hAnsi="Garamond" w:cs="Arial"/>
                <w:bCs/>
                <w:sz w:val="24"/>
                <w:szCs w:val="24"/>
                <w:lang w:val="ro-RO" w:eastAsia="it-IT"/>
              </w:rPr>
              <w:t xml:space="preserve">di </w:t>
            </w:r>
            <w:r w:rsidR="00D35BB5" w:rsidRPr="0090544B">
              <w:rPr>
                <w:rFonts w:ascii="Garamond" w:eastAsia="Times New Roman" w:hAnsi="Garamond" w:cs="Arial"/>
                <w:b/>
                <w:sz w:val="24"/>
                <w:szCs w:val="24"/>
                <w:lang w:eastAsia="it-IT"/>
              </w:rPr>
              <w:t>Emanuela Costantini</w:t>
            </w:r>
            <w:r w:rsidR="00F02A99" w:rsidRPr="0090544B">
              <w:rPr>
                <w:rFonts w:ascii="Garamond" w:eastAsia="Times New Roman" w:hAnsi="Garamond" w:cs="Arial"/>
                <w:bCs/>
                <w:i/>
                <w:sz w:val="24"/>
                <w:szCs w:val="24"/>
                <w:lang w:val="ro-RO" w:eastAsia="it-IT"/>
              </w:rPr>
              <w:t xml:space="preserve"> </w:t>
            </w:r>
            <w:r w:rsidR="00461392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</w:t>
            </w:r>
            <w:r w:rsidR="00460F89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(Rubbettino)</w:t>
            </w:r>
          </w:p>
          <w:p w14:paraId="645C4897" w14:textId="77777777" w:rsidR="007D3FAE" w:rsidRPr="0090544B" w:rsidRDefault="007D3FAE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a cura dell’Istituto Romeno di Cultura e Ricerca Umanistica</w:t>
            </w:r>
          </w:p>
          <w:p w14:paraId="735D29B3" w14:textId="56517E56" w:rsidR="00885C90" w:rsidRPr="0090544B" w:rsidRDefault="0015318D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BC0C6A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>Con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</w:t>
            </w:r>
            <w:r w:rsidR="007D3FAE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l’autrice </w:t>
            </w:r>
            <w:r w:rsidR="007D3FAE" w:rsidRPr="0090544B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>interviene</w:t>
            </w:r>
            <w:r w:rsidR="007D3FAE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Marco Dogo</w:t>
            </w:r>
            <w:r w:rsidR="00003602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</w:t>
            </w:r>
          </w:p>
          <w:p w14:paraId="47326518" w14:textId="39DAF2E2" w:rsidR="007557D9" w:rsidRPr="0090544B" w:rsidRDefault="00003602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>Conduce</w:t>
            </w:r>
            <w:r w:rsidR="00405B30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: </w:t>
            </w:r>
            <w:r w:rsidR="007D3FAE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Antonio d’Alessandri</w:t>
            </w:r>
          </w:p>
          <w:p w14:paraId="4359A6AA" w14:textId="77777777" w:rsidR="00885C90" w:rsidRPr="0090544B" w:rsidRDefault="00885C90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</w:p>
        </w:tc>
      </w:tr>
      <w:tr w:rsidR="0074372B" w:rsidRPr="0090544B" w14:paraId="5E75DACE" w14:textId="77777777" w:rsidTr="00A91021">
        <w:trPr>
          <w:trHeight w:val="882"/>
        </w:trPr>
        <w:tc>
          <w:tcPr>
            <w:tcW w:w="2020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5B4A0D7" w14:textId="179A39C6" w:rsidR="0074372B" w:rsidRPr="0090544B" w:rsidRDefault="0074372B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Ore 12</w:t>
            </w:r>
          </w:p>
          <w:p w14:paraId="4D8B13D3" w14:textId="77777777" w:rsidR="00917C35" w:rsidRPr="0090544B" w:rsidRDefault="00917C35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Sala Romania</w:t>
            </w:r>
          </w:p>
          <w:p w14:paraId="6B845693" w14:textId="77777777" w:rsidR="00917C35" w:rsidRPr="0090544B" w:rsidRDefault="00917C35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</w:p>
        </w:tc>
        <w:tc>
          <w:tcPr>
            <w:tcW w:w="7608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EFA25D6" w14:textId="77777777" w:rsidR="00063F56" w:rsidRPr="0090544B" w:rsidRDefault="00063F56" w:rsidP="00D57084">
            <w:pPr>
              <w:spacing w:after="0" w:line="240" w:lineRule="auto"/>
              <w:jc w:val="both"/>
              <w:rPr>
                <w:rStyle w:val="Strong"/>
                <w:rFonts w:ascii="Garamond" w:hAnsi="Garamond"/>
                <w:bCs w:val="0"/>
                <w:sz w:val="24"/>
                <w:szCs w:val="24"/>
                <w:lang w:val="ro-RO"/>
              </w:rPr>
            </w:pPr>
            <w:r w:rsidRPr="0090544B">
              <w:rPr>
                <w:rStyle w:val="Strong"/>
                <w:rFonts w:ascii="Garamond" w:hAnsi="Garamond"/>
                <w:bCs w:val="0"/>
                <w:sz w:val="24"/>
                <w:szCs w:val="24"/>
                <w:lang w:val="ro-RO"/>
              </w:rPr>
              <w:t>Il nostro bravo Michele</w:t>
            </w:r>
          </w:p>
          <w:p w14:paraId="6D8A53E3" w14:textId="71DD600C" w:rsidR="00063F56" w:rsidRPr="0090544B" w:rsidRDefault="00063F56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Presentazione del libro di </w:t>
            </w:r>
            <w:r w:rsidRPr="0090544B">
              <w:rPr>
                <w:rFonts w:ascii="Garamond" w:eastAsia="Times New Roman" w:hAnsi="Garamond" w:cs="Arial"/>
                <w:b/>
                <w:bCs/>
                <w:sz w:val="24"/>
                <w:szCs w:val="24"/>
                <w:lang w:eastAsia="it-IT"/>
              </w:rPr>
              <w:t xml:space="preserve">Radu </w:t>
            </w:r>
            <w:r w:rsidRPr="0090544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 w:eastAsia="it-IT"/>
              </w:rPr>
              <w:t>Ţ</w:t>
            </w:r>
            <w:r w:rsidRPr="0090544B">
              <w:rPr>
                <w:rFonts w:ascii="Garamond" w:eastAsia="Times New Roman" w:hAnsi="Garamond" w:cs="Arial"/>
                <w:b/>
                <w:bCs/>
                <w:sz w:val="24"/>
                <w:szCs w:val="24"/>
                <w:lang w:val="ro-RO" w:eastAsia="it-IT"/>
              </w:rPr>
              <w:t>uculescu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 (Ara</w:t>
            </w:r>
            <w:r w:rsidR="00833EC6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cne)</w:t>
            </w:r>
          </w:p>
          <w:p w14:paraId="6EC120CD" w14:textId="77777777" w:rsidR="00063F56" w:rsidRPr="0090544B" w:rsidRDefault="00063F56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a cura dell’Istituto Romeno di Cultura e Ricerca Umanistica</w:t>
            </w:r>
          </w:p>
          <w:p w14:paraId="23B72012" w14:textId="77777777" w:rsidR="00405B30" w:rsidRDefault="00063F56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i/>
                <w:iCs/>
                <w:sz w:val="24"/>
                <w:szCs w:val="24"/>
                <w:lang w:eastAsia="it-IT"/>
              </w:rPr>
              <w:t>Con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 l’autore </w:t>
            </w:r>
            <w:r w:rsidR="00D319CB" w:rsidRPr="0090544B">
              <w:rPr>
                <w:rFonts w:ascii="Garamond" w:eastAsia="Times New Roman" w:hAnsi="Garamond" w:cs="Arial"/>
                <w:i/>
                <w:iCs/>
                <w:sz w:val="24"/>
                <w:szCs w:val="24"/>
                <w:lang w:eastAsia="it-IT"/>
              </w:rPr>
              <w:t>interviene</w:t>
            </w:r>
            <w:r w:rsidR="001656E2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la traduttrice Gabriela Lungu</w:t>
            </w:r>
          </w:p>
          <w:p w14:paraId="0CE0ED8F" w14:textId="6E719CD3" w:rsidR="0074372B" w:rsidRDefault="001F36A8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>Conduce</w:t>
            </w:r>
            <w:r w:rsidR="00405B30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: </w:t>
            </w:r>
            <w:r w:rsidR="00063F56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Dan Octavian Cepraga </w:t>
            </w:r>
          </w:p>
          <w:p w14:paraId="021443B3" w14:textId="6C916A0F" w:rsidR="00E321B7" w:rsidRPr="0090544B" w:rsidRDefault="00E321B7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</w:p>
        </w:tc>
      </w:tr>
      <w:tr w:rsidR="006C19E3" w:rsidRPr="0090544B" w14:paraId="4E9ABE04" w14:textId="77777777" w:rsidTr="00A91021">
        <w:trPr>
          <w:trHeight w:val="882"/>
        </w:trPr>
        <w:tc>
          <w:tcPr>
            <w:tcW w:w="2020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D507A4F" w14:textId="30EE92A0" w:rsidR="006C19E3" w:rsidRPr="0090544B" w:rsidRDefault="006C19E3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Ore 14</w:t>
            </w:r>
          </w:p>
          <w:p w14:paraId="0370FDE6" w14:textId="77777777" w:rsidR="006C19E3" w:rsidRPr="0090544B" w:rsidRDefault="006C19E3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Sala Romania</w:t>
            </w:r>
          </w:p>
          <w:p w14:paraId="20C901D3" w14:textId="77777777" w:rsidR="006C19E3" w:rsidRPr="0090544B" w:rsidRDefault="006C19E3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7608" w:type="dxa"/>
            <w:shd w:val="clear" w:color="auto" w:fill="FFFFFF" w:themeFill="background1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A57C801" w14:textId="77777777" w:rsidR="006C19E3" w:rsidRPr="0090544B" w:rsidRDefault="006C19E3" w:rsidP="00D57084">
            <w:pPr>
              <w:spacing w:after="0" w:line="240" w:lineRule="auto"/>
              <w:rPr>
                <w:rStyle w:val="Strong"/>
                <w:rFonts w:ascii="Garamond" w:hAnsi="Garamond"/>
                <w:bCs w:val="0"/>
                <w:sz w:val="24"/>
                <w:szCs w:val="24"/>
                <w:lang w:val="ro-RO"/>
              </w:rPr>
            </w:pPr>
            <w:r w:rsidRPr="0090544B">
              <w:rPr>
                <w:rStyle w:val="Strong"/>
                <w:rFonts w:ascii="Garamond" w:hAnsi="Garamond"/>
                <w:bCs w:val="0"/>
                <w:sz w:val="24"/>
                <w:szCs w:val="24"/>
                <w:lang w:val="ro-RO"/>
              </w:rPr>
              <w:t xml:space="preserve">Ritorno a Emil Cioran </w:t>
            </w:r>
          </w:p>
          <w:p w14:paraId="74A0ABB9" w14:textId="3E13F1B6" w:rsidR="006C19E3" w:rsidRPr="0090544B" w:rsidRDefault="006C19E3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Presentazione dei libri di </w:t>
            </w:r>
            <w:r w:rsidRPr="0090544B">
              <w:rPr>
                <w:rFonts w:ascii="Garamond" w:eastAsia="Times New Roman" w:hAnsi="Garamond" w:cs="Arial"/>
                <w:b/>
                <w:sz w:val="24"/>
                <w:szCs w:val="24"/>
                <w:lang w:eastAsia="it-IT"/>
              </w:rPr>
              <w:t>Emil Cioran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: </w:t>
            </w:r>
            <w:r w:rsidRPr="0090544B">
              <w:rPr>
                <w:rFonts w:ascii="Garamond" w:eastAsia="Times New Roman" w:hAnsi="Garamond" w:cs="Times New Roman"/>
                <w:bCs/>
                <w:i/>
                <w:sz w:val="24"/>
                <w:szCs w:val="24"/>
                <w:lang w:eastAsia="it-IT"/>
              </w:rPr>
              <w:t>I miei paradossi. Intervista con Leonhard Reinisch</w:t>
            </w:r>
            <w:r w:rsidRPr="0090544B">
              <w:rPr>
                <w:rFonts w:ascii="Garamond" w:eastAsia="Times New Roman" w:hAnsi="Garamond" w:cs="Arial"/>
                <w:b/>
                <w:bCs/>
                <w:sz w:val="24"/>
                <w:szCs w:val="24"/>
                <w:lang w:eastAsia="it-IT"/>
              </w:rPr>
              <w:t xml:space="preserve"> 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(La Scuola di Pitagora), </w:t>
            </w:r>
            <w:r w:rsidRPr="0090544B">
              <w:rPr>
                <w:rFonts w:ascii="Garamond" w:eastAsia="Times New Roman" w:hAnsi="Garamond" w:cs="Times New Roman"/>
                <w:bCs/>
                <w:i/>
                <w:sz w:val="24"/>
                <w:szCs w:val="24"/>
                <w:lang w:eastAsia="it-IT"/>
              </w:rPr>
              <w:t>Un’altra verità. Lettere a Linde Birk e Dieter Schlesak</w:t>
            </w:r>
            <w:r w:rsidRPr="0090544B">
              <w:rPr>
                <w:rFonts w:ascii="Garamond" w:eastAsia="Times New Roman" w:hAnsi="Garamond" w:cs="Times New Roman"/>
                <w:bCs/>
                <w:sz w:val="24"/>
                <w:szCs w:val="24"/>
                <w:lang w:eastAsia="it-IT"/>
              </w:rPr>
              <w:t xml:space="preserve">, </w:t>
            </w:r>
            <w:r w:rsidRPr="0090544B">
              <w:rPr>
                <w:rFonts w:ascii="Garamond" w:eastAsia="Times New Roman" w:hAnsi="Garamond" w:cs="Times New Roman"/>
                <w:bCs/>
                <w:i/>
                <w:sz w:val="24"/>
                <w:szCs w:val="24"/>
                <w:lang w:eastAsia="it-IT"/>
              </w:rPr>
              <w:t>1969-1986</w:t>
            </w:r>
            <w:r w:rsidRPr="0090544B">
              <w:rPr>
                <w:rFonts w:ascii="Garamond" w:eastAsia="Times New Roman" w:hAnsi="Garamond" w:cs="Times New Roman"/>
                <w:bCs/>
                <w:sz w:val="24"/>
                <w:szCs w:val="24"/>
                <w:lang w:eastAsia="it-IT"/>
              </w:rPr>
              <w:t xml:space="preserve"> (Mimesis), </w:t>
            </w:r>
            <w:r w:rsidR="0031589D">
              <w:rPr>
                <w:rFonts w:ascii="Garamond" w:eastAsia="Times New Roman" w:hAnsi="Garamond" w:cs="Times New Roman"/>
                <w:bCs/>
                <w:sz w:val="24"/>
                <w:szCs w:val="24"/>
                <w:lang w:eastAsia="it-IT"/>
              </w:rPr>
              <w:t xml:space="preserve">e di </w:t>
            </w:r>
            <w:r w:rsidRPr="00E321B7">
              <w:rPr>
                <w:rFonts w:ascii="Garamond" w:eastAsia="Times New Roman" w:hAnsi="Garamond" w:cs="Times New Roman"/>
                <w:b/>
                <w:bCs/>
                <w:sz w:val="24"/>
                <w:szCs w:val="24"/>
                <w:lang w:eastAsia="it-IT"/>
              </w:rPr>
              <w:t>Simone Boué</w:t>
            </w:r>
            <w:r w:rsidRPr="0090544B">
              <w:rPr>
                <w:rFonts w:ascii="Garamond" w:eastAsia="Times New Roman" w:hAnsi="Garamond" w:cs="Times New Roman"/>
                <w:bCs/>
                <w:sz w:val="24"/>
                <w:szCs w:val="24"/>
                <w:lang w:eastAsia="it-IT"/>
              </w:rPr>
              <w:t xml:space="preserve">, </w:t>
            </w:r>
            <w:r w:rsidRPr="0090544B">
              <w:rPr>
                <w:rFonts w:ascii="Garamond" w:eastAsia="Times New Roman" w:hAnsi="Garamond" w:cs="Times New Roman"/>
                <w:bCs/>
                <w:i/>
                <w:sz w:val="24"/>
                <w:szCs w:val="24"/>
                <w:lang w:eastAsia="it-IT"/>
              </w:rPr>
              <w:t>Una vita con Cioran</w:t>
            </w:r>
            <w:r w:rsidRPr="0090544B">
              <w:rPr>
                <w:rFonts w:ascii="Garamond" w:eastAsia="Times New Roman" w:hAnsi="Garamond" w:cs="Times New Roman"/>
                <w:bCs/>
                <w:sz w:val="24"/>
                <w:szCs w:val="24"/>
                <w:lang w:eastAsia="it-IT"/>
              </w:rPr>
              <w:t xml:space="preserve"> 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(La Scuola di Pitagora)</w:t>
            </w:r>
          </w:p>
          <w:p w14:paraId="52E8BE7C" w14:textId="77777777" w:rsidR="006C19E3" w:rsidRPr="0090544B" w:rsidRDefault="006C19E3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a cura dell’Istituto Romeno di Cultura e Ricerca Umanistica di Venezia</w:t>
            </w:r>
          </w:p>
          <w:p w14:paraId="0850A410" w14:textId="609EDF03" w:rsidR="00405B30" w:rsidRDefault="006C19E3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i/>
                <w:iCs/>
                <w:sz w:val="24"/>
                <w:szCs w:val="24"/>
                <w:lang w:eastAsia="it-IT"/>
              </w:rPr>
              <w:t>Intervengono</w:t>
            </w:r>
            <w:r w:rsidR="00405B30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: Massimo Carloni,</w:t>
            </w:r>
            <w:r w:rsidR="00405B30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Antonio Di Gennaro, Matt</w:t>
            </w:r>
            <w:r w:rsidR="00405B30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ia Luigi Pozzi</w:t>
            </w:r>
          </w:p>
          <w:p w14:paraId="677EF745" w14:textId="77CC22AB" w:rsidR="006C19E3" w:rsidRDefault="006C19E3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>Conduce</w:t>
            </w:r>
            <w:r w:rsidR="00405B30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: 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Giovanni Rotiroti</w:t>
            </w:r>
          </w:p>
          <w:p w14:paraId="45E072A3" w14:textId="77777777" w:rsidR="00E321B7" w:rsidRPr="0090544B" w:rsidRDefault="00E321B7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</w:p>
        </w:tc>
      </w:tr>
      <w:tr w:rsidR="006C19E3" w:rsidRPr="0090544B" w14:paraId="5FAF2247" w14:textId="77777777" w:rsidTr="00A91021">
        <w:trPr>
          <w:trHeight w:val="882"/>
        </w:trPr>
        <w:tc>
          <w:tcPr>
            <w:tcW w:w="202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A158D68" w14:textId="49DE6EA6" w:rsidR="006C19E3" w:rsidRPr="0090544B" w:rsidRDefault="006C19E3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Ore 16</w:t>
            </w:r>
          </w:p>
          <w:p w14:paraId="07DEC120" w14:textId="77777777" w:rsidR="006C19E3" w:rsidRPr="0090544B" w:rsidRDefault="006C19E3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Sala Romania</w:t>
            </w:r>
          </w:p>
          <w:p w14:paraId="07A3A326" w14:textId="77777777" w:rsidR="006C19E3" w:rsidRPr="0090544B" w:rsidRDefault="006C19E3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7608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BB696F6" w14:textId="77777777" w:rsidR="006C19E3" w:rsidRPr="0090544B" w:rsidRDefault="006C19E3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b/>
                <w:bCs/>
                <w:sz w:val="24"/>
                <w:szCs w:val="24"/>
                <w:lang w:val="ro-RO" w:eastAsia="it-IT"/>
              </w:rPr>
              <w:t>Trilogia della cultura</w:t>
            </w:r>
          </w:p>
          <w:p w14:paraId="47592E75" w14:textId="77777777" w:rsidR="00405B30" w:rsidRDefault="006C19E3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Presentazione del sist</w:t>
            </w:r>
            <w:r w:rsidR="00405B30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ema filosofico di Lucian Blaga</w:t>
            </w:r>
          </w:p>
          <w:p w14:paraId="16CA3103" w14:textId="54A84604" w:rsidR="006C19E3" w:rsidRPr="0090544B" w:rsidRDefault="00405B30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I</w:t>
            </w:r>
            <w:r w:rsidR="006C19E3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n oc</w:t>
            </w:r>
            <w:r w:rsidR="00EA45D3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casione della pubblicazione del</w:t>
            </w:r>
            <w:r w:rsidR="006C19E3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l’opera fondamentale </w:t>
            </w:r>
            <w:r w:rsidR="006C19E3" w:rsidRPr="0090544B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>Trilogia della cultura</w:t>
            </w:r>
            <w:r w:rsidR="006C19E3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 (Campostrini)</w:t>
            </w:r>
          </w:p>
          <w:p w14:paraId="65C70B2A" w14:textId="77777777" w:rsidR="006C19E3" w:rsidRPr="0090544B" w:rsidRDefault="006C19E3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a cura dell’Istituto Romeno di Cultura e Ricerca Umanistica</w:t>
            </w:r>
          </w:p>
          <w:p w14:paraId="4FBB632D" w14:textId="77777777" w:rsidR="00244B58" w:rsidRDefault="006C19E3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i/>
                <w:iCs/>
                <w:sz w:val="24"/>
                <w:szCs w:val="24"/>
                <w:lang w:eastAsia="it-IT"/>
              </w:rPr>
              <w:t xml:space="preserve">Con </w:t>
            </w:r>
            <w:r w:rsidRPr="0090544B"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  <w:t>il curatore</w:t>
            </w:r>
            <w:r w:rsidRPr="0090544B">
              <w:rPr>
                <w:rFonts w:ascii="Garamond" w:eastAsia="Times New Roman" w:hAnsi="Garamond" w:cs="Arial"/>
                <w:i/>
                <w:iCs/>
                <w:sz w:val="24"/>
                <w:szCs w:val="24"/>
                <w:lang w:eastAsia="it-IT"/>
              </w:rPr>
              <w:t xml:space="preserve"> </w:t>
            </w:r>
            <w:r w:rsidRPr="0090544B"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  <w:t>Giancarlo Baffo</w:t>
            </w:r>
            <w:r w:rsidRPr="0090544B">
              <w:rPr>
                <w:rFonts w:ascii="Garamond" w:eastAsia="Times New Roman" w:hAnsi="Garamond" w:cs="Arial"/>
                <w:i/>
                <w:iCs/>
                <w:sz w:val="24"/>
                <w:szCs w:val="24"/>
                <w:lang w:eastAsia="it-IT"/>
              </w:rPr>
              <w:t xml:space="preserve"> interv</w:t>
            </w:r>
            <w:r w:rsidR="00244B58" w:rsidRPr="0090544B">
              <w:rPr>
                <w:rFonts w:ascii="Garamond" w:eastAsia="Times New Roman" w:hAnsi="Garamond" w:cs="Arial"/>
                <w:i/>
                <w:iCs/>
                <w:sz w:val="24"/>
                <w:szCs w:val="24"/>
                <w:lang w:eastAsia="it-IT"/>
              </w:rPr>
              <w:t>iene</w:t>
            </w:r>
            <w:r w:rsidRPr="0090544B"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  <w:t xml:space="preserve"> Giovanni Rotiroti</w:t>
            </w:r>
          </w:p>
          <w:p w14:paraId="20044A9D" w14:textId="77777777" w:rsidR="0042719C" w:rsidRPr="0090544B" w:rsidRDefault="0042719C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</w:pPr>
          </w:p>
        </w:tc>
      </w:tr>
      <w:tr w:rsidR="006C19E3" w:rsidRPr="0090544B" w14:paraId="75BC18FB" w14:textId="77777777" w:rsidTr="00A91021">
        <w:trPr>
          <w:trHeight w:val="882"/>
        </w:trPr>
        <w:tc>
          <w:tcPr>
            <w:tcW w:w="202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CC2F54D" w14:textId="07F4E6F7" w:rsidR="006C19E3" w:rsidRPr="0090544B" w:rsidRDefault="006C19E3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Ore 17</w:t>
            </w:r>
          </w:p>
          <w:p w14:paraId="3E498050" w14:textId="77777777" w:rsidR="006C19E3" w:rsidRPr="0090544B" w:rsidRDefault="006C19E3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Sala Romania</w:t>
            </w:r>
          </w:p>
          <w:p w14:paraId="24CC41C6" w14:textId="77777777" w:rsidR="006C19E3" w:rsidRPr="0090544B" w:rsidRDefault="006C19E3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7608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B04120F" w14:textId="77777777" w:rsidR="006C19E3" w:rsidRPr="0090544B" w:rsidRDefault="006C19E3" w:rsidP="00D57084">
            <w:pPr>
              <w:spacing w:after="0" w:line="240" w:lineRule="auto"/>
              <w:rPr>
                <w:rStyle w:val="Strong"/>
                <w:rFonts w:ascii="Garamond" w:hAnsi="Garamond"/>
                <w:bCs w:val="0"/>
                <w:sz w:val="24"/>
                <w:szCs w:val="24"/>
                <w:lang w:val="ro-RO"/>
              </w:rPr>
            </w:pPr>
            <w:r w:rsidRPr="0090544B">
              <w:rPr>
                <w:rStyle w:val="Strong"/>
                <w:rFonts w:ascii="Garamond" w:hAnsi="Garamond"/>
                <w:bCs w:val="0"/>
                <w:sz w:val="24"/>
                <w:szCs w:val="24"/>
                <w:lang w:val="ro-RO"/>
              </w:rPr>
              <w:t>Dall’Olocausto al Gulag. Studi di cultura romena</w:t>
            </w:r>
          </w:p>
          <w:p w14:paraId="7635AE13" w14:textId="77777777" w:rsidR="006C19E3" w:rsidRPr="0090544B" w:rsidRDefault="006C19E3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Presentazione del libro di Marta Petreu</w:t>
            </w:r>
            <w:r w:rsidRPr="0090544B">
              <w:rPr>
                <w:rFonts w:ascii="Garamond" w:eastAsia="Times New Roman" w:hAnsi="Garamond" w:cs="Times New Roman"/>
                <w:bCs/>
                <w:sz w:val="24"/>
                <w:szCs w:val="24"/>
                <w:lang w:eastAsia="it-IT"/>
              </w:rPr>
              <w:t xml:space="preserve"> (Ortothes) e del libro di Ciprian V</w:t>
            </w:r>
            <w:r w:rsidRPr="0090544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it-IT"/>
              </w:rPr>
              <w:t>ă</w:t>
            </w:r>
            <w:r w:rsidRPr="0090544B">
              <w:rPr>
                <w:rFonts w:ascii="Garamond" w:eastAsia="Times New Roman" w:hAnsi="Garamond" w:cs="Times New Roman"/>
                <w:bCs/>
                <w:sz w:val="24"/>
                <w:szCs w:val="24"/>
                <w:lang w:eastAsia="it-IT"/>
              </w:rPr>
              <w:t xml:space="preserve">lcan, </w:t>
            </w:r>
            <w:r w:rsidRPr="0090544B">
              <w:rPr>
                <w:rFonts w:ascii="Garamond" w:eastAsia="Times New Roman" w:hAnsi="Garamond" w:cs="Times New Roman"/>
                <w:bCs/>
                <w:i/>
                <w:sz w:val="24"/>
                <w:szCs w:val="24"/>
                <w:lang w:eastAsia="it-IT"/>
              </w:rPr>
              <w:t>Le vecchie e il diavolo</w:t>
            </w:r>
            <w:r w:rsidRPr="0090544B">
              <w:rPr>
                <w:rFonts w:ascii="Garamond" w:eastAsia="Times New Roman" w:hAnsi="Garamond" w:cs="Times New Roman"/>
                <w:bCs/>
                <w:sz w:val="24"/>
                <w:szCs w:val="24"/>
                <w:lang w:eastAsia="it-IT"/>
              </w:rPr>
              <w:t xml:space="preserve"> (Joker)</w:t>
            </w:r>
          </w:p>
          <w:p w14:paraId="04640CF0" w14:textId="77777777" w:rsidR="006C19E3" w:rsidRPr="0090544B" w:rsidRDefault="006C19E3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a cura dell’Istituto Romeno di Cultura e Ricerca Umanistica</w:t>
            </w:r>
          </w:p>
          <w:p w14:paraId="2860576E" w14:textId="08474979" w:rsidR="00A91021" w:rsidRDefault="006C19E3" w:rsidP="00D57084">
            <w:pPr>
              <w:spacing w:after="0" w:line="240" w:lineRule="auto"/>
              <w:rPr>
                <w:rFonts w:ascii="Garamond" w:hAnsi="Garamond"/>
                <w:color w:val="222222"/>
                <w:sz w:val="24"/>
                <w:szCs w:val="24"/>
              </w:rPr>
            </w:pPr>
            <w:r w:rsidRPr="0090544B">
              <w:rPr>
                <w:rFonts w:ascii="Garamond" w:eastAsia="Times New Roman" w:hAnsi="Garamond" w:cs="Arial"/>
                <w:i/>
                <w:iCs/>
                <w:sz w:val="24"/>
                <w:szCs w:val="24"/>
                <w:lang w:eastAsia="it-IT"/>
              </w:rPr>
              <w:t xml:space="preserve">Con </w:t>
            </w:r>
            <w:r w:rsidRPr="0090544B"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  <w:t>il curatore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</w:t>
            </w:r>
            <w:r w:rsidRPr="0090544B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>intervengono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Irma </w:t>
            </w:r>
            <w:r w:rsidR="00EA45D3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Carannante, Mattia Luigi Pozzi e l’editore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</w:t>
            </w:r>
            <w:r w:rsidR="00A91021">
              <w:rPr>
                <w:rFonts w:ascii="Garamond" w:hAnsi="Garamond"/>
                <w:color w:val="222222"/>
                <w:sz w:val="24"/>
                <w:szCs w:val="24"/>
              </w:rPr>
              <w:t>Gennaro Fusco (Joker)</w:t>
            </w:r>
            <w:r w:rsidR="00EA45D3" w:rsidRPr="0090544B">
              <w:rPr>
                <w:rFonts w:ascii="Garamond" w:hAnsi="Garamond"/>
                <w:color w:val="222222"/>
                <w:sz w:val="24"/>
                <w:szCs w:val="24"/>
              </w:rPr>
              <w:t xml:space="preserve"> </w:t>
            </w:r>
          </w:p>
          <w:p w14:paraId="4667A54B" w14:textId="5F38251E" w:rsidR="006C19E3" w:rsidRDefault="006C19E3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>Conduce</w:t>
            </w:r>
            <w:r w:rsidR="00405B30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: 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Giovanni Rotiroti</w:t>
            </w:r>
          </w:p>
          <w:p w14:paraId="0D50F462" w14:textId="77777777" w:rsidR="003B6314" w:rsidRPr="0090544B" w:rsidRDefault="003B6314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</w:p>
        </w:tc>
      </w:tr>
      <w:tr w:rsidR="006C19E3" w:rsidRPr="0090544B" w14:paraId="3B0A41C9" w14:textId="77777777" w:rsidTr="00A91021">
        <w:trPr>
          <w:trHeight w:val="566"/>
        </w:trPr>
        <w:tc>
          <w:tcPr>
            <w:tcW w:w="202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C175D07" w14:textId="649A035E" w:rsidR="006C19E3" w:rsidRPr="0090544B" w:rsidRDefault="006C19E3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Ore 18</w:t>
            </w:r>
          </w:p>
          <w:p w14:paraId="3758BB85" w14:textId="77777777" w:rsidR="006C19E3" w:rsidRPr="0090544B" w:rsidRDefault="006C19E3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Sala Romania</w:t>
            </w:r>
          </w:p>
          <w:p w14:paraId="70C04C8B" w14:textId="77777777" w:rsidR="00CA3650" w:rsidRDefault="00CA3650" w:rsidP="00CA3650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</w:p>
          <w:p w14:paraId="1C456310" w14:textId="77777777" w:rsidR="00CA3650" w:rsidRDefault="00CA3650" w:rsidP="00CA3650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</w:p>
          <w:p w14:paraId="2CF62C50" w14:textId="77777777" w:rsidR="00CA3650" w:rsidRDefault="00CA3650" w:rsidP="00CA3650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</w:p>
          <w:p w14:paraId="7B0EC82F" w14:textId="77777777" w:rsidR="00CA3650" w:rsidRDefault="00CA3650" w:rsidP="00CA3650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</w:p>
          <w:p w14:paraId="0122AC16" w14:textId="77777777" w:rsidR="00CA3650" w:rsidRDefault="00CA3650" w:rsidP="00CA3650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</w:p>
          <w:p w14:paraId="27183CD4" w14:textId="77777777" w:rsidR="00CA3650" w:rsidRPr="00CA3650" w:rsidRDefault="00CA3650" w:rsidP="00CA36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CA3650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>Ore 18:30</w:t>
            </w:r>
          </w:p>
          <w:p w14:paraId="621EBF52" w14:textId="67E25413" w:rsidR="006C19E3" w:rsidRPr="0090544B" w:rsidRDefault="00CA3650" w:rsidP="00CA3650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CA3650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>Sala Blu</w:t>
            </w:r>
          </w:p>
        </w:tc>
        <w:tc>
          <w:tcPr>
            <w:tcW w:w="7608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09E9D1B" w14:textId="77777777" w:rsidR="006C19E3" w:rsidRPr="0090544B" w:rsidRDefault="006C19E3" w:rsidP="00D57084">
            <w:pPr>
              <w:spacing w:after="0" w:line="240" w:lineRule="auto"/>
              <w:rPr>
                <w:rFonts w:ascii="Garamond" w:eastAsia="Times New Roman" w:hAnsi="Garamond" w:cs="Arial"/>
                <w:bCs/>
                <w:sz w:val="24"/>
                <w:szCs w:val="24"/>
                <w:lang w:val="ro-RO" w:eastAsia="it-IT"/>
              </w:rPr>
            </w:pPr>
            <w:proofErr w:type="spellStart"/>
            <w:r w:rsidRPr="0090544B">
              <w:rPr>
                <w:rFonts w:ascii="Garamond" w:eastAsia="Times New Roman" w:hAnsi="Garamond" w:cs="Arial"/>
                <w:b/>
                <w:bCs/>
                <w:sz w:val="24"/>
                <w:szCs w:val="24"/>
                <w:lang w:val="ro-RO" w:eastAsia="it-IT"/>
              </w:rPr>
              <w:t>Viaggio</w:t>
            </w:r>
            <w:proofErr w:type="spellEnd"/>
            <w:r w:rsidRPr="0090544B">
              <w:rPr>
                <w:rFonts w:ascii="Garamond" w:eastAsia="Times New Roman" w:hAnsi="Garamond" w:cs="Arial"/>
                <w:b/>
                <w:bCs/>
                <w:sz w:val="24"/>
                <w:szCs w:val="24"/>
                <w:lang w:val="ro-RO" w:eastAsia="it-IT"/>
              </w:rPr>
              <w:t xml:space="preserve"> </w:t>
            </w:r>
            <w:proofErr w:type="spellStart"/>
            <w:r w:rsidRPr="0090544B">
              <w:rPr>
                <w:rFonts w:ascii="Garamond" w:eastAsia="Times New Roman" w:hAnsi="Garamond" w:cs="Arial"/>
                <w:b/>
                <w:bCs/>
                <w:sz w:val="24"/>
                <w:szCs w:val="24"/>
                <w:lang w:val="ro-RO" w:eastAsia="it-IT"/>
              </w:rPr>
              <w:t>nel</w:t>
            </w:r>
            <w:proofErr w:type="spellEnd"/>
            <w:r w:rsidRPr="0090544B">
              <w:rPr>
                <w:rFonts w:ascii="Garamond" w:eastAsia="Times New Roman" w:hAnsi="Garamond" w:cs="Arial"/>
                <w:b/>
                <w:bCs/>
                <w:sz w:val="24"/>
                <w:szCs w:val="24"/>
                <w:lang w:val="ro-RO" w:eastAsia="it-IT"/>
              </w:rPr>
              <w:t xml:space="preserve"> </w:t>
            </w:r>
            <w:proofErr w:type="spellStart"/>
            <w:r w:rsidRPr="0090544B">
              <w:rPr>
                <w:rFonts w:ascii="Garamond" w:eastAsia="Times New Roman" w:hAnsi="Garamond" w:cs="Arial"/>
                <w:b/>
                <w:bCs/>
                <w:sz w:val="24"/>
                <w:szCs w:val="24"/>
                <w:lang w:val="ro-RO" w:eastAsia="it-IT"/>
              </w:rPr>
              <w:t>regno</w:t>
            </w:r>
            <w:proofErr w:type="spellEnd"/>
            <w:r w:rsidRPr="0090544B">
              <w:rPr>
                <w:rFonts w:ascii="Garamond" w:eastAsia="Times New Roman" w:hAnsi="Garamond" w:cs="Arial"/>
                <w:b/>
                <w:bCs/>
                <w:sz w:val="24"/>
                <w:szCs w:val="24"/>
                <w:lang w:val="ro-RO" w:eastAsia="it-IT"/>
              </w:rPr>
              <w:t xml:space="preserve"> </w:t>
            </w:r>
            <w:proofErr w:type="spellStart"/>
            <w:r w:rsidRPr="0090544B">
              <w:rPr>
                <w:rFonts w:ascii="Garamond" w:eastAsia="Times New Roman" w:hAnsi="Garamond" w:cs="Arial"/>
                <w:b/>
                <w:bCs/>
                <w:sz w:val="24"/>
                <w:szCs w:val="24"/>
                <w:lang w:val="ro-RO" w:eastAsia="it-IT"/>
              </w:rPr>
              <w:t>dei</w:t>
            </w:r>
            <w:proofErr w:type="spellEnd"/>
            <w:r w:rsidRPr="0090544B">
              <w:rPr>
                <w:rFonts w:ascii="Garamond" w:eastAsia="Times New Roman" w:hAnsi="Garamond" w:cs="Arial"/>
                <w:b/>
                <w:bCs/>
                <w:sz w:val="24"/>
                <w:szCs w:val="24"/>
                <w:lang w:val="ro-RO" w:eastAsia="it-IT"/>
              </w:rPr>
              <w:t xml:space="preserve"> Vampiri. Sulle tracce di Dracula in Romania</w:t>
            </w:r>
          </w:p>
          <w:p w14:paraId="6FFDF95C" w14:textId="77777777" w:rsidR="006C19E3" w:rsidRPr="0090544B" w:rsidRDefault="006C19E3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bCs/>
                <w:sz w:val="24"/>
                <w:szCs w:val="24"/>
                <w:lang w:val="ro-RO" w:eastAsia="it-IT"/>
              </w:rPr>
            </w:pPr>
            <w:r w:rsidRPr="0090544B">
              <w:rPr>
                <w:rFonts w:ascii="Garamond" w:eastAsia="Times New Roman" w:hAnsi="Garamond" w:cs="Arial"/>
                <w:bCs/>
                <w:sz w:val="24"/>
                <w:szCs w:val="24"/>
                <w:lang w:val="ro-RO" w:eastAsia="it-IT"/>
              </w:rPr>
              <w:t xml:space="preserve">Presentazione del libro </w:t>
            </w:r>
            <w:r w:rsidRPr="0090544B">
              <w:rPr>
                <w:rFonts w:ascii="Garamond" w:eastAsia="Times New Roman" w:hAnsi="Garamond" w:cs="Arial"/>
                <w:bCs/>
                <w:i/>
                <w:sz w:val="24"/>
                <w:szCs w:val="24"/>
                <w:lang w:val="ro-RO" w:eastAsia="it-IT"/>
              </w:rPr>
              <w:t>Il ritorno del non-morto. Viaggio nel regno dei vampiri</w:t>
            </w:r>
            <w:r w:rsidRPr="0090544B">
              <w:rPr>
                <w:rFonts w:ascii="Garamond" w:eastAsia="Times New Roman" w:hAnsi="Garamond" w:cs="Arial"/>
                <w:bCs/>
                <w:sz w:val="24"/>
                <w:szCs w:val="24"/>
                <w:lang w:val="ro-RO" w:eastAsia="it-IT"/>
              </w:rPr>
              <w:t xml:space="preserve"> (LiberAmente)</w:t>
            </w:r>
          </w:p>
          <w:p w14:paraId="7D54357B" w14:textId="77777777" w:rsidR="00510857" w:rsidRPr="0090544B" w:rsidRDefault="00510857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a cura dell’Istituto Romeno di Cultura e Ricerca Umanistica</w:t>
            </w:r>
          </w:p>
          <w:p w14:paraId="4F2CB5F2" w14:textId="77777777" w:rsidR="006C19E3" w:rsidRDefault="006C19E3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i/>
                <w:iCs/>
                <w:sz w:val="24"/>
                <w:szCs w:val="24"/>
                <w:lang w:eastAsia="it-IT"/>
              </w:rPr>
              <w:t>Con</w:t>
            </w:r>
            <w:r w:rsidRPr="0090544B"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  <w:t xml:space="preserve"> l’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autore Alessandro Norsa </w:t>
            </w:r>
            <w:r w:rsidRPr="0090544B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>intervengono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Alberto Bo</w:t>
            </w:r>
            <w:r w:rsidR="00A91021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rghini e Cristian Luca</w:t>
            </w:r>
            <w:r w:rsidR="00EA45D3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</w:t>
            </w:r>
            <w:r w:rsidR="00EA45D3" w:rsidRPr="0090544B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>Conduce</w:t>
            </w:r>
            <w:r w:rsidR="00405B30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: 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Dan Octavian Cepraga</w:t>
            </w:r>
          </w:p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996"/>
            </w:tblGrid>
            <w:tr w:rsidR="00CA3650" w:rsidRPr="00CA3650" w14:paraId="21D590D5" w14:textId="77777777" w:rsidTr="00CA3650">
              <w:trPr>
                <w:trHeight w:val="882"/>
              </w:trPr>
              <w:tc>
                <w:tcPr>
                  <w:tcW w:w="5996" w:type="dxa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hideMark/>
                </w:tcPr>
                <w:p w14:paraId="16337F5F" w14:textId="77777777" w:rsidR="00CA3650" w:rsidRDefault="00CA3650" w:rsidP="00CA3650">
                  <w:pPr>
                    <w:spacing w:after="0" w:line="240" w:lineRule="auto"/>
                    <w:rPr>
                      <w:rFonts w:ascii="Garamond" w:eastAsia="Times New Roman" w:hAnsi="Garamond" w:cs="Times New Roman"/>
                      <w:b/>
                      <w:bCs/>
                      <w:sz w:val="24"/>
                      <w:szCs w:val="24"/>
                      <w:lang w:eastAsia="it-IT"/>
                    </w:rPr>
                  </w:pPr>
                </w:p>
                <w:p w14:paraId="759C1820" w14:textId="77777777" w:rsidR="00CA3650" w:rsidRPr="00CA3650" w:rsidRDefault="00CA3650" w:rsidP="00CA365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it-IT"/>
                    </w:rPr>
                  </w:pPr>
                  <w:r w:rsidRPr="00CA3650">
                    <w:rPr>
                      <w:rFonts w:ascii="Garamond" w:eastAsia="Times New Roman" w:hAnsi="Garamond" w:cs="Times New Roman"/>
                      <w:b/>
                      <w:bCs/>
                      <w:sz w:val="24"/>
                      <w:szCs w:val="24"/>
                      <w:lang w:eastAsia="it-IT"/>
                    </w:rPr>
                    <w:t>Andrea Bajani dialoga con Mircea C</w:t>
                  </w:r>
                  <w:bookmarkStart w:id="0" w:name="m_4981281144567738894_m_-603162113629857"/>
                  <w:bookmarkEnd w:id="0"/>
                  <w:r w:rsidRPr="00CA3650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it-IT"/>
                    </w:rPr>
                    <w:t>ă</w:t>
                  </w:r>
                  <w:r w:rsidRPr="00CA3650">
                    <w:rPr>
                      <w:rFonts w:ascii="Garamond" w:eastAsia="Times New Roman" w:hAnsi="Garamond" w:cs="Times New Roman"/>
                      <w:b/>
                      <w:bCs/>
                      <w:sz w:val="24"/>
                      <w:szCs w:val="24"/>
                      <w:lang w:eastAsia="it-IT"/>
                    </w:rPr>
                    <w:t>rt</w:t>
                  </w:r>
                  <w:r w:rsidRPr="00CA3650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it-IT"/>
                    </w:rPr>
                    <w:t>ă</w:t>
                  </w:r>
                  <w:r w:rsidRPr="00CA3650">
                    <w:rPr>
                      <w:rFonts w:ascii="Garamond" w:eastAsia="Times New Roman" w:hAnsi="Garamond" w:cs="Times New Roman"/>
                      <w:b/>
                      <w:bCs/>
                      <w:sz w:val="24"/>
                      <w:szCs w:val="24"/>
                      <w:lang w:eastAsia="it-IT"/>
                    </w:rPr>
                    <w:t>rescu</w:t>
                  </w:r>
                </w:p>
                <w:p w14:paraId="005675BF" w14:textId="77777777" w:rsidR="00CA3650" w:rsidRPr="00CA3650" w:rsidRDefault="00CA3650" w:rsidP="00CA365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it-IT"/>
                    </w:rPr>
                  </w:pPr>
                  <w:r w:rsidRPr="00CA3650">
                    <w:rPr>
                      <w:rFonts w:ascii="Garamond" w:eastAsia="Times New Roman" w:hAnsi="Garamond" w:cs="Times New Roman"/>
                      <w:sz w:val="24"/>
                      <w:szCs w:val="24"/>
                      <w:lang w:eastAsia="it-IT"/>
                    </w:rPr>
                    <w:t>Autore della trilogia </w:t>
                  </w:r>
                  <w:r w:rsidRPr="00CA3650">
                    <w:rPr>
                      <w:rFonts w:ascii="Garamond" w:eastAsia="Times New Roman" w:hAnsi="Garamond" w:cs="Times New Roman"/>
                      <w:i/>
                      <w:iCs/>
                      <w:sz w:val="24"/>
                      <w:szCs w:val="24"/>
                      <w:lang w:eastAsia="it-IT"/>
                    </w:rPr>
                    <w:t>Abbacinante</w:t>
                  </w:r>
                </w:p>
                <w:p w14:paraId="0FEFC614" w14:textId="77777777" w:rsidR="00CA3650" w:rsidRPr="00CA3650" w:rsidRDefault="00CA3650" w:rsidP="00CA365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it-IT"/>
                    </w:rPr>
                  </w:pPr>
                  <w:r w:rsidRPr="00CA3650">
                    <w:rPr>
                      <w:rFonts w:ascii="Garamond" w:eastAsia="Times New Roman" w:hAnsi="Garamond" w:cs="Times New Roman"/>
                      <w:sz w:val="24"/>
                      <w:szCs w:val="24"/>
                      <w:lang w:eastAsia="it-IT"/>
                    </w:rPr>
                    <w:t>a cura di Voland e Salone del libro </w:t>
                  </w:r>
                </w:p>
                <w:p w14:paraId="7C8EAEC0" w14:textId="77777777" w:rsidR="00CA3650" w:rsidRPr="00CA3650" w:rsidRDefault="00CA3650" w:rsidP="00CA365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it-IT"/>
                    </w:rPr>
                  </w:pPr>
                  <w:r w:rsidRPr="00CA3650">
                    <w:rPr>
                      <w:rFonts w:ascii="Garamond" w:eastAsia="Times New Roman" w:hAnsi="Garamond" w:cs="Times New Roman"/>
                      <w:sz w:val="24"/>
                      <w:szCs w:val="24"/>
                      <w:lang w:eastAsia="it-IT"/>
                    </w:rPr>
                    <w:t>in collaborazione con l’Istituto Romeno di Cultura e Ricerca Umanistica di Venezia</w:t>
                  </w:r>
                </w:p>
                <w:p w14:paraId="08D300E2" w14:textId="77777777" w:rsidR="00CA3650" w:rsidRPr="00CA3650" w:rsidRDefault="00CA3650" w:rsidP="00CA365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it-IT"/>
                    </w:rPr>
                  </w:pPr>
                  <w:r w:rsidRPr="00CA3650">
                    <w:rPr>
                      <w:rFonts w:ascii="Garamond" w:eastAsia="Times New Roman" w:hAnsi="Garamond" w:cs="Times New Roman"/>
                      <w:i/>
                      <w:iCs/>
                      <w:sz w:val="24"/>
                      <w:szCs w:val="24"/>
                      <w:lang w:eastAsia="it-IT"/>
                    </w:rPr>
                    <w:t>Interviene:</w:t>
                  </w:r>
                  <w:r w:rsidRPr="00CA3650">
                    <w:rPr>
                      <w:rFonts w:ascii="Garamond" w:eastAsia="Times New Roman" w:hAnsi="Garamond" w:cs="Times New Roman"/>
                      <w:sz w:val="24"/>
                      <w:szCs w:val="24"/>
                      <w:lang w:eastAsia="it-IT"/>
                    </w:rPr>
                    <w:t> Bruno Mazzoni, traduttore di Mircea C</w:t>
                  </w:r>
                  <w:r w:rsidRPr="00CA365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it-IT"/>
                    </w:rPr>
                    <w:t>ă</w:t>
                  </w:r>
                  <w:r w:rsidRPr="00CA3650">
                    <w:rPr>
                      <w:rFonts w:ascii="Garamond" w:eastAsia="Times New Roman" w:hAnsi="Garamond" w:cs="Times New Roman"/>
                      <w:sz w:val="24"/>
                      <w:szCs w:val="24"/>
                      <w:lang w:eastAsia="it-IT"/>
                    </w:rPr>
                    <w:t>rt</w:t>
                  </w:r>
                  <w:r w:rsidRPr="00CA365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it-IT"/>
                    </w:rPr>
                    <w:t>ă</w:t>
                  </w:r>
                  <w:r w:rsidRPr="00CA3650">
                    <w:rPr>
                      <w:rFonts w:ascii="Garamond" w:eastAsia="Times New Roman" w:hAnsi="Garamond" w:cs="Times New Roman"/>
                      <w:sz w:val="24"/>
                      <w:szCs w:val="24"/>
                      <w:lang w:eastAsia="it-IT"/>
                    </w:rPr>
                    <w:t>rescu</w:t>
                  </w:r>
                </w:p>
              </w:tc>
            </w:tr>
          </w:tbl>
          <w:p w14:paraId="2294A1A7" w14:textId="6661897D" w:rsidR="00CA3650" w:rsidRPr="0090544B" w:rsidRDefault="00CA3650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</w:p>
        </w:tc>
      </w:tr>
    </w:tbl>
    <w:p w14:paraId="7A237836" w14:textId="77777777" w:rsidR="00C75BF1" w:rsidRDefault="00C75BF1" w:rsidP="00C75BF1">
      <w:pPr>
        <w:spacing w:after="0" w:line="240" w:lineRule="auto"/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</w:pPr>
    </w:p>
    <w:p w14:paraId="0B4EFDFF" w14:textId="77777777" w:rsidR="00CA3650" w:rsidRDefault="00CA3650" w:rsidP="00C75BF1">
      <w:pPr>
        <w:spacing w:after="0" w:line="240" w:lineRule="auto"/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</w:pPr>
    </w:p>
    <w:p w14:paraId="7072D4FC" w14:textId="77777777" w:rsidR="00CA3650" w:rsidRDefault="00CA3650" w:rsidP="00C75BF1">
      <w:pPr>
        <w:spacing w:after="0" w:line="240" w:lineRule="auto"/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</w:pPr>
    </w:p>
    <w:p w14:paraId="4439E666" w14:textId="569F909F" w:rsidR="00D0497C" w:rsidRDefault="00D0497C" w:rsidP="00C75BF1">
      <w:pPr>
        <w:spacing w:after="0" w:line="240" w:lineRule="auto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90544B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lastRenderedPageBreak/>
        <w:t xml:space="preserve">Domenica </w:t>
      </w:r>
      <w:r w:rsidR="00AD371C" w:rsidRPr="0090544B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>21</w:t>
      </w:r>
      <w:r w:rsidRPr="0090544B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 xml:space="preserve"> maggio</w:t>
      </w:r>
    </w:p>
    <w:p w14:paraId="3DC7AEC5" w14:textId="77777777" w:rsidR="00C75BF1" w:rsidRPr="0090544B" w:rsidRDefault="00C75BF1" w:rsidP="00C75BF1">
      <w:pPr>
        <w:spacing w:after="0" w:line="240" w:lineRule="auto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26"/>
        <w:gridCol w:w="7602"/>
      </w:tblGrid>
      <w:tr w:rsidR="0071333C" w:rsidRPr="0090544B" w14:paraId="52DBE7FE" w14:textId="77777777" w:rsidTr="00D57084">
        <w:trPr>
          <w:trHeight w:val="598"/>
        </w:trPr>
        <w:tc>
          <w:tcPr>
            <w:tcW w:w="202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4A50B85" w14:textId="7CE67F0C" w:rsidR="0071333C" w:rsidRPr="0090544B" w:rsidRDefault="0071333C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Ore 12</w:t>
            </w:r>
          </w:p>
          <w:p w14:paraId="5AB7BF10" w14:textId="77777777" w:rsidR="0071333C" w:rsidRPr="0090544B" w:rsidRDefault="0071333C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Sala Romania</w:t>
            </w:r>
          </w:p>
          <w:p w14:paraId="5629A92B" w14:textId="77777777" w:rsidR="0071333C" w:rsidRPr="0090544B" w:rsidRDefault="0071333C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</w:p>
        </w:tc>
        <w:tc>
          <w:tcPr>
            <w:tcW w:w="7602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74BC717" w14:textId="77777777" w:rsidR="003420D7" w:rsidRPr="0090544B" w:rsidRDefault="00324827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b/>
                <w:bCs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b/>
                <w:bCs/>
                <w:sz w:val="24"/>
                <w:szCs w:val="24"/>
                <w:lang w:val="ro-RO" w:eastAsia="it-IT"/>
              </w:rPr>
              <w:t>Diario della felicità. Incontro con Vasile Igna</w:t>
            </w:r>
          </w:p>
          <w:p w14:paraId="5121897B" w14:textId="77777777" w:rsidR="00A233EC" w:rsidRPr="0090544B" w:rsidRDefault="00356C82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bCs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bCs/>
                <w:sz w:val="24"/>
                <w:szCs w:val="24"/>
                <w:lang w:eastAsia="it-IT"/>
              </w:rPr>
              <w:t>In occasione della p</w:t>
            </w:r>
            <w:r w:rsidR="00324827" w:rsidRPr="0090544B">
              <w:rPr>
                <w:rFonts w:ascii="Garamond" w:eastAsia="Times New Roman" w:hAnsi="Garamond" w:cs="Arial"/>
                <w:bCs/>
                <w:sz w:val="24"/>
                <w:szCs w:val="24"/>
                <w:lang w:eastAsia="it-IT"/>
              </w:rPr>
              <w:t xml:space="preserve">resentazione della ristampa del </w:t>
            </w:r>
            <w:r w:rsidR="00324827" w:rsidRPr="0090544B">
              <w:rPr>
                <w:rFonts w:ascii="Garamond" w:eastAsia="Times New Roman" w:hAnsi="Garamond" w:cs="Arial"/>
                <w:bCs/>
                <w:i/>
                <w:sz w:val="24"/>
                <w:szCs w:val="24"/>
                <w:lang w:eastAsia="it-IT"/>
              </w:rPr>
              <w:t>Diario</w:t>
            </w:r>
            <w:r w:rsidR="00324827" w:rsidRPr="0090544B">
              <w:rPr>
                <w:rFonts w:ascii="Garamond" w:eastAsia="Times New Roman" w:hAnsi="Garamond" w:cs="Arial"/>
                <w:bCs/>
                <w:sz w:val="24"/>
                <w:szCs w:val="24"/>
                <w:lang w:eastAsia="it-IT"/>
              </w:rPr>
              <w:t xml:space="preserve"> di </w:t>
            </w:r>
            <w:r w:rsidR="00324827" w:rsidRPr="008A058D">
              <w:rPr>
                <w:rFonts w:ascii="Garamond" w:eastAsia="Times New Roman" w:hAnsi="Garamond" w:cs="Arial"/>
                <w:b/>
                <w:bCs/>
                <w:sz w:val="24"/>
                <w:szCs w:val="24"/>
                <w:lang w:eastAsia="it-IT"/>
              </w:rPr>
              <w:t>Nicolae Steinhard</w:t>
            </w:r>
            <w:r w:rsidR="00034ED6" w:rsidRPr="008A058D">
              <w:rPr>
                <w:rFonts w:ascii="Garamond" w:eastAsia="Times New Roman" w:hAnsi="Garamond" w:cs="Arial"/>
                <w:b/>
                <w:bCs/>
                <w:sz w:val="24"/>
                <w:szCs w:val="24"/>
                <w:lang w:eastAsia="it-IT"/>
              </w:rPr>
              <w:t>t</w:t>
            </w:r>
            <w:r w:rsidR="00324827" w:rsidRPr="0090544B">
              <w:rPr>
                <w:rFonts w:ascii="Garamond" w:eastAsia="Times New Roman" w:hAnsi="Garamond" w:cs="Arial"/>
                <w:bCs/>
                <w:sz w:val="24"/>
                <w:szCs w:val="24"/>
                <w:lang w:eastAsia="it-IT"/>
              </w:rPr>
              <w:t xml:space="preserve"> e del </w:t>
            </w:r>
            <w:r w:rsidRPr="0090544B">
              <w:rPr>
                <w:rFonts w:ascii="Garamond" w:eastAsia="Times New Roman" w:hAnsi="Garamond" w:cs="Arial"/>
                <w:bCs/>
                <w:sz w:val="24"/>
                <w:szCs w:val="24"/>
                <w:lang w:eastAsia="it-IT"/>
              </w:rPr>
              <w:t xml:space="preserve">romanzo </w:t>
            </w:r>
            <w:r w:rsidRPr="0090544B">
              <w:rPr>
                <w:rFonts w:ascii="Garamond" w:eastAsia="Times New Roman" w:hAnsi="Garamond" w:cs="Arial"/>
                <w:bCs/>
                <w:i/>
                <w:sz w:val="24"/>
                <w:szCs w:val="24"/>
                <w:lang w:eastAsia="it-IT"/>
              </w:rPr>
              <w:t>Andante</w:t>
            </w:r>
            <w:r w:rsidR="00324827" w:rsidRPr="0090544B">
              <w:rPr>
                <w:rFonts w:ascii="Garamond" w:eastAsia="Times New Roman" w:hAnsi="Garamond" w:cs="Arial"/>
                <w:bCs/>
                <w:sz w:val="24"/>
                <w:szCs w:val="24"/>
                <w:lang w:eastAsia="it-IT"/>
              </w:rPr>
              <w:t xml:space="preserve"> di </w:t>
            </w:r>
            <w:r w:rsidR="00324827" w:rsidRPr="008A058D">
              <w:rPr>
                <w:rFonts w:ascii="Garamond" w:eastAsia="Times New Roman" w:hAnsi="Garamond" w:cs="Arial"/>
                <w:b/>
                <w:bCs/>
                <w:sz w:val="24"/>
                <w:szCs w:val="24"/>
                <w:lang w:eastAsia="it-IT"/>
              </w:rPr>
              <w:t>Vasile Igna</w:t>
            </w:r>
            <w:r w:rsidR="007B6ED7" w:rsidRPr="008A058D">
              <w:rPr>
                <w:rFonts w:ascii="Garamond" w:eastAsia="Times New Roman" w:hAnsi="Garamond" w:cs="Arial"/>
                <w:b/>
                <w:bCs/>
                <w:sz w:val="24"/>
                <w:szCs w:val="24"/>
                <w:lang w:eastAsia="it-IT"/>
              </w:rPr>
              <w:t xml:space="preserve"> </w:t>
            </w:r>
            <w:r w:rsidR="007B6ED7" w:rsidRPr="0090544B">
              <w:rPr>
                <w:rFonts w:ascii="Garamond" w:eastAsia="Times New Roman" w:hAnsi="Garamond" w:cs="Arial"/>
                <w:bCs/>
                <w:sz w:val="24"/>
                <w:szCs w:val="24"/>
                <w:lang w:eastAsia="it-IT"/>
              </w:rPr>
              <w:t>(Rediviva)</w:t>
            </w:r>
          </w:p>
          <w:p w14:paraId="49CC7B24" w14:textId="10F45FB1" w:rsidR="007B6ED7" w:rsidRPr="00405B30" w:rsidRDefault="007B6ED7" w:rsidP="00405B30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a cura dell’Istituto Romeno di Cultura e Ricerca Umanistica di Venezia</w:t>
            </w:r>
            <w:r w:rsidR="00405B30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i</w:t>
            </w:r>
            <w:r w:rsidRPr="0090544B">
              <w:rPr>
                <w:rFonts w:ascii="Garamond" w:eastAsia="Times New Roman" w:hAnsi="Garamond" w:cs="Arial"/>
                <w:bCs/>
                <w:sz w:val="24"/>
                <w:szCs w:val="24"/>
                <w:lang w:eastAsia="it-IT"/>
              </w:rPr>
              <w:t>n collaborazione con il Centro Culturale Italo-Romeno di Milano</w:t>
            </w:r>
          </w:p>
          <w:p w14:paraId="4E87DC99" w14:textId="77777777" w:rsidR="0035201C" w:rsidRDefault="00356C82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bCs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bCs/>
                <w:i/>
                <w:sz w:val="24"/>
                <w:szCs w:val="24"/>
                <w:lang w:eastAsia="it-IT"/>
              </w:rPr>
              <w:t>Con</w:t>
            </w:r>
            <w:r w:rsidRPr="0090544B">
              <w:rPr>
                <w:rFonts w:ascii="Garamond" w:eastAsia="Times New Roman" w:hAnsi="Garamond" w:cs="Arial"/>
                <w:bCs/>
                <w:sz w:val="24"/>
                <w:szCs w:val="24"/>
                <w:lang w:eastAsia="it-IT"/>
              </w:rPr>
              <w:t xml:space="preserve"> </w:t>
            </w:r>
            <w:r w:rsidR="007B6ED7" w:rsidRPr="0090544B">
              <w:rPr>
                <w:rFonts w:ascii="Garamond" w:eastAsia="Times New Roman" w:hAnsi="Garamond" w:cs="Arial"/>
                <w:bCs/>
                <w:sz w:val="24"/>
                <w:szCs w:val="24"/>
                <w:lang w:eastAsia="it-IT"/>
              </w:rPr>
              <w:t xml:space="preserve">Vasile Igna </w:t>
            </w:r>
            <w:r w:rsidRPr="0090544B">
              <w:rPr>
                <w:rFonts w:ascii="Garamond" w:eastAsia="Times New Roman" w:hAnsi="Garamond" w:cs="Arial"/>
                <w:bCs/>
                <w:i/>
                <w:sz w:val="24"/>
                <w:szCs w:val="24"/>
                <w:lang w:eastAsia="it-IT"/>
              </w:rPr>
              <w:t>inter</w:t>
            </w:r>
            <w:r w:rsidR="00324827" w:rsidRPr="0090544B">
              <w:rPr>
                <w:rFonts w:ascii="Garamond" w:eastAsia="Times New Roman" w:hAnsi="Garamond" w:cs="Arial"/>
                <w:bCs/>
                <w:i/>
                <w:sz w:val="24"/>
                <w:szCs w:val="24"/>
                <w:lang w:eastAsia="it-IT"/>
              </w:rPr>
              <w:t>v</w:t>
            </w:r>
            <w:r w:rsidR="00EE4EFF" w:rsidRPr="0090544B">
              <w:rPr>
                <w:rFonts w:ascii="Garamond" w:eastAsia="Times New Roman" w:hAnsi="Garamond" w:cs="Arial"/>
                <w:bCs/>
                <w:i/>
                <w:sz w:val="24"/>
                <w:szCs w:val="24"/>
                <w:lang w:eastAsia="it-IT"/>
              </w:rPr>
              <w:t>engono</w:t>
            </w:r>
            <w:r w:rsidR="00324827" w:rsidRPr="0090544B">
              <w:rPr>
                <w:rFonts w:ascii="Garamond" w:eastAsia="Times New Roman" w:hAnsi="Garamond" w:cs="Arial"/>
                <w:bCs/>
                <w:sz w:val="24"/>
                <w:szCs w:val="24"/>
                <w:lang w:eastAsia="it-IT"/>
              </w:rPr>
              <w:t xml:space="preserve"> </w:t>
            </w:r>
            <w:r w:rsidR="00405B30" w:rsidRPr="0090544B">
              <w:rPr>
                <w:rFonts w:ascii="Garamond" w:eastAsia="Times New Roman" w:hAnsi="Garamond" w:cs="Arial"/>
                <w:bCs/>
                <w:sz w:val="24"/>
                <w:szCs w:val="24"/>
                <w:lang w:eastAsia="it-IT"/>
              </w:rPr>
              <w:t>Antonio Buozzi</w:t>
            </w:r>
            <w:r w:rsidR="00405B30">
              <w:rPr>
                <w:rFonts w:ascii="Garamond" w:eastAsia="Times New Roman" w:hAnsi="Garamond" w:cs="Arial"/>
                <w:bCs/>
                <w:sz w:val="24"/>
                <w:szCs w:val="24"/>
                <w:lang w:eastAsia="it-IT"/>
              </w:rPr>
              <w:t>,</w:t>
            </w:r>
            <w:r w:rsidR="00405B30" w:rsidRPr="0090544B">
              <w:rPr>
                <w:rFonts w:ascii="Garamond" w:eastAsia="Times New Roman" w:hAnsi="Garamond" w:cs="Arial"/>
                <w:bCs/>
                <w:sz w:val="24"/>
                <w:szCs w:val="24"/>
                <w:lang w:eastAsia="it-IT"/>
              </w:rPr>
              <w:t xml:space="preserve"> Maria Floarea Pop, </w:t>
            </w:r>
            <w:r w:rsidR="00324827" w:rsidRPr="0090544B">
              <w:rPr>
                <w:rFonts w:ascii="Garamond" w:eastAsia="Times New Roman" w:hAnsi="Garamond" w:cs="Arial"/>
                <w:bCs/>
                <w:sz w:val="24"/>
                <w:szCs w:val="24"/>
                <w:lang w:eastAsia="it-IT"/>
              </w:rPr>
              <w:t>Violeta Popescu</w:t>
            </w:r>
            <w:r w:rsidR="00CE6DC6" w:rsidRPr="0090544B">
              <w:rPr>
                <w:rFonts w:ascii="Garamond" w:eastAsia="Times New Roman" w:hAnsi="Garamond" w:cs="Arial"/>
                <w:bCs/>
                <w:sz w:val="24"/>
                <w:szCs w:val="24"/>
                <w:lang w:eastAsia="it-IT"/>
              </w:rPr>
              <w:t>, Gabriel</w:t>
            </w:r>
            <w:r w:rsidR="00405B30">
              <w:rPr>
                <w:rFonts w:ascii="Garamond" w:eastAsia="Times New Roman" w:hAnsi="Garamond" w:cs="Arial"/>
                <w:bCs/>
                <w:sz w:val="24"/>
                <w:szCs w:val="24"/>
                <w:lang w:eastAsia="it-IT"/>
              </w:rPr>
              <w:t xml:space="preserve"> Popescu</w:t>
            </w:r>
            <w:r w:rsidR="006C19E3" w:rsidRPr="0090544B">
              <w:rPr>
                <w:rFonts w:ascii="Garamond" w:eastAsia="Times New Roman" w:hAnsi="Garamond" w:cs="Arial"/>
                <w:bCs/>
                <w:sz w:val="24"/>
                <w:szCs w:val="24"/>
                <w:lang w:eastAsia="it-IT"/>
              </w:rPr>
              <w:t xml:space="preserve"> </w:t>
            </w:r>
          </w:p>
          <w:p w14:paraId="449CEA78" w14:textId="30889ED9" w:rsidR="00134344" w:rsidRPr="00C75BF1" w:rsidRDefault="00134344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bCs/>
                <w:sz w:val="24"/>
                <w:szCs w:val="24"/>
                <w:lang w:eastAsia="it-IT"/>
              </w:rPr>
            </w:pPr>
            <w:bookmarkStart w:id="1" w:name="_GoBack"/>
            <w:bookmarkEnd w:id="1"/>
          </w:p>
        </w:tc>
      </w:tr>
      <w:tr w:rsidR="008719E1" w:rsidRPr="0090544B" w14:paraId="6D33DF97" w14:textId="77777777" w:rsidTr="00D57084">
        <w:trPr>
          <w:trHeight w:val="598"/>
        </w:trPr>
        <w:tc>
          <w:tcPr>
            <w:tcW w:w="2026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642D646" w14:textId="1A15A5E9" w:rsidR="008719E1" w:rsidRPr="0090544B" w:rsidRDefault="008719E1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Ore </w:t>
            </w:r>
            <w:r w:rsidR="00CF419D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16</w:t>
            </w:r>
          </w:p>
          <w:p w14:paraId="3D22F9C5" w14:textId="77777777" w:rsidR="008719E1" w:rsidRPr="0090544B" w:rsidRDefault="00323B1A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Sala Romania</w:t>
            </w:r>
          </w:p>
          <w:p w14:paraId="01D4D934" w14:textId="77777777" w:rsidR="008719E1" w:rsidRPr="0090544B" w:rsidRDefault="008719E1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highlight w:val="yellow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7602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D9D632D" w14:textId="77777777" w:rsidR="00E82DCE" w:rsidRPr="0090544B" w:rsidRDefault="00E82DCE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b/>
                <w:sz w:val="24"/>
                <w:szCs w:val="24"/>
                <w:lang w:val="ro-RO" w:eastAsia="it-IT"/>
              </w:rPr>
            </w:pPr>
            <w:r w:rsidRPr="0090544B">
              <w:rPr>
                <w:rFonts w:ascii="Garamond" w:eastAsia="Times New Roman" w:hAnsi="Garamond" w:cs="Arial"/>
                <w:b/>
                <w:sz w:val="24"/>
                <w:szCs w:val="24"/>
                <w:lang w:val="ro-RO" w:eastAsia="it-IT"/>
              </w:rPr>
              <w:t>Elegie Nordiche</w:t>
            </w:r>
          </w:p>
          <w:p w14:paraId="79F29388" w14:textId="77777777" w:rsidR="00E82DCE" w:rsidRPr="0090544B" w:rsidRDefault="00E82DCE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val="ro-RO"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val="ro-RO" w:eastAsia="it-IT"/>
              </w:rPr>
              <w:t xml:space="preserve">Incontro con </w:t>
            </w:r>
            <w:r w:rsidRPr="0090544B">
              <w:rPr>
                <w:rFonts w:ascii="Garamond" w:eastAsia="Times New Roman" w:hAnsi="Garamond" w:cs="Arial"/>
                <w:b/>
                <w:sz w:val="24"/>
                <w:szCs w:val="24"/>
                <w:lang w:val="ro-RO" w:eastAsia="it-IT"/>
              </w:rPr>
              <w:t>Aura Christi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val="ro-RO" w:eastAsia="it-IT"/>
              </w:rPr>
              <w:t xml:space="preserve"> in occasione della pubbl</w:t>
            </w:r>
            <w:r w:rsidR="00F7075A" w:rsidRPr="0090544B">
              <w:rPr>
                <w:rFonts w:ascii="Garamond" w:eastAsia="Times New Roman" w:hAnsi="Garamond" w:cs="Arial"/>
                <w:sz w:val="24"/>
                <w:szCs w:val="24"/>
                <w:lang w:val="ro-RO" w:eastAsia="it-IT"/>
              </w:rPr>
              <w:t>i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val="ro-RO" w:eastAsia="it-IT"/>
              </w:rPr>
              <w:t xml:space="preserve">cazione del </w:t>
            </w:r>
            <w:r w:rsidR="008A6A0E" w:rsidRPr="0090544B">
              <w:rPr>
                <w:rFonts w:ascii="Garamond" w:eastAsia="Times New Roman" w:hAnsi="Garamond" w:cs="Arial"/>
                <w:sz w:val="24"/>
                <w:szCs w:val="24"/>
                <w:lang w:val="ro-RO" w:eastAsia="it-IT"/>
              </w:rPr>
              <w:t xml:space="preserve">suo 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val="ro-RO" w:eastAsia="it-IT"/>
              </w:rPr>
              <w:t xml:space="preserve">nuovo volume di poesie (Aracne). </w:t>
            </w:r>
          </w:p>
          <w:p w14:paraId="50023855" w14:textId="77777777" w:rsidR="00FC50EC" w:rsidRDefault="00E82DCE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val="ro-RO" w:eastAsia="it-IT"/>
              </w:rPr>
            </w:pPr>
            <w:r w:rsidRPr="0035201C">
              <w:rPr>
                <w:rFonts w:ascii="Garamond" w:eastAsia="Times New Roman" w:hAnsi="Garamond" w:cs="Arial"/>
                <w:i/>
                <w:sz w:val="24"/>
                <w:szCs w:val="24"/>
                <w:lang w:val="ro-RO" w:eastAsia="it-IT"/>
              </w:rPr>
              <w:t>Con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val="ro-RO" w:eastAsia="it-IT"/>
              </w:rPr>
              <w:t xml:space="preserve"> </w:t>
            </w:r>
            <w:r w:rsidRPr="0035201C">
              <w:rPr>
                <w:rFonts w:ascii="Garamond" w:eastAsia="Times New Roman" w:hAnsi="Garamond" w:cs="Arial"/>
                <w:sz w:val="24"/>
                <w:szCs w:val="24"/>
                <w:lang w:val="ro-RO" w:eastAsia="it-IT"/>
              </w:rPr>
              <w:t>l’autrice</w:t>
            </w:r>
            <w:r w:rsidR="00031392" w:rsidRPr="0090544B">
              <w:rPr>
                <w:rFonts w:ascii="Garamond" w:eastAsia="Times New Roman" w:hAnsi="Garamond" w:cs="Arial"/>
                <w:sz w:val="24"/>
                <w:szCs w:val="24"/>
                <w:lang w:val="ro-RO" w:eastAsia="it-IT"/>
              </w:rPr>
              <w:t xml:space="preserve"> </w:t>
            </w:r>
            <w:r w:rsidR="00031392" w:rsidRPr="0035201C">
              <w:rPr>
                <w:rFonts w:ascii="Garamond" w:eastAsia="Times New Roman" w:hAnsi="Garamond" w:cs="Arial"/>
                <w:i/>
                <w:sz w:val="24"/>
                <w:szCs w:val="24"/>
                <w:lang w:val="ro-RO" w:eastAsia="it-IT"/>
              </w:rPr>
              <w:t>intervengono</w:t>
            </w:r>
            <w:r w:rsidR="00031392" w:rsidRPr="0090544B">
              <w:rPr>
                <w:rFonts w:ascii="Garamond" w:eastAsia="Times New Roman" w:hAnsi="Garamond" w:cs="Arial"/>
                <w:sz w:val="24"/>
                <w:szCs w:val="24"/>
                <w:lang w:val="ro-RO" w:eastAsia="it-IT"/>
              </w:rPr>
              <w:t xml:space="preserve"> Violeta Popescu e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val="ro-RO" w:eastAsia="it-IT"/>
              </w:rPr>
              <w:t xml:space="preserve"> Maria Floarea Pop</w:t>
            </w:r>
          </w:p>
          <w:p w14:paraId="6A12C59C" w14:textId="77777777" w:rsidR="00B01940" w:rsidRPr="0090544B" w:rsidRDefault="00B01940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val="ro-RO" w:eastAsia="it-IT"/>
              </w:rPr>
            </w:pPr>
          </w:p>
        </w:tc>
      </w:tr>
      <w:tr w:rsidR="00D0497C" w:rsidRPr="0090544B" w14:paraId="687084EB" w14:textId="77777777" w:rsidTr="00D57084">
        <w:trPr>
          <w:trHeight w:val="598"/>
        </w:trPr>
        <w:tc>
          <w:tcPr>
            <w:tcW w:w="2026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A158F99" w14:textId="4B8AA898" w:rsidR="00D0497C" w:rsidRPr="0090544B" w:rsidRDefault="00CF419D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Ore 17</w:t>
            </w:r>
          </w:p>
          <w:p w14:paraId="2832E894" w14:textId="77777777" w:rsidR="00D0497C" w:rsidRPr="0090544B" w:rsidRDefault="00D0497C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Sala Romania</w:t>
            </w:r>
          </w:p>
          <w:p w14:paraId="44114351" w14:textId="77777777" w:rsidR="00D0497C" w:rsidRPr="0090544B" w:rsidRDefault="00D0497C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7602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5505430" w14:textId="77777777" w:rsidR="00DD4ACA" w:rsidRPr="0090544B" w:rsidRDefault="00DD4ACA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b/>
                <w:bCs/>
                <w:sz w:val="24"/>
                <w:szCs w:val="24"/>
                <w:lang w:val="ro-RO" w:eastAsia="it-IT"/>
              </w:rPr>
              <w:t>Il progetto Pop Drama</w:t>
            </w:r>
          </w:p>
          <w:p w14:paraId="55BAA681" w14:textId="77777777" w:rsidR="00DD4ACA" w:rsidRPr="0090544B" w:rsidRDefault="00DD4ACA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Letture drammatiche da </w:t>
            </w:r>
            <w:r w:rsidRPr="0090544B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>Cl</w:t>
            </w:r>
            <w:r w:rsidRPr="0090544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it-IT"/>
              </w:rPr>
              <w:t>ă</w:t>
            </w:r>
            <w:r w:rsidRPr="0090544B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>tite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 di </w:t>
            </w:r>
            <w:r w:rsidRPr="0090544B">
              <w:rPr>
                <w:rFonts w:ascii="Garamond" w:eastAsia="Times New Roman" w:hAnsi="Garamond" w:cs="Arial"/>
                <w:b/>
                <w:bCs/>
                <w:sz w:val="24"/>
                <w:szCs w:val="24"/>
                <w:lang w:eastAsia="it-IT"/>
              </w:rPr>
              <w:t>Radu Popescu</w:t>
            </w:r>
            <w:r w:rsidRPr="0090544B">
              <w:rPr>
                <w:rFonts w:ascii="Garamond" w:eastAsia="Times New Roman" w:hAnsi="Garamond" w:cs="Arial"/>
                <w:bCs/>
                <w:sz w:val="24"/>
                <w:szCs w:val="24"/>
                <w:lang w:eastAsia="it-IT"/>
              </w:rPr>
              <w:t>, finalista al concorso di drammaturgia Pop Drama</w:t>
            </w:r>
          </w:p>
          <w:p w14:paraId="7492805F" w14:textId="77777777" w:rsidR="00DD4ACA" w:rsidRPr="0090544B" w:rsidRDefault="00DD4ACA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a cura dell’Istituto Romeno di Cultura e Ricerca Umanistica</w:t>
            </w:r>
          </w:p>
          <w:p w14:paraId="3353B0BA" w14:textId="26BCCD40" w:rsidR="00E37413" w:rsidRPr="0090544B" w:rsidRDefault="00F17CD0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I</w:t>
            </w:r>
            <w:r w:rsidR="00E37413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n collaborazione con il Centro Diego Fabbri</w:t>
            </w:r>
          </w:p>
          <w:p w14:paraId="341AD197" w14:textId="77777777" w:rsidR="00F17CD0" w:rsidRDefault="00DD4ACA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i/>
                <w:iCs/>
                <w:sz w:val="24"/>
                <w:szCs w:val="24"/>
                <w:lang w:eastAsia="it-IT"/>
              </w:rPr>
              <w:t>Con </w:t>
            </w: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l’autore </w:t>
            </w:r>
            <w:r w:rsidRPr="0090544B">
              <w:rPr>
                <w:rFonts w:ascii="Garamond" w:eastAsia="Times New Roman" w:hAnsi="Garamond" w:cs="Arial"/>
                <w:i/>
                <w:iCs/>
                <w:sz w:val="24"/>
                <w:szCs w:val="24"/>
                <w:lang w:eastAsia="it-IT"/>
              </w:rPr>
              <w:t>interviene</w:t>
            </w:r>
            <w:r w:rsidRPr="0090544B"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  <w:t xml:space="preserve"> </w:t>
            </w:r>
            <w:r w:rsidR="00390818" w:rsidRPr="0090544B">
              <w:rPr>
                <w:rFonts w:ascii="Garamond" w:eastAsia="Times New Roman" w:hAnsi="Garamond" w:cs="Arial"/>
                <w:iCs/>
                <w:sz w:val="24"/>
                <w:szCs w:val="24"/>
                <w:lang w:eastAsia="it-IT"/>
              </w:rPr>
              <w:t>Paolo de Lorenzi</w:t>
            </w:r>
            <w:r w:rsidR="00E37413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. </w:t>
            </w:r>
          </w:p>
          <w:p w14:paraId="7D6992CF" w14:textId="5B18220F" w:rsidR="00F17CD0" w:rsidRDefault="006C19E3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Letture drammatiche a cura di Giampiero Bartolini. </w:t>
            </w:r>
            <w:r w:rsidR="00ED017E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Traduce Oana Bo</w:t>
            </w:r>
            <w:r w:rsidR="00ED017E" w:rsidRPr="0090544B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ş</w:t>
            </w:r>
            <w:r w:rsidR="00ED017E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ca-M</w:t>
            </w:r>
            <w:r w:rsidR="00ED017E" w:rsidRPr="0090544B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ă</w:t>
            </w:r>
            <w:r w:rsidR="00ED017E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lin. </w:t>
            </w:r>
          </w:p>
          <w:p w14:paraId="5458069B" w14:textId="77777777" w:rsidR="00B0265B" w:rsidRDefault="00F7075A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i/>
                <w:sz w:val="24"/>
                <w:szCs w:val="24"/>
                <w:lang w:eastAsia="it-IT"/>
              </w:rPr>
              <w:t>Conduce</w:t>
            </w:r>
            <w:r w:rsidR="00DD4ACA"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 xml:space="preserve"> Bruno Mazzoni </w:t>
            </w:r>
          </w:p>
          <w:p w14:paraId="2CAF9EEC" w14:textId="563219E4" w:rsidR="00B01940" w:rsidRPr="0090544B" w:rsidRDefault="00B01940" w:rsidP="00D57084">
            <w:pPr>
              <w:spacing w:after="0" w:line="240" w:lineRule="auto"/>
              <w:jc w:val="both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</w:p>
        </w:tc>
      </w:tr>
    </w:tbl>
    <w:p w14:paraId="55CFFC47" w14:textId="41316C1A" w:rsidR="00A46F05" w:rsidRPr="0090544B" w:rsidRDefault="00B0265B" w:rsidP="00C75BF1">
      <w:pPr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90544B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>Lunedì 22</w:t>
      </w:r>
      <w:r w:rsidR="00A46F05" w:rsidRPr="0090544B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 xml:space="preserve"> maggio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26"/>
        <w:gridCol w:w="7602"/>
      </w:tblGrid>
      <w:tr w:rsidR="00A46F05" w:rsidRPr="0090544B" w14:paraId="71065AE5" w14:textId="77777777" w:rsidTr="00293EC4">
        <w:trPr>
          <w:trHeight w:val="721"/>
        </w:trPr>
        <w:tc>
          <w:tcPr>
            <w:tcW w:w="202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70E153F" w14:textId="77777777" w:rsidR="00A46F05" w:rsidRPr="00474A70" w:rsidRDefault="00C240B6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474A70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Ore 13.3</w:t>
            </w:r>
            <w:r w:rsidR="00A46F05" w:rsidRPr="00474A70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0</w:t>
            </w:r>
          </w:p>
          <w:p w14:paraId="6251E97A" w14:textId="77777777" w:rsidR="00A46F05" w:rsidRPr="00474A70" w:rsidRDefault="00A6040B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474A70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Arena Piemonte</w:t>
            </w:r>
          </w:p>
          <w:p w14:paraId="18B48B32" w14:textId="77777777" w:rsidR="00A46F05" w:rsidRPr="0090544B" w:rsidRDefault="00A46F05" w:rsidP="00D57084">
            <w:pPr>
              <w:spacing w:after="0" w:line="240" w:lineRule="auto"/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7602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14CC039" w14:textId="65DF75CE" w:rsidR="008A6A0E" w:rsidRPr="0090544B" w:rsidRDefault="00A46F05" w:rsidP="00D57084">
            <w:pPr>
              <w:spacing w:after="0" w:line="240" w:lineRule="auto"/>
              <w:rPr>
                <w:rFonts w:ascii="Garamond" w:eastAsia="Times New Roman" w:hAnsi="Garamond" w:cs="Arial"/>
                <w:b/>
                <w:bCs/>
                <w:sz w:val="24"/>
                <w:szCs w:val="24"/>
                <w:lang w:val="ro-RO" w:eastAsia="it-IT"/>
              </w:rPr>
            </w:pPr>
            <w:r w:rsidRPr="0090544B">
              <w:rPr>
                <w:rFonts w:ascii="Garamond" w:eastAsia="Times New Roman" w:hAnsi="Garamond" w:cs="Arial"/>
                <w:b/>
                <w:bCs/>
                <w:sz w:val="24"/>
                <w:szCs w:val="24"/>
                <w:lang w:val="ro-RO" w:eastAsia="it-IT"/>
              </w:rPr>
              <w:t>Concorso Lingua Madre</w:t>
            </w:r>
            <w:r w:rsidR="00600390" w:rsidRPr="0090544B">
              <w:rPr>
                <w:rFonts w:ascii="Garamond" w:eastAsia="Times New Roman" w:hAnsi="Garamond" w:cs="Arial"/>
                <w:b/>
                <w:bCs/>
                <w:sz w:val="24"/>
                <w:szCs w:val="24"/>
                <w:lang w:val="ro-RO" w:eastAsia="it-IT"/>
              </w:rPr>
              <w:t xml:space="preserve"> </w:t>
            </w:r>
          </w:p>
          <w:p w14:paraId="58773A59" w14:textId="77777777" w:rsidR="0071333C" w:rsidRPr="0090544B" w:rsidRDefault="00A6040B" w:rsidP="00D57084">
            <w:pPr>
              <w:spacing w:after="0" w:line="240" w:lineRule="auto"/>
              <w:rPr>
                <w:rFonts w:ascii="Garamond" w:eastAsia="Times New Roman" w:hAnsi="Garamond" w:cs="Arial"/>
                <w:b/>
                <w:sz w:val="24"/>
                <w:szCs w:val="24"/>
                <w:lang w:eastAsia="it-IT"/>
              </w:rPr>
            </w:pPr>
            <w:r w:rsidRPr="0090544B">
              <w:rPr>
                <w:rFonts w:ascii="Garamond" w:eastAsia="Times New Roman" w:hAnsi="Garamond" w:cs="Arial"/>
                <w:sz w:val="24"/>
                <w:szCs w:val="24"/>
                <w:lang w:eastAsia="it-IT"/>
              </w:rPr>
              <w:t>Premiazione delle vincitrici.</w:t>
            </w:r>
            <w:r w:rsidRPr="0090544B">
              <w:rPr>
                <w:rFonts w:ascii="Garamond" w:eastAsia="Times New Roman" w:hAnsi="Garamond" w:cs="Arial"/>
                <w:b/>
                <w:sz w:val="24"/>
                <w:szCs w:val="24"/>
                <w:lang w:eastAsia="it-IT"/>
              </w:rPr>
              <w:t xml:space="preserve"> </w:t>
            </w:r>
            <w:r w:rsidR="00600390" w:rsidRPr="002A5E3A">
              <w:rPr>
                <w:rStyle w:val="Strong"/>
                <w:rFonts w:ascii="Garamond" w:hAnsi="Garamond"/>
                <w:color w:val="222222"/>
                <w:sz w:val="24"/>
                <w:szCs w:val="24"/>
                <w:shd w:val="clear" w:color="auto" w:fill="FFFFFF"/>
              </w:rPr>
              <w:t>Roxana Laz</w:t>
            </w:r>
            <w:r w:rsidR="00600390" w:rsidRPr="002A5E3A">
              <w:rPr>
                <w:rStyle w:val="Strong"/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ă</w:t>
            </w:r>
            <w:r w:rsidR="00600390" w:rsidRPr="002A5E3A">
              <w:rPr>
                <w:rStyle w:val="Strong"/>
                <w:rFonts w:ascii="Garamond" w:hAnsi="Garamond"/>
                <w:color w:val="222222"/>
                <w:sz w:val="24"/>
                <w:szCs w:val="24"/>
                <w:shd w:val="clear" w:color="auto" w:fill="FFFFFF"/>
              </w:rPr>
              <w:t>r</w:t>
            </w:r>
            <w:r w:rsidR="00600390" w:rsidRPr="0090544B">
              <w:rPr>
                <w:rStyle w:val="Strong"/>
                <w:rFonts w:ascii="Garamond" w:hAnsi="Garamond"/>
                <w:b w:val="0"/>
                <w:color w:val="222222"/>
                <w:sz w:val="24"/>
                <w:szCs w:val="24"/>
                <w:shd w:val="clear" w:color="auto" w:fill="FFFFFF"/>
              </w:rPr>
              <w:t xml:space="preserve"> vince il Primo Premio </w:t>
            </w:r>
          </w:p>
        </w:tc>
      </w:tr>
    </w:tbl>
    <w:p w14:paraId="1BD9F8FB" w14:textId="77777777" w:rsidR="00A46F05" w:rsidRPr="0090544B" w:rsidRDefault="00A46F05" w:rsidP="00D57084">
      <w:pPr>
        <w:rPr>
          <w:rFonts w:ascii="Garamond" w:hAnsi="Garamond"/>
          <w:sz w:val="24"/>
          <w:szCs w:val="24"/>
        </w:rPr>
      </w:pPr>
    </w:p>
    <w:p w14:paraId="14317D58" w14:textId="77777777" w:rsidR="007839E0" w:rsidRPr="0090544B" w:rsidRDefault="007839E0" w:rsidP="00D57084">
      <w:pPr>
        <w:rPr>
          <w:rFonts w:ascii="Garamond" w:eastAsia="Times New Roman" w:hAnsi="Garamond" w:cs="Arial"/>
          <w:b/>
          <w:bCs/>
          <w:sz w:val="24"/>
          <w:szCs w:val="24"/>
          <w:lang w:val="ro-RO" w:eastAsia="it-IT"/>
        </w:rPr>
      </w:pPr>
    </w:p>
    <w:sectPr w:rsidR="007839E0" w:rsidRPr="0090544B" w:rsidSect="00C75BF1">
      <w:pgSz w:w="11906" w:h="16838"/>
      <w:pgMar w:top="851" w:right="1134" w:bottom="993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Yu Mincho">
    <w:altName w:val="游明朝"/>
    <w:panose1 w:val="02020400000000000000"/>
    <w:charset w:val="8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048E"/>
    <w:rsid w:val="00003602"/>
    <w:rsid w:val="0001105A"/>
    <w:rsid w:val="00031392"/>
    <w:rsid w:val="00034474"/>
    <w:rsid w:val="00034ED6"/>
    <w:rsid w:val="00036967"/>
    <w:rsid w:val="00036BAC"/>
    <w:rsid w:val="000441E2"/>
    <w:rsid w:val="000453F5"/>
    <w:rsid w:val="00056AE9"/>
    <w:rsid w:val="0005714D"/>
    <w:rsid w:val="00063F56"/>
    <w:rsid w:val="00097593"/>
    <w:rsid w:val="000B4BBA"/>
    <w:rsid w:val="000C3F07"/>
    <w:rsid w:val="000C6A63"/>
    <w:rsid w:val="000C7EB6"/>
    <w:rsid w:val="000E39AF"/>
    <w:rsid w:val="000E3F55"/>
    <w:rsid w:val="000E4FAB"/>
    <w:rsid w:val="00104B10"/>
    <w:rsid w:val="00104B94"/>
    <w:rsid w:val="00122803"/>
    <w:rsid w:val="001307DB"/>
    <w:rsid w:val="00134344"/>
    <w:rsid w:val="00137062"/>
    <w:rsid w:val="00137261"/>
    <w:rsid w:val="0015229B"/>
    <w:rsid w:val="00152373"/>
    <w:rsid w:val="0015318D"/>
    <w:rsid w:val="001656E2"/>
    <w:rsid w:val="0016710E"/>
    <w:rsid w:val="001745EC"/>
    <w:rsid w:val="00180B56"/>
    <w:rsid w:val="0019174C"/>
    <w:rsid w:val="00196CB5"/>
    <w:rsid w:val="001A7997"/>
    <w:rsid w:val="001B202B"/>
    <w:rsid w:val="001B644A"/>
    <w:rsid w:val="001C13F4"/>
    <w:rsid w:val="001D1FA7"/>
    <w:rsid w:val="001D2530"/>
    <w:rsid w:val="001D3827"/>
    <w:rsid w:val="001D3888"/>
    <w:rsid w:val="001D46F5"/>
    <w:rsid w:val="001F10E7"/>
    <w:rsid w:val="001F36A8"/>
    <w:rsid w:val="001F6043"/>
    <w:rsid w:val="00200D67"/>
    <w:rsid w:val="00211719"/>
    <w:rsid w:val="002205AE"/>
    <w:rsid w:val="00224025"/>
    <w:rsid w:val="00224227"/>
    <w:rsid w:val="00233268"/>
    <w:rsid w:val="00240804"/>
    <w:rsid w:val="00244B58"/>
    <w:rsid w:val="00263356"/>
    <w:rsid w:val="00293EC4"/>
    <w:rsid w:val="002A5E3A"/>
    <w:rsid w:val="002B67E3"/>
    <w:rsid w:val="002E0AD6"/>
    <w:rsid w:val="00303717"/>
    <w:rsid w:val="0031589D"/>
    <w:rsid w:val="00322F54"/>
    <w:rsid w:val="00323B1A"/>
    <w:rsid w:val="00324827"/>
    <w:rsid w:val="003254B2"/>
    <w:rsid w:val="00326BAD"/>
    <w:rsid w:val="003341BD"/>
    <w:rsid w:val="003420D7"/>
    <w:rsid w:val="003443BC"/>
    <w:rsid w:val="003445E2"/>
    <w:rsid w:val="0035201C"/>
    <w:rsid w:val="00356C82"/>
    <w:rsid w:val="003669AF"/>
    <w:rsid w:val="003802A4"/>
    <w:rsid w:val="00390818"/>
    <w:rsid w:val="003A0049"/>
    <w:rsid w:val="003A0493"/>
    <w:rsid w:val="003A3181"/>
    <w:rsid w:val="003A7C13"/>
    <w:rsid w:val="003B2E5C"/>
    <w:rsid w:val="003B6314"/>
    <w:rsid w:val="003D2D8B"/>
    <w:rsid w:val="003D5508"/>
    <w:rsid w:val="003D6863"/>
    <w:rsid w:val="003D7D79"/>
    <w:rsid w:val="003E2B62"/>
    <w:rsid w:val="00404027"/>
    <w:rsid w:val="00405B30"/>
    <w:rsid w:val="004215C4"/>
    <w:rsid w:val="0042719C"/>
    <w:rsid w:val="00460F89"/>
    <w:rsid w:val="00461392"/>
    <w:rsid w:val="00466C5B"/>
    <w:rsid w:val="00474116"/>
    <w:rsid w:val="00474A70"/>
    <w:rsid w:val="004751A3"/>
    <w:rsid w:val="00482409"/>
    <w:rsid w:val="004A0F75"/>
    <w:rsid w:val="004B135C"/>
    <w:rsid w:val="004B6F4D"/>
    <w:rsid w:val="004D395F"/>
    <w:rsid w:val="004D72A6"/>
    <w:rsid w:val="00510857"/>
    <w:rsid w:val="00513EED"/>
    <w:rsid w:val="005403C8"/>
    <w:rsid w:val="00540DC9"/>
    <w:rsid w:val="00542489"/>
    <w:rsid w:val="0054454B"/>
    <w:rsid w:val="00551979"/>
    <w:rsid w:val="00565EF5"/>
    <w:rsid w:val="00581132"/>
    <w:rsid w:val="005B2E8D"/>
    <w:rsid w:val="005D70EF"/>
    <w:rsid w:val="005D7129"/>
    <w:rsid w:val="005E66E2"/>
    <w:rsid w:val="005F4032"/>
    <w:rsid w:val="00600390"/>
    <w:rsid w:val="00604764"/>
    <w:rsid w:val="00606234"/>
    <w:rsid w:val="006100F5"/>
    <w:rsid w:val="00637006"/>
    <w:rsid w:val="0064000F"/>
    <w:rsid w:val="00645B3D"/>
    <w:rsid w:val="00652640"/>
    <w:rsid w:val="0067244E"/>
    <w:rsid w:val="006746D6"/>
    <w:rsid w:val="00685485"/>
    <w:rsid w:val="00687DE4"/>
    <w:rsid w:val="00693B79"/>
    <w:rsid w:val="00694DB8"/>
    <w:rsid w:val="006B27B7"/>
    <w:rsid w:val="006C19E3"/>
    <w:rsid w:val="006D61C9"/>
    <w:rsid w:val="006E6AEF"/>
    <w:rsid w:val="00703E84"/>
    <w:rsid w:val="007105B3"/>
    <w:rsid w:val="0071333C"/>
    <w:rsid w:val="00713EC5"/>
    <w:rsid w:val="0071648E"/>
    <w:rsid w:val="007253DA"/>
    <w:rsid w:val="00733BC3"/>
    <w:rsid w:val="00740A7D"/>
    <w:rsid w:val="0074372B"/>
    <w:rsid w:val="007539F2"/>
    <w:rsid w:val="007557D9"/>
    <w:rsid w:val="007703BC"/>
    <w:rsid w:val="007839E0"/>
    <w:rsid w:val="00784F6E"/>
    <w:rsid w:val="007A1BFE"/>
    <w:rsid w:val="007B6ED7"/>
    <w:rsid w:val="007C3DAE"/>
    <w:rsid w:val="007C4356"/>
    <w:rsid w:val="007D3FAE"/>
    <w:rsid w:val="007D733C"/>
    <w:rsid w:val="007E6912"/>
    <w:rsid w:val="00800D51"/>
    <w:rsid w:val="00805397"/>
    <w:rsid w:val="00833EC6"/>
    <w:rsid w:val="008414B2"/>
    <w:rsid w:val="00852634"/>
    <w:rsid w:val="00855937"/>
    <w:rsid w:val="008655B9"/>
    <w:rsid w:val="008719E1"/>
    <w:rsid w:val="00885C90"/>
    <w:rsid w:val="008A058D"/>
    <w:rsid w:val="008A10F5"/>
    <w:rsid w:val="008A1486"/>
    <w:rsid w:val="008A4F22"/>
    <w:rsid w:val="008A6A0E"/>
    <w:rsid w:val="008B685F"/>
    <w:rsid w:val="008C5724"/>
    <w:rsid w:val="008C5F3A"/>
    <w:rsid w:val="008C7DB2"/>
    <w:rsid w:val="008D38B0"/>
    <w:rsid w:val="008D3DB0"/>
    <w:rsid w:val="008D6EF3"/>
    <w:rsid w:val="0090544B"/>
    <w:rsid w:val="00913BA5"/>
    <w:rsid w:val="00917C35"/>
    <w:rsid w:val="00933316"/>
    <w:rsid w:val="00943E21"/>
    <w:rsid w:val="00963327"/>
    <w:rsid w:val="00965A8A"/>
    <w:rsid w:val="0096748D"/>
    <w:rsid w:val="00967730"/>
    <w:rsid w:val="0097538F"/>
    <w:rsid w:val="00985AE8"/>
    <w:rsid w:val="00985BD4"/>
    <w:rsid w:val="00997057"/>
    <w:rsid w:val="009A6B1D"/>
    <w:rsid w:val="009B6543"/>
    <w:rsid w:val="009D2567"/>
    <w:rsid w:val="009E66CB"/>
    <w:rsid w:val="00A06E59"/>
    <w:rsid w:val="00A233EC"/>
    <w:rsid w:val="00A2357F"/>
    <w:rsid w:val="00A270D3"/>
    <w:rsid w:val="00A46E0B"/>
    <w:rsid w:val="00A46F05"/>
    <w:rsid w:val="00A60085"/>
    <w:rsid w:val="00A60173"/>
    <w:rsid w:val="00A6040B"/>
    <w:rsid w:val="00A60A73"/>
    <w:rsid w:val="00A6528E"/>
    <w:rsid w:val="00A74AC8"/>
    <w:rsid w:val="00A91021"/>
    <w:rsid w:val="00A961AC"/>
    <w:rsid w:val="00AA1BBF"/>
    <w:rsid w:val="00AB2468"/>
    <w:rsid w:val="00AB2C76"/>
    <w:rsid w:val="00AC3F77"/>
    <w:rsid w:val="00AD227B"/>
    <w:rsid w:val="00AD371C"/>
    <w:rsid w:val="00AD5492"/>
    <w:rsid w:val="00AE048E"/>
    <w:rsid w:val="00AE2AFE"/>
    <w:rsid w:val="00B01940"/>
    <w:rsid w:val="00B0265B"/>
    <w:rsid w:val="00B1471A"/>
    <w:rsid w:val="00B459C1"/>
    <w:rsid w:val="00B46803"/>
    <w:rsid w:val="00B62E67"/>
    <w:rsid w:val="00B65A96"/>
    <w:rsid w:val="00B67750"/>
    <w:rsid w:val="00B916BD"/>
    <w:rsid w:val="00B947B5"/>
    <w:rsid w:val="00BA760D"/>
    <w:rsid w:val="00BC0C6A"/>
    <w:rsid w:val="00BC1B39"/>
    <w:rsid w:val="00BE2FF6"/>
    <w:rsid w:val="00C070F0"/>
    <w:rsid w:val="00C240B6"/>
    <w:rsid w:val="00C24A59"/>
    <w:rsid w:val="00C459BE"/>
    <w:rsid w:val="00C53EE6"/>
    <w:rsid w:val="00C54206"/>
    <w:rsid w:val="00C60E53"/>
    <w:rsid w:val="00C75BF1"/>
    <w:rsid w:val="00C8748F"/>
    <w:rsid w:val="00CA3650"/>
    <w:rsid w:val="00CC6925"/>
    <w:rsid w:val="00CE6DC6"/>
    <w:rsid w:val="00CF419D"/>
    <w:rsid w:val="00D0497C"/>
    <w:rsid w:val="00D06CA3"/>
    <w:rsid w:val="00D12C8B"/>
    <w:rsid w:val="00D13B77"/>
    <w:rsid w:val="00D23BED"/>
    <w:rsid w:val="00D319CB"/>
    <w:rsid w:val="00D35BB5"/>
    <w:rsid w:val="00D50C0B"/>
    <w:rsid w:val="00D537FF"/>
    <w:rsid w:val="00D57084"/>
    <w:rsid w:val="00D57AA3"/>
    <w:rsid w:val="00D57E42"/>
    <w:rsid w:val="00D7447A"/>
    <w:rsid w:val="00D76C44"/>
    <w:rsid w:val="00D87563"/>
    <w:rsid w:val="00D92F7B"/>
    <w:rsid w:val="00DA409F"/>
    <w:rsid w:val="00DB22C6"/>
    <w:rsid w:val="00DD4ACA"/>
    <w:rsid w:val="00DE0DD5"/>
    <w:rsid w:val="00DE3E1B"/>
    <w:rsid w:val="00DF54D8"/>
    <w:rsid w:val="00E321B7"/>
    <w:rsid w:val="00E37413"/>
    <w:rsid w:val="00E82DCE"/>
    <w:rsid w:val="00E8316B"/>
    <w:rsid w:val="00EA45D3"/>
    <w:rsid w:val="00EA4EB2"/>
    <w:rsid w:val="00EA54FB"/>
    <w:rsid w:val="00EA5643"/>
    <w:rsid w:val="00EA6A27"/>
    <w:rsid w:val="00EB6C63"/>
    <w:rsid w:val="00ED017E"/>
    <w:rsid w:val="00ED347B"/>
    <w:rsid w:val="00ED407D"/>
    <w:rsid w:val="00EE4EFF"/>
    <w:rsid w:val="00EE69A8"/>
    <w:rsid w:val="00F02A99"/>
    <w:rsid w:val="00F06F15"/>
    <w:rsid w:val="00F10ABA"/>
    <w:rsid w:val="00F17CD0"/>
    <w:rsid w:val="00F370F2"/>
    <w:rsid w:val="00F42A58"/>
    <w:rsid w:val="00F47B0E"/>
    <w:rsid w:val="00F55748"/>
    <w:rsid w:val="00F70084"/>
    <w:rsid w:val="00F7075A"/>
    <w:rsid w:val="00F71E8A"/>
    <w:rsid w:val="00F73447"/>
    <w:rsid w:val="00F94F27"/>
    <w:rsid w:val="00FB4B6D"/>
    <w:rsid w:val="00FC4DF7"/>
    <w:rsid w:val="00FC5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1E5A863"/>
  <w15:docId w15:val="{C287A348-83F1-481F-9C5D-4CB80351C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D0497C"/>
  </w:style>
  <w:style w:type="character" w:styleId="Strong">
    <w:name w:val="Strong"/>
    <w:uiPriority w:val="22"/>
    <w:qFormat/>
    <w:rsid w:val="00D0497C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839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39E0"/>
    <w:rPr>
      <w:rFonts w:ascii="Segoe UI" w:hAnsi="Segoe UI" w:cs="Segoe UI"/>
      <w:sz w:val="18"/>
      <w:szCs w:val="18"/>
    </w:rPr>
  </w:style>
  <w:style w:type="paragraph" w:styleId="Title">
    <w:name w:val="Title"/>
    <w:basedOn w:val="Normal"/>
    <w:next w:val="Subtitle"/>
    <w:link w:val="TitleChar"/>
    <w:qFormat/>
    <w:rsid w:val="0015229B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TitleChar">
    <w:name w:val="Title Char"/>
    <w:basedOn w:val="DefaultParagraphFont"/>
    <w:link w:val="Title"/>
    <w:rsid w:val="0015229B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Subtitle">
    <w:name w:val="Subtitle"/>
    <w:basedOn w:val="Normal"/>
    <w:next w:val="Normal"/>
    <w:link w:val="SubtitleChar"/>
    <w:uiPriority w:val="11"/>
    <w:qFormat/>
    <w:rsid w:val="0015229B"/>
    <w:pPr>
      <w:numPr>
        <w:ilvl w:val="1"/>
      </w:numPr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15229B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453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6612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446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746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924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1033492">
                          <w:blockQuote w:val="1"/>
                          <w:marLeft w:val="9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single" w:sz="6" w:space="6" w:color="CCCCCC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65600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60588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7054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78095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6950801">
                                              <w:blockQuote w:val="1"/>
                                              <w:marLeft w:val="720"/>
                                              <w:marRight w:val="720"/>
                                              <w:marTop w:val="10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804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477558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520243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3599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51178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954632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68561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982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074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15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DDA0E1-F222-48A1-B7B8-6F7EEDFBD8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867</Words>
  <Characters>4945</Characters>
  <Application>Microsoft Office Word</Application>
  <DocSecurity>0</DocSecurity>
  <Lines>41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5801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Aurora</dc:creator>
  <cp:keywords/>
  <dc:description/>
  <cp:lastModifiedBy>secretariat</cp:lastModifiedBy>
  <cp:revision>8</cp:revision>
  <cp:lastPrinted>2017-02-17T10:46:00Z</cp:lastPrinted>
  <dcterms:created xsi:type="dcterms:W3CDTF">2017-04-12T15:20:00Z</dcterms:created>
  <dcterms:modified xsi:type="dcterms:W3CDTF">2017-05-10T08:48:00Z</dcterms:modified>
</cp:coreProperties>
</file>