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DE6A19" w14:textId="1AB2D879" w:rsidR="00991641" w:rsidRPr="008A5D26" w:rsidRDefault="00991641" w:rsidP="007F2AEC">
      <w:pPr>
        <w:jc w:val="center"/>
        <w:rPr>
          <w:rFonts w:ascii="Courier" w:hAnsi="Courier" w:cs="Arial"/>
          <w:sz w:val="24"/>
        </w:rPr>
      </w:pPr>
      <w:bookmarkStart w:id="0" w:name="_Hlk78815448"/>
    </w:p>
    <w:p w14:paraId="5A2758BF" w14:textId="32847978" w:rsidR="00991641" w:rsidRPr="008A5D26" w:rsidRDefault="00991641" w:rsidP="007F2AEC">
      <w:pPr>
        <w:jc w:val="center"/>
        <w:rPr>
          <w:rFonts w:ascii="Courier" w:hAnsi="Courier" w:cs="Arial"/>
          <w:sz w:val="24"/>
        </w:rPr>
      </w:pPr>
    </w:p>
    <w:p w14:paraId="1F34C185" w14:textId="45F0C563" w:rsidR="00991641" w:rsidRPr="008A5D26" w:rsidRDefault="00991641" w:rsidP="007F2AEC">
      <w:pPr>
        <w:rPr>
          <w:rFonts w:ascii="Courier" w:hAnsi="Courier" w:cs="Arial"/>
          <w:sz w:val="24"/>
        </w:rPr>
      </w:pPr>
    </w:p>
    <w:p w14:paraId="74D3E5C9" w14:textId="77777777" w:rsidR="00D15BF3" w:rsidRPr="008A5D26" w:rsidRDefault="00D15BF3" w:rsidP="007F2AEC">
      <w:pPr>
        <w:jc w:val="center"/>
        <w:rPr>
          <w:rFonts w:ascii="Courier" w:hAnsi="Courier" w:cs="Arial"/>
          <w:b/>
          <w:bCs/>
          <w:sz w:val="24"/>
        </w:rPr>
      </w:pPr>
    </w:p>
    <w:p w14:paraId="66A9A25D" w14:textId="0018FBB5" w:rsidR="00D15BF3" w:rsidRPr="007F2AEC" w:rsidRDefault="001A627D" w:rsidP="007F2AEC">
      <w:pPr>
        <w:pStyle w:val="Title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7F2AEC">
        <w:rPr>
          <w:rFonts w:ascii="Times New Roman" w:hAnsi="Times New Roman" w:cs="Times New Roman"/>
          <w:b/>
          <w:bCs/>
          <w:sz w:val="36"/>
          <w:szCs w:val="36"/>
        </w:rPr>
        <w:t>PROGRAM</w:t>
      </w:r>
    </w:p>
    <w:p w14:paraId="32AE6EFB" w14:textId="77777777" w:rsidR="00461E27" w:rsidRPr="007F2AEC" w:rsidRDefault="00461E27" w:rsidP="007F2AEC">
      <w:pPr>
        <w:jc w:val="center"/>
        <w:rPr>
          <w:rFonts w:ascii="Times New Roman" w:hAnsi="Times New Roman" w:cs="Times New Roman"/>
          <w:b/>
          <w:bCs/>
          <w:sz w:val="24"/>
        </w:rPr>
      </w:pPr>
    </w:p>
    <w:p w14:paraId="3BEEBAA9" w14:textId="1259DAB9" w:rsidR="00CB3F11" w:rsidRPr="007F2AEC" w:rsidRDefault="00CB3F11" w:rsidP="007F2AEC">
      <w:pPr>
        <w:jc w:val="center"/>
        <w:rPr>
          <w:rFonts w:ascii="Times New Roman" w:hAnsi="Times New Roman" w:cs="Times New Roman"/>
          <w:b/>
          <w:bCs/>
          <w:sz w:val="24"/>
        </w:rPr>
      </w:pPr>
      <w:proofErr w:type="spellStart"/>
      <w:r w:rsidRPr="007F2AEC">
        <w:rPr>
          <w:rFonts w:ascii="Times New Roman" w:hAnsi="Times New Roman" w:cs="Times New Roman"/>
          <w:b/>
          <w:bCs/>
          <w:sz w:val="24"/>
        </w:rPr>
        <w:t>Curs</w:t>
      </w:r>
      <w:r w:rsidR="000F677B" w:rsidRPr="007F2AEC">
        <w:rPr>
          <w:rFonts w:ascii="Times New Roman" w:hAnsi="Times New Roman" w:cs="Times New Roman"/>
          <w:b/>
          <w:bCs/>
          <w:sz w:val="24"/>
        </w:rPr>
        <w:t>uri</w:t>
      </w:r>
      <w:proofErr w:type="spellEnd"/>
      <w:r w:rsidRPr="007F2AEC">
        <w:rPr>
          <w:rFonts w:ascii="Times New Roman" w:hAnsi="Times New Roman" w:cs="Times New Roman"/>
          <w:b/>
          <w:bCs/>
          <w:sz w:val="24"/>
        </w:rPr>
        <w:t xml:space="preserve"> de </w:t>
      </w:r>
      <w:proofErr w:type="spellStart"/>
      <w:r w:rsidRPr="007F2AEC">
        <w:rPr>
          <w:rFonts w:ascii="Times New Roman" w:hAnsi="Times New Roman" w:cs="Times New Roman"/>
          <w:b/>
          <w:bCs/>
          <w:sz w:val="24"/>
        </w:rPr>
        <w:t>perfecționare</w:t>
      </w:r>
      <w:proofErr w:type="spellEnd"/>
      <w:r w:rsidRPr="007F2AEC">
        <w:rPr>
          <w:rFonts w:ascii="Times New Roman" w:hAnsi="Times New Roman" w:cs="Times New Roman"/>
          <w:b/>
          <w:bCs/>
          <w:sz w:val="24"/>
        </w:rPr>
        <w:t xml:space="preserve"> LCCR</w:t>
      </w:r>
    </w:p>
    <w:p w14:paraId="306FC52E" w14:textId="77777777" w:rsidR="001A627D" w:rsidRPr="007F2AEC" w:rsidRDefault="00991641" w:rsidP="007F2AEC">
      <w:pPr>
        <w:pStyle w:val="Standard"/>
        <w:widowControl w:val="0"/>
        <w:jc w:val="center"/>
        <w:rPr>
          <w:b/>
          <w:bCs/>
        </w:rPr>
      </w:pPr>
      <w:r w:rsidRPr="007F2AEC">
        <w:rPr>
          <w:b/>
          <w:bCs/>
        </w:rPr>
        <w:t>17</w:t>
      </w:r>
      <w:r w:rsidR="00795F47" w:rsidRPr="007F2AEC">
        <w:rPr>
          <w:b/>
          <w:bCs/>
        </w:rPr>
        <w:t xml:space="preserve"> și </w:t>
      </w:r>
      <w:r w:rsidRPr="007F2AEC">
        <w:rPr>
          <w:b/>
          <w:bCs/>
        </w:rPr>
        <w:t>18 septembrie 2021</w:t>
      </w:r>
    </w:p>
    <w:p w14:paraId="51C271E8" w14:textId="3695EB47" w:rsidR="001A627D" w:rsidRPr="007F2AEC" w:rsidRDefault="001A627D" w:rsidP="007F2AEC">
      <w:pPr>
        <w:pStyle w:val="Standard"/>
        <w:widowControl w:val="0"/>
        <w:jc w:val="center"/>
        <w:rPr>
          <w:b/>
          <w:bCs/>
        </w:rPr>
      </w:pPr>
      <w:r w:rsidRPr="007F2AEC">
        <w:t xml:space="preserve">(sala </w:t>
      </w:r>
      <w:r w:rsidRPr="007F2AEC">
        <w:rPr>
          <w:rFonts w:eastAsia="Times New Roman"/>
          <w:color w:val="212121"/>
          <w:shd w:val="clear" w:color="auto" w:fill="FFFFFF"/>
        </w:rPr>
        <w:t>de conferințe a IRCCU Veneția)</w:t>
      </w:r>
    </w:p>
    <w:p w14:paraId="635178F5" w14:textId="77777777" w:rsidR="00CB3631" w:rsidRPr="007F2AEC" w:rsidRDefault="00CB3631" w:rsidP="007F2AEC">
      <w:pPr>
        <w:pStyle w:val="Standard"/>
        <w:jc w:val="both"/>
        <w:rPr>
          <w:rFonts w:eastAsia="Times New Roman"/>
          <w:color w:val="212121"/>
          <w:shd w:val="clear" w:color="auto" w:fill="FFFFFF"/>
        </w:rPr>
      </w:pPr>
    </w:p>
    <w:p w14:paraId="4F95572C" w14:textId="78F0CA2D" w:rsidR="009F1194" w:rsidRPr="007F2AEC" w:rsidRDefault="009F1194" w:rsidP="007F2AEC">
      <w:pPr>
        <w:pStyle w:val="Standard"/>
        <w:jc w:val="both"/>
        <w:rPr>
          <w:rFonts w:eastAsia="Times New Roman"/>
          <w:color w:val="212121"/>
          <w:shd w:val="clear" w:color="auto" w:fill="FFFFFF"/>
        </w:rPr>
      </w:pPr>
      <w:r w:rsidRPr="007F2AEC">
        <w:rPr>
          <w:rFonts w:eastAsia="Times New Roman"/>
          <w:color w:val="212121"/>
          <w:shd w:val="clear" w:color="auto" w:fill="FFFFFF"/>
        </w:rPr>
        <w:t xml:space="preserve">Institutul Român de Cultură și Cercetare Umanistică de la Veneția </w:t>
      </w:r>
      <w:r w:rsidR="001A57B5" w:rsidRPr="007F2AEC">
        <w:rPr>
          <w:rFonts w:eastAsia="Times New Roman"/>
          <w:color w:val="212121"/>
          <w:shd w:val="clear" w:color="auto" w:fill="FFFFFF"/>
        </w:rPr>
        <w:t>organizează</w:t>
      </w:r>
      <w:r w:rsidR="009605C4" w:rsidRPr="007F2AEC">
        <w:rPr>
          <w:rFonts w:eastAsia="Times New Roman"/>
          <w:color w:val="212121"/>
          <w:shd w:val="clear" w:color="auto" w:fill="FFFFFF"/>
        </w:rPr>
        <w:t>,</w:t>
      </w:r>
      <w:r w:rsidRPr="007F2AEC">
        <w:rPr>
          <w:rFonts w:eastAsia="Times New Roman"/>
          <w:color w:val="212121"/>
          <w:shd w:val="clear" w:color="auto" w:fill="FFFFFF"/>
        </w:rPr>
        <w:t xml:space="preserve"> la sediu, cursuril</w:t>
      </w:r>
      <w:r w:rsidR="003A6C26" w:rsidRPr="007F2AEC">
        <w:rPr>
          <w:rFonts w:eastAsia="Times New Roman"/>
          <w:color w:val="212121"/>
          <w:shd w:val="clear" w:color="auto" w:fill="FFFFFF"/>
        </w:rPr>
        <w:t>e</w:t>
      </w:r>
      <w:r w:rsidRPr="007F2AEC">
        <w:rPr>
          <w:rFonts w:eastAsia="Times New Roman"/>
          <w:color w:val="212121"/>
          <w:shd w:val="clear" w:color="auto" w:fill="FFFFFF"/>
        </w:rPr>
        <w:t xml:space="preserve"> de </w:t>
      </w:r>
      <w:r w:rsidR="003F3171" w:rsidRPr="007F2AEC">
        <w:rPr>
          <w:rFonts w:eastAsia="Times New Roman"/>
          <w:color w:val="212121"/>
          <w:shd w:val="clear" w:color="auto" w:fill="FFFFFF"/>
        </w:rPr>
        <w:t>perfecționare,</w:t>
      </w:r>
      <w:r w:rsidRPr="007F2AEC">
        <w:rPr>
          <w:rFonts w:eastAsia="Times New Roman"/>
          <w:color w:val="212121"/>
          <w:shd w:val="clear" w:color="auto" w:fill="FFFFFF"/>
        </w:rPr>
        <w:t xml:space="preserve"> în colaborare cu Institutul Limbii Române</w:t>
      </w:r>
      <w:r w:rsidR="003A6C26" w:rsidRPr="007F2AEC">
        <w:rPr>
          <w:rFonts w:eastAsia="Times New Roman"/>
          <w:color w:val="212121"/>
          <w:shd w:val="clear" w:color="auto" w:fill="FFFFFF"/>
        </w:rPr>
        <w:t xml:space="preserve">, </w:t>
      </w:r>
      <w:r w:rsidR="00D15BF3" w:rsidRPr="007F2AEC">
        <w:rPr>
          <w:rFonts w:eastAsia="Times New Roman"/>
          <w:color w:val="212121"/>
          <w:shd w:val="clear" w:color="auto" w:fill="FFFFFF"/>
        </w:rPr>
        <w:t>sub patronaj</w:t>
      </w:r>
      <w:r w:rsidR="003A6C26" w:rsidRPr="007F2AEC">
        <w:rPr>
          <w:rFonts w:eastAsia="Times New Roman"/>
          <w:color w:val="212121"/>
          <w:shd w:val="clear" w:color="auto" w:fill="FFFFFF"/>
        </w:rPr>
        <w:t>ul</w:t>
      </w:r>
      <w:r w:rsidR="00D15BF3" w:rsidRPr="007F2AEC">
        <w:rPr>
          <w:rFonts w:eastAsia="Times New Roman"/>
          <w:color w:val="212121"/>
          <w:shd w:val="clear" w:color="auto" w:fill="FFFFFF"/>
        </w:rPr>
        <w:t xml:space="preserve"> </w:t>
      </w:r>
      <w:r w:rsidRPr="007F2AEC">
        <w:rPr>
          <w:rFonts w:eastAsia="Times New Roman"/>
          <w:color w:val="212121"/>
          <w:shd w:val="clear" w:color="auto" w:fill="FFFFFF"/>
        </w:rPr>
        <w:t>Consulatul</w:t>
      </w:r>
      <w:r w:rsidR="00D15BF3" w:rsidRPr="007F2AEC">
        <w:rPr>
          <w:rFonts w:eastAsia="Times New Roman"/>
          <w:color w:val="212121"/>
          <w:shd w:val="clear" w:color="auto" w:fill="FFFFFF"/>
        </w:rPr>
        <w:t>ui</w:t>
      </w:r>
      <w:r w:rsidRPr="007F2AEC">
        <w:rPr>
          <w:rFonts w:eastAsia="Times New Roman"/>
          <w:color w:val="212121"/>
          <w:shd w:val="clear" w:color="auto" w:fill="FFFFFF"/>
        </w:rPr>
        <w:t xml:space="preserve"> General al României la Trieste.</w:t>
      </w:r>
    </w:p>
    <w:p w14:paraId="2806AF6C" w14:textId="3561CDB0" w:rsidR="009517FD" w:rsidRPr="007F2AEC" w:rsidRDefault="009517FD" w:rsidP="007F2AEC">
      <w:pPr>
        <w:shd w:val="clear" w:color="auto" w:fill="FFFFFF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Activitatea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este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destinată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profesorilor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implicați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în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predarea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Cursului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limbă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cultură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și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civilizație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românească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(</w:t>
      </w:r>
      <w:proofErr w:type="gram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LCCR).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Scopul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principal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al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activității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este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formarea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colaboratorilor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ILR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implicați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în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predarea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cursului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LCCR,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prezentarea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cărți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utile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în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predarea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la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clasă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precum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și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promovarea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experiențelor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acumulate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de-a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lungul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a peste un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deceniu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de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funcționare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a </w:t>
      </w:r>
      <w:proofErr w:type="spellStart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>proiectului</w:t>
      </w:r>
      <w:proofErr w:type="spellEnd"/>
      <w:r w:rsidRPr="007F2AEC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 LCCR.</w:t>
      </w:r>
    </w:p>
    <w:p w14:paraId="278B4F47" w14:textId="3A1A420D" w:rsidR="00E9379A" w:rsidRPr="007F2AEC" w:rsidRDefault="00E9379A" w:rsidP="007F2AEC">
      <w:pPr>
        <w:pStyle w:val="Standard"/>
        <w:rPr>
          <w:rFonts w:eastAsia="Times New Roman"/>
          <w:color w:val="212121"/>
          <w:shd w:val="clear" w:color="auto" w:fill="FFFFFF"/>
        </w:rPr>
      </w:pPr>
      <w:r w:rsidRPr="007F2AEC">
        <w:t>Cursul</w:t>
      </w:r>
      <w:r w:rsidR="00D15BF3" w:rsidRPr="007F2AEC">
        <w:t xml:space="preserve"> </w:t>
      </w:r>
      <w:r w:rsidRPr="007F2AEC">
        <w:t xml:space="preserve">va </w:t>
      </w:r>
      <w:r w:rsidR="00D15BF3" w:rsidRPr="007F2AEC">
        <w:t xml:space="preserve">avea loc în </w:t>
      </w:r>
      <w:bookmarkStart w:id="1" w:name="_Hlk82172782"/>
      <w:r w:rsidR="00D15BF3" w:rsidRPr="007F2AEC">
        <w:t>sala</w:t>
      </w:r>
      <w:r w:rsidRPr="007F2AEC">
        <w:t xml:space="preserve"> </w:t>
      </w:r>
      <w:r w:rsidR="00D15BF3" w:rsidRPr="007F2AEC">
        <w:rPr>
          <w:rFonts w:eastAsia="Times New Roman"/>
          <w:color w:val="212121"/>
          <w:shd w:val="clear" w:color="auto" w:fill="FFFFFF"/>
        </w:rPr>
        <w:t>de conferințe a IRCCU Veneția</w:t>
      </w:r>
      <w:bookmarkEnd w:id="1"/>
      <w:r w:rsidR="00D15BF3" w:rsidRPr="007F2AEC">
        <w:rPr>
          <w:rFonts w:eastAsia="Times New Roman"/>
          <w:color w:val="212121"/>
          <w:shd w:val="clear" w:color="auto" w:fill="FFFFFF"/>
        </w:rPr>
        <w:t>, având următorul program</w:t>
      </w:r>
      <w:r w:rsidRPr="007F2AEC">
        <w:t xml:space="preserve">: </w:t>
      </w:r>
    </w:p>
    <w:p w14:paraId="3C977003" w14:textId="2D087F37" w:rsidR="00E9379A" w:rsidRPr="007F2AEC" w:rsidRDefault="00E9379A" w:rsidP="007F2AEC">
      <w:pPr>
        <w:pStyle w:val="Standard"/>
      </w:pPr>
    </w:p>
    <w:p w14:paraId="5CAA2CDB" w14:textId="72A29CDD" w:rsidR="00E32D67" w:rsidRPr="007F2AEC" w:rsidRDefault="00E32D67" w:rsidP="007F2AEC">
      <w:pPr>
        <w:pStyle w:val="Default"/>
        <w:widowControl w:val="0"/>
        <w:jc w:val="both"/>
        <w:rPr>
          <w:b/>
          <w:bCs/>
          <w:color w:val="auto"/>
          <w:lang w:val="ro-RO"/>
        </w:rPr>
      </w:pPr>
      <w:r w:rsidRPr="007F2AEC">
        <w:rPr>
          <w:b/>
          <w:bCs/>
          <w:color w:val="auto"/>
          <w:lang w:val="ro-RO"/>
        </w:rPr>
        <w:t>17 septembrie</w:t>
      </w:r>
    </w:p>
    <w:p w14:paraId="0787B184" w14:textId="1BF61239" w:rsidR="00E32D67" w:rsidRPr="007F2AEC" w:rsidRDefault="00E32D67" w:rsidP="007F2AEC">
      <w:pPr>
        <w:pStyle w:val="Default"/>
        <w:widowControl w:val="0"/>
        <w:jc w:val="both"/>
        <w:rPr>
          <w:lang w:val="ro-RO"/>
        </w:rPr>
      </w:pPr>
      <w:r w:rsidRPr="007F2AEC">
        <w:rPr>
          <w:lang w:val="ro-RO"/>
        </w:rPr>
        <w:t xml:space="preserve">14:30 – Deschiderea oficială a cursurilor și cuvântul de salut </w:t>
      </w:r>
      <w:r w:rsidR="00FB1779" w:rsidRPr="007F2AEC">
        <w:rPr>
          <w:lang w:val="ro-RO"/>
        </w:rPr>
        <w:t>al</w:t>
      </w:r>
      <w:r w:rsidRPr="007F2AEC">
        <w:rPr>
          <w:lang w:val="ro-RO"/>
        </w:rPr>
        <w:t xml:space="preserve"> </w:t>
      </w:r>
      <w:r w:rsidR="0049126A" w:rsidRPr="007F2AEC">
        <w:rPr>
          <w:lang w:val="ro-RO"/>
        </w:rPr>
        <w:t xml:space="preserve">domnului </w:t>
      </w:r>
      <w:r w:rsidRPr="007F2AEC">
        <w:rPr>
          <w:lang w:val="ro-RO"/>
        </w:rPr>
        <w:t>prof. Grigore Arbore Popescu, director IRCCU Veneția</w:t>
      </w:r>
      <w:r w:rsidR="00FB1779" w:rsidRPr="007F2AEC">
        <w:rPr>
          <w:lang w:val="ro-RO"/>
        </w:rPr>
        <w:t xml:space="preserve"> și al doamnei </w:t>
      </w:r>
      <w:r w:rsidR="009605C4" w:rsidRPr="007F2AEC">
        <w:rPr>
          <w:lang w:val="ro-RO"/>
        </w:rPr>
        <w:t xml:space="preserve">conf.univ. dr. Daiana </w:t>
      </w:r>
      <w:proofErr w:type="spellStart"/>
      <w:r w:rsidR="009605C4" w:rsidRPr="007F2AEC">
        <w:rPr>
          <w:lang w:val="ro-RO"/>
        </w:rPr>
        <w:t>Theodora</w:t>
      </w:r>
      <w:proofErr w:type="spellEnd"/>
      <w:r w:rsidR="009605C4" w:rsidRPr="007F2AEC">
        <w:rPr>
          <w:lang w:val="ro-RO"/>
        </w:rPr>
        <w:t xml:space="preserve"> Cuibus, </w:t>
      </w:r>
      <w:r w:rsidR="00FB1779" w:rsidRPr="007F2AEC">
        <w:rPr>
          <w:lang w:val="ro-RO"/>
        </w:rPr>
        <w:t>director general ILR</w:t>
      </w:r>
      <w:r w:rsidR="00E9379A" w:rsidRPr="007F2AEC">
        <w:rPr>
          <w:lang w:val="ro-RO"/>
        </w:rPr>
        <w:t>;</w:t>
      </w:r>
    </w:p>
    <w:bookmarkEnd w:id="0"/>
    <w:p w14:paraId="77315B3E" w14:textId="198F43DC" w:rsidR="00E9379A" w:rsidRPr="007F2AEC" w:rsidRDefault="00E32D67" w:rsidP="007F2AEC">
      <w:pPr>
        <w:pStyle w:val="Standard"/>
        <w:jc w:val="both"/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15:00 </w:t>
      </w:r>
      <w:bookmarkStart w:id="2" w:name="_Hlk82091544"/>
      <w:r w:rsidRPr="007F2AEC">
        <w:rPr>
          <w:rFonts w:eastAsia="Times New Roman"/>
          <w:color w:val="212121"/>
          <w:shd w:val="clear" w:color="auto" w:fill="FFFFFF"/>
          <w:lang w:val="it-IT"/>
        </w:rPr>
        <w:t>–</w:t>
      </w:r>
      <w:bookmarkEnd w:id="2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prof.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univ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>. dr. Bruno Mazzoni</w:t>
      </w:r>
      <w:r w:rsidR="00E9379A" w:rsidRPr="007F2AEC">
        <w:rPr>
          <w:rFonts w:eastAsia="Times New Roman"/>
          <w:color w:val="212121"/>
          <w:shd w:val="clear" w:color="auto" w:fill="FFFFFF"/>
        </w:rPr>
        <w:t xml:space="preserve">: </w:t>
      </w:r>
      <w:bookmarkStart w:id="3" w:name="_Hlk82091614"/>
      <w:r w:rsidR="00E9379A" w:rsidRPr="007F2AEC">
        <w:rPr>
          <w:bCs/>
        </w:rPr>
        <w:t>„</w:t>
      </w:r>
      <w:bookmarkEnd w:id="3"/>
      <w:proofErr w:type="spellStart"/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>Experiențe</w:t>
      </w:r>
      <w:proofErr w:type="spellEnd"/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 xml:space="preserve"> de </w:t>
      </w:r>
      <w:proofErr w:type="spellStart"/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>traducere</w:t>
      </w:r>
      <w:proofErr w:type="spellEnd"/>
      <w:r w:rsidR="00E9379A" w:rsidRPr="007F2AEC">
        <w:rPr>
          <w:lang w:eastAsia="en-GB"/>
        </w:rPr>
        <w:t>”;</w:t>
      </w:r>
      <w:r w:rsidR="00E9379A" w:rsidRPr="007F2AEC">
        <w:rPr>
          <w:rFonts w:eastAsia="Times New Roman"/>
          <w:color w:val="212121"/>
          <w:shd w:val="clear" w:color="auto" w:fill="FFFFFF"/>
        </w:rPr>
        <w:t xml:space="preserve">  </w:t>
      </w:r>
    </w:p>
    <w:p w14:paraId="6AEEB444" w14:textId="054740D8" w:rsidR="00E32D67" w:rsidRPr="007F2AEC" w:rsidRDefault="00E32D67" w:rsidP="007F2AEC">
      <w:pPr>
        <w:pStyle w:val="Standard"/>
        <w:widowControl w:val="0"/>
        <w:shd w:val="clear" w:color="auto" w:fill="FFFFFF"/>
        <w:jc w:val="both"/>
        <w:rPr>
          <w:lang w:eastAsia="en-GB"/>
        </w:rPr>
      </w:pPr>
      <w:r w:rsidRPr="007F2AEC">
        <w:rPr>
          <w:rFonts w:eastAsia="Times New Roman"/>
          <w:color w:val="212121"/>
          <w:shd w:val="clear" w:color="auto" w:fill="FFFFFF"/>
        </w:rPr>
        <w:t>16:00</w:t>
      </w:r>
      <w:r w:rsidR="00E9379A" w:rsidRPr="007F2AEC">
        <w:rPr>
          <w:rFonts w:eastAsia="Times New Roman"/>
          <w:color w:val="212121"/>
          <w:shd w:val="clear" w:color="auto" w:fill="FFFFFF"/>
        </w:rPr>
        <w:t xml:space="preserve"> </w:t>
      </w:r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>–</w:t>
      </w:r>
      <w:r w:rsidRPr="007F2AEC">
        <w:rPr>
          <w:rFonts w:eastAsia="Times New Roman"/>
          <w:color w:val="212121"/>
          <w:shd w:val="clear" w:color="auto" w:fill="FFFFFF"/>
        </w:rPr>
        <w:t xml:space="preserve"> </w:t>
      </w:r>
      <w:r w:rsidRPr="007F2AEC">
        <w:rPr>
          <w:lang w:eastAsia="en-GB"/>
        </w:rPr>
        <w:t>prof. univ. dr. Cristian Luca</w:t>
      </w:r>
      <w:r w:rsidR="0049126A" w:rsidRPr="007F2AEC">
        <w:rPr>
          <w:lang w:eastAsia="en-GB"/>
        </w:rPr>
        <w:t xml:space="preserve">: </w:t>
      </w:r>
      <w:r w:rsidRPr="007F2AEC">
        <w:rPr>
          <w:bCs/>
        </w:rPr>
        <w:t>„</w:t>
      </w:r>
      <w:r w:rsidRPr="007F2AEC">
        <w:rPr>
          <w:lang w:eastAsia="en-GB"/>
        </w:rPr>
        <w:t>Controverse cu privire la istoria românilor în epoca medievală și premodernă”;</w:t>
      </w:r>
    </w:p>
    <w:p w14:paraId="1F6BFFD9" w14:textId="4B0BA938" w:rsidR="00E32D67" w:rsidRPr="007F2AEC" w:rsidRDefault="00E32D67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</w:rPr>
      </w:pPr>
      <w:r w:rsidRPr="007F2AEC">
        <w:rPr>
          <w:rFonts w:eastAsia="Times New Roman"/>
          <w:color w:val="212121"/>
          <w:shd w:val="clear" w:color="auto" w:fill="FFFFFF"/>
        </w:rPr>
        <w:t>17:00</w:t>
      </w:r>
      <w:r w:rsidR="00E9379A" w:rsidRPr="007F2AEC">
        <w:rPr>
          <w:rFonts w:eastAsia="Times New Roman"/>
          <w:color w:val="212121"/>
          <w:shd w:val="clear" w:color="auto" w:fill="FFFFFF"/>
        </w:rPr>
        <w:t xml:space="preserve"> </w:t>
      </w:r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>–</w:t>
      </w:r>
      <w:r w:rsidRPr="007F2AEC">
        <w:rPr>
          <w:rFonts w:eastAsia="Times New Roman"/>
          <w:color w:val="212121"/>
          <w:shd w:val="clear" w:color="auto" w:fill="FFFFFF"/>
        </w:rPr>
        <w:t xml:space="preserve"> pau</w:t>
      </w:r>
      <w:r w:rsidR="00A74071" w:rsidRPr="007F2AEC">
        <w:rPr>
          <w:rFonts w:eastAsia="Times New Roman"/>
          <w:color w:val="212121"/>
          <w:shd w:val="clear" w:color="auto" w:fill="FFFFFF"/>
        </w:rPr>
        <w:t>z</w:t>
      </w:r>
      <w:r w:rsidR="00CB3631" w:rsidRPr="007F2AEC">
        <w:rPr>
          <w:rFonts w:eastAsia="Times New Roman"/>
          <w:color w:val="212121"/>
          <w:shd w:val="clear" w:color="auto" w:fill="FFFFFF"/>
        </w:rPr>
        <w:t>ă</w:t>
      </w:r>
      <w:r w:rsidRPr="007F2AEC">
        <w:rPr>
          <w:rFonts w:eastAsia="Times New Roman"/>
          <w:color w:val="212121"/>
          <w:shd w:val="clear" w:color="auto" w:fill="FFFFFF"/>
        </w:rPr>
        <w:t xml:space="preserve"> </w:t>
      </w:r>
      <w:r w:rsidR="007F2AEC">
        <w:rPr>
          <w:rFonts w:eastAsia="Times New Roman"/>
          <w:color w:val="212121"/>
          <w:shd w:val="clear" w:color="auto" w:fill="FFFFFF"/>
        </w:rPr>
        <w:t xml:space="preserve">de </w:t>
      </w:r>
      <w:r w:rsidRPr="007F2AEC">
        <w:rPr>
          <w:rFonts w:eastAsia="Times New Roman"/>
          <w:color w:val="212121"/>
          <w:shd w:val="clear" w:color="auto" w:fill="FFFFFF"/>
        </w:rPr>
        <w:t>cafea</w:t>
      </w:r>
    </w:p>
    <w:p w14:paraId="0616B121" w14:textId="2BB46AD5" w:rsidR="00A74071" w:rsidRPr="007F2AEC" w:rsidRDefault="00E32D67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</w:rPr>
        <w:t>17:15</w:t>
      </w:r>
      <w:r w:rsidR="00E9379A" w:rsidRPr="007F2AEC">
        <w:rPr>
          <w:rFonts w:eastAsia="Times New Roman"/>
          <w:color w:val="212121"/>
          <w:shd w:val="clear" w:color="auto" w:fill="FFFFFF"/>
        </w:rPr>
        <w:t xml:space="preserve"> </w:t>
      </w:r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>–</w:t>
      </w:r>
      <w:r w:rsidRPr="007F2AEC">
        <w:rPr>
          <w:rFonts w:eastAsia="Times New Roman"/>
          <w:color w:val="212121"/>
          <w:shd w:val="clear" w:color="auto" w:fill="FFFFFF"/>
        </w:rPr>
        <w:t xml:space="preserve"> Prezentarea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cărtii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Poezii</w:t>
      </w:r>
      <w:proofErr w:type="spellEnd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vi</w:t>
      </w:r>
      <w:r w:rsidR="0038619C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i</w:t>
      </w:r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</w:t>
      </w:r>
      <w:proofErr w:type="spellStart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pentru</w:t>
      </w:r>
      <w:proofErr w:type="spellEnd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</w:t>
      </w:r>
      <w:proofErr w:type="spellStart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cei</w:t>
      </w:r>
      <w:proofErr w:type="spellEnd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mai </w:t>
      </w:r>
      <w:proofErr w:type="spellStart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frumoși</w:t>
      </w:r>
      <w:proofErr w:type="spellEnd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</w:t>
      </w:r>
      <w:proofErr w:type="spellStart"/>
      <w:r w:rsidR="00A74071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copii</w:t>
      </w:r>
      <w:proofErr w:type="spellEnd"/>
      <w:r w:rsidR="00A74071" w:rsidRPr="007F2AEC">
        <w:rPr>
          <w:rFonts w:eastAsia="Times New Roman"/>
          <w:color w:val="212121"/>
          <w:shd w:val="clear" w:color="auto" w:fill="FFFFFF"/>
          <w:lang w:val="it-IT"/>
        </w:rPr>
        <w:t xml:space="preserve"> de Lucia Ileana Pop</w:t>
      </w:r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 xml:space="preserve"> (</w:t>
      </w:r>
      <w:proofErr w:type="spellStart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în</w:t>
      </w:r>
      <w:proofErr w:type="spellEnd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curs</w:t>
      </w:r>
      <w:proofErr w:type="spellEnd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 xml:space="preserve"> de </w:t>
      </w:r>
      <w:proofErr w:type="spellStart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publicare</w:t>
      </w:r>
      <w:proofErr w:type="spellEnd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)</w:t>
      </w:r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>;</w:t>
      </w:r>
    </w:p>
    <w:p w14:paraId="08FF95DD" w14:textId="2B9A1DAF" w:rsidR="00E32D67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>17:45</w:t>
      </w:r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 xml:space="preserve"> –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Bune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practici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în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predarea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cursului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L</w:t>
      </w:r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CCR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,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discuții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libere</w:t>
      </w:r>
      <w:r w:rsidR="00E9379A" w:rsidRPr="007F2AEC">
        <w:rPr>
          <w:rFonts w:eastAsia="Times New Roman"/>
          <w:color w:val="212121"/>
          <w:shd w:val="clear" w:color="auto" w:fill="FFFFFF"/>
          <w:lang w:val="it-IT"/>
        </w:rPr>
        <w:t>;</w:t>
      </w:r>
    </w:p>
    <w:p w14:paraId="5024FEC0" w14:textId="693DC296" w:rsidR="00E32D67" w:rsidRPr="007F2AEC" w:rsidRDefault="00E32D67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color w:val="000000"/>
        </w:rPr>
        <w:t>19:00 – Sinteza activități</w:t>
      </w:r>
      <w:r w:rsidR="00FB1779" w:rsidRPr="007F2AEC">
        <w:rPr>
          <w:color w:val="000000"/>
        </w:rPr>
        <w:t xml:space="preserve">lor din timpul </w:t>
      </w:r>
      <w:r w:rsidRPr="007F2AEC">
        <w:rPr>
          <w:color w:val="000000"/>
        </w:rPr>
        <w:t>zilei</w:t>
      </w:r>
      <w:r w:rsidR="00E9379A" w:rsidRPr="007F2AEC">
        <w:rPr>
          <w:color w:val="000000"/>
        </w:rPr>
        <w:t>.</w:t>
      </w:r>
    </w:p>
    <w:p w14:paraId="1C5D807F" w14:textId="304C8EA2" w:rsidR="001216DE" w:rsidRPr="007F2AEC" w:rsidRDefault="001216DE" w:rsidP="007F2AEC">
      <w:pPr>
        <w:rPr>
          <w:rFonts w:ascii="Times New Roman" w:hAnsi="Times New Roman" w:cs="Times New Roman"/>
        </w:rPr>
      </w:pPr>
    </w:p>
    <w:p w14:paraId="3A1BE131" w14:textId="776AA4FD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b/>
          <w:bCs/>
          <w:color w:val="212121"/>
          <w:shd w:val="clear" w:color="auto" w:fill="FFFFFF"/>
          <w:lang w:val="it-IT"/>
        </w:rPr>
        <w:t xml:space="preserve">18 </w:t>
      </w:r>
      <w:proofErr w:type="spellStart"/>
      <w:r w:rsidRPr="007F2AEC">
        <w:rPr>
          <w:rFonts w:eastAsia="Times New Roman"/>
          <w:b/>
          <w:bCs/>
          <w:color w:val="212121"/>
          <w:shd w:val="clear" w:color="auto" w:fill="FFFFFF"/>
          <w:lang w:val="it-IT"/>
        </w:rPr>
        <w:t>septembrie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>:</w:t>
      </w:r>
    </w:p>
    <w:p w14:paraId="5A9AF9F4" w14:textId="6F04683F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>09:00 –</w:t>
      </w:r>
      <w:r w:rsidR="00256C35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03294F">
        <w:rPr>
          <w:rFonts w:eastAsia="Times New Roman"/>
          <w:color w:val="212121"/>
          <w:shd w:val="clear" w:color="auto" w:fill="FFFFFF"/>
          <w:lang w:val="it-IT"/>
        </w:rPr>
        <w:t>Domnul</w:t>
      </w:r>
      <w:proofErr w:type="spellEnd"/>
      <w:r w:rsidR="00256C35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r w:rsidR="001B218F" w:rsidRPr="007F2AEC">
        <w:rPr>
          <w:rFonts w:eastAsia="Times New Roman"/>
          <w:color w:val="212121"/>
          <w:shd w:val="clear" w:color="auto" w:fill="FFFFFF"/>
          <w:lang w:val="it-IT"/>
        </w:rPr>
        <w:t>C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osmin Victor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Lotrean</w:t>
      </w:r>
      <w:r w:rsidR="00256C35" w:rsidRPr="007F2AEC">
        <w:rPr>
          <w:rFonts w:eastAsia="Times New Roman"/>
          <w:color w:val="212121"/>
          <w:shd w:val="clear" w:color="auto" w:fill="FFFFFF"/>
          <w:lang w:val="it-IT"/>
        </w:rPr>
        <w:t>u</w:t>
      </w:r>
      <w:proofErr w:type="spellEnd"/>
      <w:r w:rsidR="0003294F">
        <w:rPr>
          <w:rFonts w:eastAsia="Times New Roman"/>
          <w:color w:val="212121"/>
          <w:shd w:val="clear" w:color="auto" w:fill="FFFFFF"/>
          <w:lang w:val="it-IT"/>
        </w:rPr>
        <w:t xml:space="preserve">, </w:t>
      </w:r>
      <w:proofErr w:type="spellStart"/>
      <w:r w:rsidR="0003294F">
        <w:rPr>
          <w:rFonts w:eastAsia="Times New Roman"/>
          <w:color w:val="212121"/>
          <w:shd w:val="clear" w:color="auto" w:fill="FFFFFF"/>
          <w:lang w:val="it-IT"/>
        </w:rPr>
        <w:t>Consul</w:t>
      </w:r>
      <w:proofErr w:type="spellEnd"/>
      <w:r w:rsidR="0003294F">
        <w:rPr>
          <w:rFonts w:eastAsia="Times New Roman"/>
          <w:color w:val="212121"/>
          <w:shd w:val="clear" w:color="auto" w:fill="FFFFFF"/>
          <w:lang w:val="it-IT"/>
        </w:rPr>
        <w:t xml:space="preserve"> General al </w:t>
      </w:r>
      <w:proofErr w:type="spellStart"/>
      <w:r w:rsidR="0003294F">
        <w:rPr>
          <w:rFonts w:eastAsia="Times New Roman"/>
          <w:color w:val="212121"/>
          <w:shd w:val="clear" w:color="auto" w:fill="FFFFFF"/>
          <w:lang w:val="it-IT"/>
        </w:rPr>
        <w:t>României</w:t>
      </w:r>
      <w:proofErr w:type="spellEnd"/>
      <w:r w:rsidR="0003294F">
        <w:rPr>
          <w:rFonts w:eastAsia="Times New Roman"/>
          <w:color w:val="212121"/>
          <w:shd w:val="clear" w:color="auto" w:fill="FFFFFF"/>
          <w:lang w:val="it-IT"/>
        </w:rPr>
        <w:t xml:space="preserve"> la Trieste</w:t>
      </w:r>
      <w:r w:rsidR="00CB3631" w:rsidRPr="007F2AEC">
        <w:rPr>
          <w:rFonts w:eastAsia="Times New Roman"/>
          <w:color w:val="212121"/>
          <w:shd w:val="clear" w:color="auto" w:fill="FFFFFF"/>
        </w:rPr>
        <w:t>: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r w:rsidR="00E9379A" w:rsidRPr="007F2AEC">
        <w:rPr>
          <w:bCs/>
        </w:rPr>
        <w:t>„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Elemente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de istorie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contemporană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.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Despre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diplomație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și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istorie</w:t>
      </w:r>
      <w:r w:rsidR="00CB3631" w:rsidRPr="007F2AEC">
        <w:rPr>
          <w:lang w:eastAsia="en-GB"/>
        </w:rPr>
        <w:t>”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>;</w:t>
      </w:r>
    </w:p>
    <w:p w14:paraId="0673E7BA" w14:textId="35C3417C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10:00 – prof.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univ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>. dr. Bruno Mazzoni</w:t>
      </w:r>
      <w:r w:rsidR="003C420E" w:rsidRPr="007F2AEC">
        <w:rPr>
          <w:rFonts w:eastAsia="Times New Roman"/>
          <w:color w:val="212121"/>
          <w:shd w:val="clear" w:color="auto" w:fill="FFFFFF"/>
        </w:rPr>
        <w:t>:</w:t>
      </w:r>
      <w:r w:rsidR="00CB3631" w:rsidRPr="007F2AEC">
        <w:rPr>
          <w:bCs/>
        </w:rPr>
        <w:t xml:space="preserve"> </w:t>
      </w:r>
      <w:r w:rsidRPr="007F2AEC">
        <w:rPr>
          <w:bCs/>
        </w:rPr>
        <w:t>„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Receptarea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literaturii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române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contemporane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în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spațiul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cultural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italian</w:t>
      </w:r>
      <w:proofErr w:type="spellEnd"/>
      <w:r w:rsidRPr="007F2AEC">
        <w:rPr>
          <w:lang w:eastAsia="en-GB"/>
        </w:rPr>
        <w:t>”;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 </w:t>
      </w:r>
    </w:p>
    <w:p w14:paraId="134E5D3B" w14:textId="47C2BE11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>11:00</w:t>
      </w:r>
      <w:r w:rsidR="00CB3631" w:rsidRPr="007F2AEC">
        <w:rPr>
          <w:rFonts w:eastAsia="Times New Roman"/>
          <w:color w:val="212121"/>
          <w:shd w:val="clear" w:color="auto" w:fill="FFFFFF"/>
          <w:lang w:val="it-IT"/>
        </w:rPr>
        <w:t xml:space="preserve"> –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pauz</w:t>
      </w:r>
      <w:r w:rsidR="00CB3631" w:rsidRPr="007F2AEC">
        <w:rPr>
          <w:rFonts w:eastAsia="Times New Roman"/>
          <w:color w:val="212121"/>
          <w:shd w:val="clear" w:color="auto" w:fill="FFFFFF"/>
          <w:lang w:val="it-IT"/>
        </w:rPr>
        <w:t>ă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r w:rsidR="007F2AEC">
        <w:rPr>
          <w:rFonts w:eastAsia="Times New Roman"/>
          <w:color w:val="212121"/>
          <w:shd w:val="clear" w:color="auto" w:fill="FFFFFF"/>
          <w:lang w:val="it-IT"/>
        </w:rPr>
        <w:t xml:space="preserve">de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cafea</w:t>
      </w:r>
      <w:proofErr w:type="spellEnd"/>
      <w:r w:rsidR="003C420E" w:rsidRPr="007F2AEC">
        <w:rPr>
          <w:rFonts w:eastAsia="Times New Roman"/>
          <w:color w:val="212121"/>
          <w:shd w:val="clear" w:color="auto" w:fill="FFFFFF"/>
          <w:lang w:val="it-IT"/>
        </w:rPr>
        <w:t>;</w:t>
      </w:r>
    </w:p>
    <w:p w14:paraId="214BA145" w14:textId="4EAE5CA1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>11:15</w:t>
      </w:r>
      <w:r w:rsidR="00CB3631" w:rsidRPr="007F2AEC">
        <w:rPr>
          <w:rFonts w:eastAsia="Times New Roman"/>
          <w:color w:val="212121"/>
          <w:shd w:val="clear" w:color="auto" w:fill="FFFFFF"/>
          <w:lang w:val="it-IT"/>
        </w:rPr>
        <w:t xml:space="preserve"> –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F6616F" w:rsidRPr="007F2AEC">
        <w:rPr>
          <w:rFonts w:eastAsia="Times New Roman"/>
          <w:color w:val="212121"/>
          <w:shd w:val="clear" w:color="auto" w:fill="FFFFFF"/>
          <w:lang w:val="it-IT"/>
        </w:rPr>
        <w:t>conf.univ.dr</w:t>
      </w:r>
      <w:proofErr w:type="spellEnd"/>
      <w:r w:rsidR="00F6616F" w:rsidRPr="007F2AEC">
        <w:rPr>
          <w:rFonts w:eastAsia="Times New Roman"/>
          <w:color w:val="212121"/>
          <w:shd w:val="clear" w:color="auto" w:fill="FFFFFF"/>
          <w:lang w:val="it-IT"/>
        </w:rPr>
        <w:t>.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1713A7" w:rsidRPr="007F2AEC">
        <w:rPr>
          <w:rFonts w:eastAsia="Times New Roman"/>
          <w:color w:val="212121"/>
          <w:shd w:val="clear" w:color="auto" w:fill="FFFFFF"/>
          <w:lang w:val="it-IT"/>
        </w:rPr>
        <w:t>Daiana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Theodora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Cuibus</w:t>
      </w:r>
      <w:bookmarkStart w:id="4" w:name="_Hlk82091971"/>
      <w:proofErr w:type="spellEnd"/>
      <w:r w:rsidR="003C420E" w:rsidRPr="007F2AEC">
        <w:rPr>
          <w:rFonts w:eastAsia="Times New Roman"/>
          <w:color w:val="212121"/>
          <w:shd w:val="clear" w:color="auto" w:fill="FFFFFF"/>
        </w:rPr>
        <w:t xml:space="preserve">: </w:t>
      </w:r>
      <w:r w:rsidR="00CB3631" w:rsidRPr="007F2AEC">
        <w:rPr>
          <w:rFonts w:eastAsia="Times New Roman"/>
          <w:color w:val="212121"/>
          <w:shd w:val="clear" w:color="auto" w:fill="FFFFFF"/>
        </w:rPr>
        <w:t>tema:</w:t>
      </w:r>
      <w:bookmarkEnd w:id="4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r w:rsidRPr="007F2AEC">
        <w:rPr>
          <w:bCs/>
        </w:rPr>
        <w:t>„</w:t>
      </w:r>
      <w:r w:rsidR="00CB3F11" w:rsidRPr="007F2AEC">
        <w:rPr>
          <w:bCs/>
        </w:rPr>
        <w:t>Limba română între normă și uz</w:t>
      </w:r>
      <w:r w:rsidR="0003294F">
        <w:rPr>
          <w:bCs/>
        </w:rPr>
        <w:t xml:space="preserve"> – </w:t>
      </w:r>
      <w:r w:rsidR="0049126A" w:rsidRPr="007F2AEC">
        <w:rPr>
          <w:bCs/>
        </w:rPr>
        <w:t xml:space="preserve">câteva observații de </w:t>
      </w:r>
      <w:r w:rsidR="00CB3F11" w:rsidRPr="007F2AEC">
        <w:rPr>
          <w:bCs/>
        </w:rPr>
        <w:t>observații de ortografie și morfosintaxă</w:t>
      </w:r>
      <w:r w:rsidR="009605C4" w:rsidRPr="007F2AEC">
        <w:rPr>
          <w:lang w:eastAsia="en-GB"/>
        </w:rPr>
        <w:t>;</w:t>
      </w:r>
    </w:p>
    <w:p w14:paraId="278D7522" w14:textId="33919A75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13:00 –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pauz</w:t>
      </w:r>
      <w:r w:rsidR="00CB3631" w:rsidRPr="007F2AEC">
        <w:rPr>
          <w:rFonts w:eastAsia="Times New Roman"/>
          <w:color w:val="212121"/>
          <w:shd w:val="clear" w:color="auto" w:fill="FFFFFF"/>
          <w:lang w:val="it-IT"/>
        </w:rPr>
        <w:t>ă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r w:rsidR="007F2AEC">
        <w:rPr>
          <w:rFonts w:eastAsia="Times New Roman"/>
          <w:color w:val="212121"/>
          <w:shd w:val="clear" w:color="auto" w:fill="FFFFFF"/>
          <w:lang w:val="it-IT"/>
        </w:rPr>
        <w:t xml:space="preserve">de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pr</w:t>
      </w:r>
      <w:r w:rsidR="003C420E" w:rsidRPr="007F2AEC">
        <w:rPr>
          <w:rFonts w:eastAsia="Times New Roman"/>
          <w:color w:val="212121"/>
          <w:shd w:val="clear" w:color="auto" w:fill="FFFFFF"/>
          <w:lang w:val="it-IT"/>
        </w:rPr>
        <w:t>â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>nz</w:t>
      </w:r>
      <w:proofErr w:type="spellEnd"/>
      <w:r w:rsidR="003C420E" w:rsidRPr="007F2AEC">
        <w:rPr>
          <w:rFonts w:eastAsia="Times New Roman"/>
          <w:color w:val="212121"/>
          <w:shd w:val="clear" w:color="auto" w:fill="FFFFFF"/>
          <w:lang w:val="it-IT"/>
        </w:rPr>
        <w:t>;</w:t>
      </w:r>
    </w:p>
    <w:p w14:paraId="3BE18679" w14:textId="6D9F42DF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>1</w:t>
      </w:r>
      <w:r w:rsidR="00EB2EB2" w:rsidRPr="007F2AEC">
        <w:rPr>
          <w:rFonts w:eastAsia="Times New Roman"/>
          <w:color w:val="212121"/>
          <w:shd w:val="clear" w:color="auto" w:fill="FFFFFF"/>
          <w:lang w:val="it-IT"/>
        </w:rPr>
        <w:t>4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>:</w:t>
      </w:r>
      <w:r w:rsidR="00EB2EB2" w:rsidRPr="007F2AEC">
        <w:rPr>
          <w:rFonts w:eastAsia="Times New Roman"/>
          <w:color w:val="212121"/>
          <w:shd w:val="clear" w:color="auto" w:fill="FFFFFF"/>
          <w:lang w:val="it-IT"/>
        </w:rPr>
        <w:t>3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0 –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Prezentarea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căr</w:t>
      </w:r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ții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: </w:t>
      </w:r>
      <w:proofErr w:type="spellStart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>Marenuca</w:t>
      </w:r>
      <w:proofErr w:type="spellEnd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>și</w:t>
      </w:r>
      <w:proofErr w:type="spellEnd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>cei</w:t>
      </w:r>
      <w:proofErr w:type="spellEnd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>zece</w:t>
      </w:r>
      <w:proofErr w:type="spellEnd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>cozonaci</w:t>
      </w:r>
      <w:proofErr w:type="spellEnd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i/>
          <w:color w:val="212121"/>
          <w:shd w:val="clear" w:color="auto" w:fill="FFFFFF"/>
          <w:lang w:val="it-IT"/>
        </w:rPr>
        <w:t>mușcați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, de Ana Maria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</w:t>
      </w:r>
      <w:r w:rsidR="00EB2EB2" w:rsidRPr="007F2AEC">
        <w:rPr>
          <w:rFonts w:eastAsia="Times New Roman"/>
          <w:color w:val="212121"/>
          <w:shd w:val="clear" w:color="auto" w:fill="FFFFFF"/>
          <w:lang w:val="it-IT"/>
        </w:rPr>
        <w:t>ă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>trascu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,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editura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Berg 2018;</w:t>
      </w:r>
    </w:p>
    <w:p w14:paraId="6DD7130C" w14:textId="193C704F" w:rsidR="00F6616F" w:rsidRPr="007F2AEC" w:rsidRDefault="00EB2EB2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>15:00</w:t>
      </w:r>
      <w:r w:rsidR="00CB3631" w:rsidRPr="007F2AEC">
        <w:rPr>
          <w:rFonts w:eastAsia="Times New Roman"/>
          <w:color w:val="212121"/>
          <w:shd w:val="clear" w:color="auto" w:fill="FFFFFF"/>
          <w:lang w:val="it-IT"/>
        </w:rPr>
        <w:t xml:space="preserve"> –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Prezentarea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F6616F" w:rsidRPr="007F2AEC">
        <w:rPr>
          <w:rFonts w:eastAsia="Times New Roman"/>
          <w:color w:val="212121"/>
          <w:shd w:val="clear" w:color="auto" w:fill="FFFFFF"/>
          <w:lang w:val="it-IT"/>
        </w:rPr>
        <w:t>cărții</w:t>
      </w:r>
      <w:proofErr w:type="spellEnd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electronice</w:t>
      </w:r>
      <w:proofErr w:type="spellEnd"/>
      <w:r w:rsidR="00F6616F" w:rsidRPr="007F2AEC">
        <w:rPr>
          <w:rFonts w:eastAsia="Times New Roman"/>
          <w:color w:val="212121"/>
          <w:shd w:val="clear" w:color="auto" w:fill="FFFFFF"/>
          <w:lang w:val="it-IT"/>
        </w:rPr>
        <w:t xml:space="preserve">: </w:t>
      </w:r>
      <w:proofErr w:type="spellStart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Tradiții</w:t>
      </w:r>
      <w:proofErr w:type="spellEnd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</w:t>
      </w:r>
      <w:proofErr w:type="spellStart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și</w:t>
      </w:r>
      <w:proofErr w:type="spellEnd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</w:t>
      </w:r>
      <w:proofErr w:type="spellStart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obiceiuri</w:t>
      </w:r>
      <w:proofErr w:type="spellEnd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 xml:space="preserve"> </w:t>
      </w:r>
      <w:proofErr w:type="spellStart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românești</w:t>
      </w:r>
      <w:proofErr w:type="spellEnd"/>
      <w:r w:rsidR="00F6616F" w:rsidRPr="007F2AEC">
        <w:rPr>
          <w:rFonts w:eastAsia="Times New Roman"/>
          <w:i/>
          <w:iCs/>
          <w:color w:val="212121"/>
          <w:shd w:val="clear" w:color="auto" w:fill="FFFFFF"/>
          <w:lang w:val="it-IT"/>
        </w:rPr>
        <w:t>,</w:t>
      </w:r>
      <w:r w:rsidR="00F6616F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 xml:space="preserve">(parte a </w:t>
      </w:r>
      <w:proofErr w:type="spellStart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>proiectului</w:t>
      </w:r>
      <w:proofErr w:type="spellEnd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>Cărțile</w:t>
      </w:r>
      <w:proofErr w:type="spellEnd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>României</w:t>
      </w:r>
      <w:proofErr w:type="spellEnd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 xml:space="preserve">) </w:t>
      </w:r>
      <w:proofErr w:type="spellStart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>realizată</w:t>
      </w:r>
      <w:proofErr w:type="spellEnd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 xml:space="preserve"> de prof. </w:t>
      </w:r>
      <w:r w:rsidR="00F6616F" w:rsidRPr="007F2AEC">
        <w:rPr>
          <w:rFonts w:eastAsia="Times New Roman"/>
          <w:color w:val="212121"/>
          <w:shd w:val="clear" w:color="auto" w:fill="FFFFFF"/>
          <w:lang w:val="it-IT"/>
        </w:rPr>
        <w:t>de Lucia Ileana Pop</w:t>
      </w:r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>împreună</w:t>
      </w:r>
      <w:proofErr w:type="spellEnd"/>
      <w:r w:rsidR="003A6C26" w:rsidRPr="007F2AEC">
        <w:rPr>
          <w:rFonts w:eastAsia="Times New Roman"/>
          <w:color w:val="212121"/>
          <w:shd w:val="clear" w:color="auto" w:fill="FFFFFF"/>
          <w:lang w:val="it-IT"/>
        </w:rPr>
        <w:t xml:space="preserve"> cu 17 elevi</w:t>
      </w:r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>;</w:t>
      </w:r>
    </w:p>
    <w:p w14:paraId="78D3536B" w14:textId="557B1B7A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rFonts w:eastAsia="Times New Roman"/>
          <w:color w:val="212121"/>
          <w:shd w:val="clear" w:color="auto" w:fill="FFFFFF"/>
          <w:lang w:val="it-IT"/>
        </w:rPr>
      </w:pP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15:30 – prof.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Grigore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Arbore Popescu</w:t>
      </w:r>
      <w:r w:rsidR="00CB3631" w:rsidRPr="007F2AEC">
        <w:rPr>
          <w:rFonts w:eastAsia="Times New Roman"/>
          <w:color w:val="212121"/>
          <w:shd w:val="clear" w:color="auto" w:fill="FFFFFF"/>
        </w:rPr>
        <w:t>:</w:t>
      </w:r>
      <w:r w:rsidR="00FB1779"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r w:rsidRPr="007F2AEC">
        <w:rPr>
          <w:bCs/>
        </w:rPr>
        <w:t>„</w:t>
      </w:r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Constantin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Brâncuși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și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reflexele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sale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asupra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artei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și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culturii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artistice</w:t>
      </w:r>
      <w:proofErr w:type="spellEnd"/>
      <w:r w:rsidRPr="007F2AEC">
        <w:rPr>
          <w:rFonts w:eastAsia="Times New Roman"/>
          <w:color w:val="212121"/>
          <w:shd w:val="clear" w:color="auto" w:fill="FFFFFF"/>
          <w:lang w:val="it-IT"/>
        </w:rPr>
        <w:t xml:space="preserve"> </w:t>
      </w:r>
      <w:proofErr w:type="spellStart"/>
      <w:r w:rsidRPr="007F2AEC">
        <w:rPr>
          <w:rFonts w:eastAsia="Times New Roman"/>
          <w:color w:val="212121"/>
          <w:shd w:val="clear" w:color="auto" w:fill="FFFFFF"/>
          <w:lang w:val="it-IT"/>
        </w:rPr>
        <w:t>românești</w:t>
      </w:r>
      <w:proofErr w:type="spellEnd"/>
      <w:r w:rsidRPr="007F2AEC">
        <w:rPr>
          <w:lang w:eastAsia="en-GB"/>
        </w:rPr>
        <w:t xml:space="preserve">”; </w:t>
      </w:r>
    </w:p>
    <w:p w14:paraId="5E34274E" w14:textId="6EDA059D" w:rsidR="00A74071" w:rsidRPr="007F2AEC" w:rsidRDefault="00A74071" w:rsidP="007F2AEC">
      <w:pPr>
        <w:pStyle w:val="Standard"/>
        <w:widowControl w:val="0"/>
        <w:shd w:val="clear" w:color="auto" w:fill="FFFFFF"/>
        <w:jc w:val="both"/>
        <w:rPr>
          <w:lang w:eastAsia="en-GB"/>
        </w:rPr>
      </w:pPr>
      <w:r w:rsidRPr="007F2AEC">
        <w:rPr>
          <w:lang w:eastAsia="en-GB"/>
        </w:rPr>
        <w:t xml:space="preserve">16:30 – </w:t>
      </w:r>
      <w:r w:rsidR="00F6616F" w:rsidRPr="007F2AEC">
        <w:rPr>
          <w:lang w:eastAsia="en-GB"/>
        </w:rPr>
        <w:t>prof.</w:t>
      </w:r>
      <w:r w:rsidRPr="007F2AEC">
        <w:rPr>
          <w:lang w:eastAsia="en-GB"/>
        </w:rPr>
        <w:t xml:space="preserve"> Carina Margareta </w:t>
      </w:r>
      <w:proofErr w:type="spellStart"/>
      <w:r w:rsidRPr="007F2AEC">
        <w:rPr>
          <w:lang w:eastAsia="en-GB"/>
        </w:rPr>
        <w:t>Cesa</w:t>
      </w:r>
      <w:proofErr w:type="spellEnd"/>
      <w:r w:rsidRPr="007F2AEC">
        <w:rPr>
          <w:lang w:eastAsia="en-GB"/>
        </w:rPr>
        <w:t xml:space="preserve"> Sava</w:t>
      </w:r>
      <w:r w:rsidR="00CB3631" w:rsidRPr="007F2AEC">
        <w:rPr>
          <w:rFonts w:eastAsia="Times New Roman"/>
          <w:color w:val="212121"/>
          <w:shd w:val="clear" w:color="auto" w:fill="FFFFFF"/>
        </w:rPr>
        <w:t>:</w:t>
      </w:r>
      <w:r w:rsidR="00FB1779" w:rsidRPr="007F2AEC">
        <w:rPr>
          <w:lang w:eastAsia="en-GB"/>
        </w:rPr>
        <w:t xml:space="preserve"> </w:t>
      </w:r>
      <w:r w:rsidRPr="007F2AEC">
        <w:rPr>
          <w:bCs/>
        </w:rPr>
        <w:t>„</w:t>
      </w:r>
      <w:r w:rsidR="00424DAA" w:rsidRPr="007F2AEC">
        <w:rPr>
          <w:bCs/>
        </w:rPr>
        <w:t>Interferențe lingvistice ale vorbitorilor de limba română din spațiul cultural italian. Dificultăți și greșeli de exprimare</w:t>
      </w:r>
      <w:r w:rsidRPr="007F2AEC">
        <w:rPr>
          <w:lang w:eastAsia="en-GB"/>
        </w:rPr>
        <w:t>”;</w:t>
      </w:r>
    </w:p>
    <w:p w14:paraId="3F48CB8F" w14:textId="5EF966BC" w:rsidR="00F6616F" w:rsidRPr="007F2AEC" w:rsidRDefault="00F6616F" w:rsidP="007F2AEC">
      <w:pPr>
        <w:jc w:val="both"/>
        <w:rPr>
          <w:rFonts w:ascii="Times New Roman" w:hAnsi="Times New Roman" w:cs="Times New Roman"/>
          <w:sz w:val="24"/>
          <w:szCs w:val="24"/>
          <w:lang w:val="ro-RO" w:eastAsia="en-GB"/>
        </w:rPr>
      </w:pPr>
      <w:r w:rsidRPr="007F2AEC">
        <w:rPr>
          <w:rFonts w:ascii="Times New Roman" w:hAnsi="Times New Roman" w:cs="Times New Roman"/>
          <w:lang w:val="ro-RO" w:eastAsia="en-GB"/>
        </w:rPr>
        <w:t>1</w:t>
      </w:r>
      <w:r w:rsidR="009605C4" w:rsidRPr="007F2AEC">
        <w:rPr>
          <w:rFonts w:ascii="Times New Roman" w:hAnsi="Times New Roman" w:cs="Times New Roman"/>
          <w:lang w:val="ro-RO" w:eastAsia="en-GB"/>
        </w:rPr>
        <w:t>7</w:t>
      </w:r>
      <w:r w:rsidRPr="007F2AEC">
        <w:rPr>
          <w:rFonts w:ascii="Times New Roman" w:hAnsi="Times New Roman" w:cs="Times New Roman"/>
          <w:lang w:val="ro-RO" w:eastAsia="en-GB"/>
        </w:rPr>
        <w:t>:30</w:t>
      </w:r>
      <w:r w:rsidR="00A17571" w:rsidRPr="007F2AEC">
        <w:rPr>
          <w:rFonts w:ascii="Times New Roman" w:hAnsi="Times New Roman" w:cs="Times New Roman"/>
          <w:lang w:val="ro-RO" w:eastAsia="en-GB"/>
        </w:rPr>
        <w:t xml:space="preserve"> </w:t>
      </w:r>
      <w:r w:rsidR="00A17571" w:rsidRPr="007F2AEC">
        <w:rPr>
          <w:rFonts w:ascii="Times New Roman" w:eastAsia="Times New Roman" w:hAnsi="Times New Roman" w:cs="Times New Roman"/>
          <w:color w:val="212121"/>
          <w:shd w:val="clear" w:color="auto" w:fill="FFFFFF"/>
          <w:lang w:val="ro-RO"/>
        </w:rPr>
        <w:t>–</w:t>
      </w:r>
      <w:r w:rsidR="00A17571" w:rsidRPr="007F2AEC">
        <w:rPr>
          <w:rFonts w:ascii="Times New Roman" w:hAnsi="Times New Roman" w:cs="Times New Roman"/>
          <w:lang w:val="ro-RO" w:eastAsia="en-GB"/>
        </w:rPr>
        <w:t xml:space="preserve"> </w:t>
      </w:r>
      <w:r w:rsidR="00636030" w:rsidRPr="007F2AEC">
        <w:rPr>
          <w:rFonts w:ascii="Times New Roman" w:hAnsi="Times New Roman" w:cs="Times New Roman"/>
          <w:sz w:val="24"/>
          <w:szCs w:val="24"/>
          <w:lang w:val="ro-RO" w:eastAsia="en-GB"/>
        </w:rPr>
        <w:t xml:space="preserve">Cuvântul de încheiere a </w:t>
      </w:r>
      <w:r w:rsidR="00885CA9" w:rsidRPr="007F2AEC">
        <w:rPr>
          <w:rFonts w:ascii="Times New Roman" w:hAnsi="Times New Roman" w:cs="Times New Roman"/>
          <w:sz w:val="24"/>
          <w:szCs w:val="24"/>
          <w:lang w:val="ro-RO" w:eastAsia="en-GB"/>
        </w:rPr>
        <w:t>lucrărilor</w:t>
      </w:r>
      <w:r w:rsidR="00636030" w:rsidRPr="007F2AEC">
        <w:rPr>
          <w:rFonts w:ascii="Times New Roman" w:hAnsi="Times New Roman" w:cs="Times New Roman"/>
          <w:sz w:val="24"/>
          <w:szCs w:val="24"/>
          <w:lang w:val="ro-RO" w:eastAsia="en-GB"/>
        </w:rPr>
        <w:t xml:space="preserve"> rostit de E.S. Domnul</w:t>
      </w:r>
      <w:r w:rsidR="007F2AEC">
        <w:rPr>
          <w:rFonts w:ascii="Times New Roman" w:hAnsi="Times New Roman" w:cs="Times New Roman"/>
          <w:sz w:val="24"/>
          <w:szCs w:val="24"/>
          <w:lang w:val="ro-RO" w:eastAsia="en-GB"/>
        </w:rPr>
        <w:t xml:space="preserve"> G</w:t>
      </w:r>
      <w:r w:rsidR="00636030" w:rsidRPr="007F2AEC">
        <w:rPr>
          <w:rFonts w:ascii="Times New Roman" w:hAnsi="Times New Roman" w:cs="Times New Roman"/>
          <w:sz w:val="24"/>
          <w:szCs w:val="24"/>
          <w:lang w:val="ro-RO" w:eastAsia="en-GB"/>
        </w:rPr>
        <w:t>eorge Gabriel BOLOGAN, Ambasador Extraordinar și Plenipotențiar al României în Italia;</w:t>
      </w:r>
    </w:p>
    <w:p w14:paraId="46D2A588" w14:textId="1A798E0B" w:rsidR="00A17571" w:rsidRPr="007F2AEC" w:rsidRDefault="009605C4" w:rsidP="007F2AEC">
      <w:pPr>
        <w:pStyle w:val="Standard"/>
        <w:widowControl w:val="0"/>
        <w:shd w:val="clear" w:color="auto" w:fill="FFFFFF"/>
        <w:jc w:val="both"/>
        <w:rPr>
          <w:lang w:eastAsia="en-GB"/>
        </w:rPr>
      </w:pPr>
      <w:r w:rsidRPr="007F2AEC">
        <w:rPr>
          <w:lang w:eastAsia="en-GB"/>
        </w:rPr>
        <w:t>18:</w:t>
      </w:r>
      <w:r w:rsidR="00636030" w:rsidRPr="007F2AEC">
        <w:rPr>
          <w:lang w:eastAsia="en-GB"/>
        </w:rPr>
        <w:t>00</w:t>
      </w:r>
      <w:r w:rsidRPr="007F2AEC">
        <w:rPr>
          <w:lang w:eastAsia="en-GB"/>
        </w:rPr>
        <w:t xml:space="preserve"> – Înmânarea diplomelor de participare</w:t>
      </w:r>
      <w:r w:rsidR="003C420E" w:rsidRPr="007F2AEC">
        <w:rPr>
          <w:lang w:eastAsia="en-GB"/>
        </w:rPr>
        <w:t>.</w:t>
      </w:r>
    </w:p>
    <w:sectPr w:rsidR="00A17571" w:rsidRPr="007F2AEC" w:rsidSect="001A627D">
      <w:headerReference w:type="default" r:id="rId6"/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88350B" w14:textId="77777777" w:rsidR="000C14D2" w:rsidRDefault="000C14D2" w:rsidP="00991641">
      <w:r>
        <w:separator/>
      </w:r>
    </w:p>
  </w:endnote>
  <w:endnote w:type="continuationSeparator" w:id="0">
    <w:p w14:paraId="6FD04738" w14:textId="77777777" w:rsidR="000C14D2" w:rsidRDefault="000C14D2" w:rsidP="00991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10C1C5" w14:textId="255F3217" w:rsidR="00991641" w:rsidRPr="00F831DA" w:rsidRDefault="00991641" w:rsidP="00991641">
    <w:pPr>
      <w:jc w:val="center"/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bookmarkStart w:id="5" w:name="_Hlk82172612"/>
    <w:bookmarkStart w:id="6" w:name="_Hlk82172613"/>
    <w:r w:rsidRPr="00F831DA"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Istituto</w:t>
    </w:r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 w:rsidRPr="00F831DA"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Romeno</w:t>
    </w:r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 w:rsidRPr="00F831DA"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di</w:t>
    </w:r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 w:rsidRPr="00F831DA"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Cultura</w:t>
    </w:r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 w:rsidRPr="00F831DA"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e</w:t>
    </w:r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 w:rsidRPr="00F831DA"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Ricerca</w:t>
    </w:r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</w:t>
    </w:r>
    <w:r w:rsidRPr="00F831DA">
      <w:rPr>
        <w:rFonts w:ascii="Verdana" w:hAnsi="Verdana"/>
        <w:b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Umanistica</w:t>
    </w:r>
  </w:p>
  <w:p w14:paraId="31E66E65" w14:textId="77777777" w:rsidR="00991641" w:rsidRPr="00F831DA" w:rsidRDefault="00991641" w:rsidP="00991641">
    <w:pPr>
      <w:jc w:val="center"/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Palazzo Correr – </w:t>
    </w:r>
    <w:proofErr w:type="spellStart"/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Cannaregio</w:t>
    </w:r>
    <w:proofErr w:type="spellEnd"/>
    <w:r w:rsidRPr="00F831DA">
      <w:rPr>
        <w:rFonts w:ascii="Verdana" w:hAnsi="Verdana"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 2214 – 30121 Venezia (VE)</w:t>
    </w:r>
  </w:p>
  <w:p w14:paraId="7025EBA2" w14:textId="77777777" w:rsidR="00991641" w:rsidRPr="00F831DA" w:rsidRDefault="00991641" w:rsidP="00991641">
    <w:pPr>
      <w:jc w:val="center"/>
      <w:rPr>
        <w:rFonts w:ascii="Verdana" w:hAnsi="Verdana"/>
        <w:noProof/>
        <w:color w:val="333333"/>
        <w:spacing w:val="-4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</w:pPr>
    <w:r w:rsidRPr="00F831DA">
      <w:rPr>
        <w:rFonts w:ascii="Verdana" w:hAnsi="Verdana"/>
        <w:color w:val="333333"/>
        <w:spacing w:val="-4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 xml:space="preserve">Tel.: +39 041 52 42 309; Fax: +39 041 71 53 31; E-mail: </w:t>
    </w:r>
    <w:hyperlink r:id="rId1" w:history="1">
      <w:r w:rsidRPr="00F831DA">
        <w:rPr>
          <w:rFonts w:ascii="Verdana" w:hAnsi="Verdana"/>
          <w:noProof/>
          <w:color w:val="333333"/>
          <w:spacing w:val="-4"/>
          <w:sz w:val="16"/>
          <w:szCs w:val="16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istiorga</w:t>
      </w:r>
      <w:r w:rsidRPr="00F831DA">
        <w:rPr>
          <w:rFonts w:ascii="Verdana" w:hAnsi="Verdana"/>
          <w:color w:val="333333"/>
          <w:spacing w:val="-4"/>
          <w:sz w:val="16"/>
          <w:szCs w:val="16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@tin.it</w:t>
      </w:r>
    </w:hyperlink>
  </w:p>
  <w:p w14:paraId="26CA409A" w14:textId="50115154" w:rsidR="00991641" w:rsidRDefault="00991641">
    <w:pPr>
      <w:pStyle w:val="Footer"/>
    </w:pPr>
    <w:r>
      <w:rPr>
        <w:rFonts w:ascii="Verdana" w:hAnsi="Verdana"/>
        <w:noProof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ab/>
    </w:r>
    <w:r w:rsidRPr="00F831DA">
      <w:rPr>
        <w:rFonts w:ascii="Verdana" w:hAnsi="Verdana"/>
        <w:noProof/>
        <w:color w:val="333333"/>
        <w:sz w:val="16"/>
        <w:szCs w:val="16"/>
        <w14:shadow w14:blurRad="50800" w14:dist="38100" w14:dir="2700000" w14:sx="100000" w14:sy="100000" w14:kx="0" w14:ky="0" w14:algn="tl">
          <w14:srgbClr w14:val="000000">
            <w14:alpha w14:val="60000"/>
          </w14:srgbClr>
        </w14:shadow>
      </w:rPr>
      <w:t>http//:www.icr.ro/filiale/VENETIA</w:t>
    </w:r>
    <w:bookmarkEnd w:id="5"/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D9BEB" w14:textId="77777777" w:rsidR="000C14D2" w:rsidRDefault="000C14D2" w:rsidP="00991641">
      <w:r>
        <w:separator/>
      </w:r>
    </w:p>
  </w:footnote>
  <w:footnote w:type="continuationSeparator" w:id="0">
    <w:p w14:paraId="0A5D3D9A" w14:textId="77777777" w:rsidR="000C14D2" w:rsidRDefault="000C14D2" w:rsidP="009916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73CBD" w14:textId="72BCE427" w:rsidR="00991641" w:rsidRDefault="00991641">
    <w:pPr>
      <w:pStyle w:val="Header"/>
    </w:pPr>
    <w:r w:rsidRPr="00F831DA"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008757C9" wp14:editId="53E4D9FB">
          <wp:simplePos x="0" y="0"/>
          <wp:positionH relativeFrom="margin">
            <wp:align>left</wp:align>
          </wp:positionH>
          <wp:positionV relativeFrom="paragraph">
            <wp:posOffset>7620</wp:posOffset>
          </wp:positionV>
          <wp:extent cx="3714750" cy="717550"/>
          <wp:effectExtent l="0" t="0" r="0" b="6350"/>
          <wp:wrapSquare wrapText="bothSides"/>
          <wp:docPr id="1" name="Immagine 1" descr="Description: Description: ANTET GRI 70%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Description: Description: ANTET GRI 70%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9530" cy="72103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ptab w:relativeTo="margin" w:alignment="center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D67"/>
    <w:rsid w:val="0003294F"/>
    <w:rsid w:val="000442A5"/>
    <w:rsid w:val="00093B26"/>
    <w:rsid w:val="00095AF7"/>
    <w:rsid w:val="000C14D2"/>
    <w:rsid w:val="000C56B5"/>
    <w:rsid w:val="000F677B"/>
    <w:rsid w:val="001216DE"/>
    <w:rsid w:val="0013134C"/>
    <w:rsid w:val="001713A7"/>
    <w:rsid w:val="001A57B5"/>
    <w:rsid w:val="001A627D"/>
    <w:rsid w:val="001B218F"/>
    <w:rsid w:val="00256C35"/>
    <w:rsid w:val="00274953"/>
    <w:rsid w:val="002973C3"/>
    <w:rsid w:val="002D4517"/>
    <w:rsid w:val="0038619C"/>
    <w:rsid w:val="003A6C26"/>
    <w:rsid w:val="003B5AEA"/>
    <w:rsid w:val="003C420E"/>
    <w:rsid w:val="003F3171"/>
    <w:rsid w:val="00424DAA"/>
    <w:rsid w:val="00461E27"/>
    <w:rsid w:val="0049126A"/>
    <w:rsid w:val="00492C9E"/>
    <w:rsid w:val="005C209A"/>
    <w:rsid w:val="005E60A9"/>
    <w:rsid w:val="00622F25"/>
    <w:rsid w:val="00630938"/>
    <w:rsid w:val="00636030"/>
    <w:rsid w:val="006B665A"/>
    <w:rsid w:val="006D0768"/>
    <w:rsid w:val="00767136"/>
    <w:rsid w:val="00795F47"/>
    <w:rsid w:val="007F2AEC"/>
    <w:rsid w:val="008563F2"/>
    <w:rsid w:val="00885CA9"/>
    <w:rsid w:val="008A5D26"/>
    <w:rsid w:val="009517FD"/>
    <w:rsid w:val="009605C4"/>
    <w:rsid w:val="00991641"/>
    <w:rsid w:val="009F1194"/>
    <w:rsid w:val="00A06F17"/>
    <w:rsid w:val="00A17571"/>
    <w:rsid w:val="00A350E8"/>
    <w:rsid w:val="00A74071"/>
    <w:rsid w:val="00AB1042"/>
    <w:rsid w:val="00B8509F"/>
    <w:rsid w:val="00BD7029"/>
    <w:rsid w:val="00C01474"/>
    <w:rsid w:val="00C40EEB"/>
    <w:rsid w:val="00CB3631"/>
    <w:rsid w:val="00CB3F11"/>
    <w:rsid w:val="00CF5A7A"/>
    <w:rsid w:val="00D110CA"/>
    <w:rsid w:val="00D15BF3"/>
    <w:rsid w:val="00D63B47"/>
    <w:rsid w:val="00E32D67"/>
    <w:rsid w:val="00E67C33"/>
    <w:rsid w:val="00E9379A"/>
    <w:rsid w:val="00EB2EB2"/>
    <w:rsid w:val="00EC1FEE"/>
    <w:rsid w:val="00F26225"/>
    <w:rsid w:val="00F6616F"/>
    <w:rsid w:val="00F91D9E"/>
    <w:rsid w:val="00FB1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AA4F77"/>
  <w15:chartTrackingRefBased/>
  <w15:docId w15:val="{7429299D-332A-4B4D-B79E-08926D44C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F11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Calibri" w:hAnsi="Calibri" w:cs="Tahom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E32D67"/>
    <w:pPr>
      <w:suppressAutoHyphens/>
      <w:autoSpaceDN w:val="0"/>
      <w:spacing w:after="0" w:line="240" w:lineRule="auto"/>
      <w:textAlignment w:val="baseline"/>
    </w:pPr>
    <w:rPr>
      <w:rFonts w:ascii="Times New Roman" w:eastAsia="MS Mincho" w:hAnsi="Times New Roman" w:cs="Times New Roman"/>
      <w:sz w:val="24"/>
      <w:szCs w:val="24"/>
      <w:lang w:val="ro-RO"/>
    </w:rPr>
  </w:style>
  <w:style w:type="paragraph" w:customStyle="1" w:styleId="Default">
    <w:name w:val="Default"/>
    <w:rsid w:val="00E32D67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91641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641"/>
    <w:rPr>
      <w:rFonts w:ascii="Calibri" w:eastAsia="Calibri" w:hAnsi="Calibri" w:cs="Tahoma"/>
    </w:rPr>
  </w:style>
  <w:style w:type="paragraph" w:styleId="Footer">
    <w:name w:val="footer"/>
    <w:basedOn w:val="Normal"/>
    <w:link w:val="FooterChar"/>
    <w:uiPriority w:val="99"/>
    <w:unhideWhenUsed/>
    <w:rsid w:val="00991641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1641"/>
    <w:rPr>
      <w:rFonts w:ascii="Calibri" w:eastAsia="Calibri" w:hAnsi="Calibri" w:cs="Tahoma"/>
    </w:rPr>
  </w:style>
  <w:style w:type="paragraph" w:styleId="Title">
    <w:name w:val="Title"/>
    <w:basedOn w:val="Normal"/>
    <w:next w:val="Normal"/>
    <w:link w:val="TitleChar"/>
    <w:uiPriority w:val="10"/>
    <w:qFormat/>
    <w:rsid w:val="00C0147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014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49126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126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126A"/>
    <w:rPr>
      <w:rFonts w:ascii="Calibri" w:eastAsia="Calibri" w:hAnsi="Calibri" w:cs="Tahom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12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126A"/>
    <w:rPr>
      <w:rFonts w:ascii="Calibri" w:eastAsia="Calibri" w:hAnsi="Calibri" w:cs="Tahom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97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stiorga@tin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Grek" typeface="Cambria"/>
        <a:font script="Cyrl" typeface="Cambria"/>
        <a:font script="Jpan" typeface="HG創英ﾌﾟﾚｾﾞﾝｽEB"/>
        <a:font script="Hang" typeface="맑은 고딕"/>
        <a:font script="Hans" typeface="宋体"/>
        <a:font script="Hant" typeface="新細明體"/>
        <a:font script="Arab" typeface="Times New Roman"/>
        <a:font script="Hebr" typeface="Aharoni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Vetro affumicato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hade val="100000"/>
                <a:satMod val="100000"/>
              </a:schemeClr>
            </a:gs>
            <a:gs pos="100000">
              <a:schemeClr val="phClr">
                <a:tint val="61000"/>
                <a:alpha val="100000"/>
                <a:satMod val="18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shade val="85000"/>
              </a:schemeClr>
            </a:gs>
            <a:gs pos="100000">
              <a:schemeClr val="phClr">
                <a:tint val="90000"/>
                <a:alpha val="100000"/>
                <a:satMod val="18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0795" cap="flat" cmpd="sng" algn="ctr">
          <a:solidFill>
            <a:schemeClr val="phClr"/>
          </a:solidFill>
          <a:prstDash val="solid"/>
        </a:ln>
        <a:ln w="15240" cap="flat" cmpd="sng" algn="ctr">
          <a:solidFill>
            <a:schemeClr val="phClr">
              <a:tint val="25000"/>
              <a:alpha val="25000"/>
            </a:schemeClr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44450" dist="21590" dir="5400000" rotWithShape="0">
              <a:srgbClr val="000000">
                <a:alpha val="4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prstMaterial="flat">
            <a:bevelT w="28575" h="41275" prst="coolSlan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402</Words>
  <Characters>2292</Characters>
  <Application>Microsoft Office Word</Application>
  <DocSecurity>0</DocSecurity>
  <Lines>19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IOANA OPRIS</dc:creator>
  <cp:keywords/>
  <dc:description/>
  <cp:lastModifiedBy>Claudia Lazar</cp:lastModifiedBy>
  <cp:revision>13</cp:revision>
  <cp:lastPrinted>2021-09-16T15:12:00Z</cp:lastPrinted>
  <dcterms:created xsi:type="dcterms:W3CDTF">2021-09-13T21:02:00Z</dcterms:created>
  <dcterms:modified xsi:type="dcterms:W3CDTF">2021-09-17T09:20:00Z</dcterms:modified>
</cp:coreProperties>
</file>