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409" w:rsidRDefault="00676409" w:rsidP="001E5FB9">
      <w:pPr>
        <w:spacing w:after="200" w:line="360" w:lineRule="auto"/>
        <w:jc w:val="both"/>
        <w:rPr>
          <w:rFonts w:ascii="Times New Roman" w:hAnsi="Times New Roman"/>
          <w:b/>
          <w:bCs/>
          <w:sz w:val="24"/>
          <w:szCs w:val="24"/>
          <w:lang w:val="ro-RO"/>
        </w:rPr>
      </w:pPr>
      <w:bookmarkStart w:id="0" w:name="_GoBack"/>
      <w:bookmarkEnd w:id="0"/>
      <w:r>
        <w:rPr>
          <w:rFonts w:ascii="Times New Roman" w:hAnsi="Times New Roman"/>
          <w:b/>
          <w:bCs/>
          <w:sz w:val="24"/>
          <w:szCs w:val="24"/>
          <w:lang w:val="ro-RO"/>
        </w:rPr>
        <w:t>Institutul Cultural Român „Mihai Eminescu“ de la Chișinău</w:t>
      </w:r>
    </w:p>
    <w:p w:rsidR="00CC662A" w:rsidRPr="001E5FB9" w:rsidRDefault="00CC662A" w:rsidP="001E5FB9">
      <w:pPr>
        <w:spacing w:after="200" w:line="360" w:lineRule="auto"/>
        <w:jc w:val="both"/>
        <w:rPr>
          <w:rFonts w:ascii="Times New Roman" w:hAnsi="Times New Roman"/>
          <w:sz w:val="24"/>
          <w:szCs w:val="24"/>
          <w:lang w:val="ro-RO" w:eastAsia="ro-RO"/>
        </w:rPr>
      </w:pPr>
      <w:r w:rsidRPr="001E5FB9">
        <w:rPr>
          <w:rFonts w:ascii="Times New Roman" w:hAnsi="Times New Roman"/>
          <w:b/>
          <w:bCs/>
          <w:sz w:val="24"/>
          <w:szCs w:val="24"/>
          <w:lang w:val="ro-RO"/>
        </w:rPr>
        <w:t xml:space="preserve">6 - 7 Iunie / Conferința ,,Idel Ianchelevici - omul și opera“, </w:t>
      </w:r>
      <w:r w:rsidRPr="002518D4">
        <w:rPr>
          <w:rFonts w:ascii="Times New Roman" w:hAnsi="Times New Roman"/>
          <w:bCs/>
          <w:sz w:val="24"/>
          <w:szCs w:val="24"/>
          <w:lang w:val="ro-RO"/>
        </w:rPr>
        <w:t>în cadrul manifestărilor dedicate preluării de către România a președinției Alianței Internaționale pentru Memoria Holocaustului (IHRA),</w:t>
      </w:r>
      <w:r w:rsidRPr="001E5FB9">
        <w:rPr>
          <w:rFonts w:ascii="Times New Roman" w:hAnsi="Times New Roman"/>
          <w:b/>
          <w:bCs/>
          <w:sz w:val="24"/>
          <w:szCs w:val="24"/>
          <w:lang w:val="ro-RO"/>
        </w:rPr>
        <w:t xml:space="preserve"> </w:t>
      </w:r>
      <w:r w:rsidRPr="001E5FB9">
        <w:rPr>
          <w:rFonts w:ascii="Times New Roman" w:hAnsi="Times New Roman"/>
          <w:sz w:val="24"/>
          <w:szCs w:val="24"/>
          <w:lang w:val="ro-RO" w:eastAsia="ro-RO"/>
        </w:rPr>
        <w:t xml:space="preserve">conferință dedicată artistului plastic român Idel Inchelevici organizată de Institutul Cultural Român de la Chișinău în colaborare cu Ambasada României în Republica Moldova și cu Muzeul Național de Artă al Moldovei cu prilejul preluării de către România a președinției Alianței Internaționale pentru Memoria Holocaustului (IHRA).  În cadrul evenimentul au participat, </w:t>
      </w:r>
      <w:r w:rsidRPr="00D941DD">
        <w:rPr>
          <w:rFonts w:ascii="Times New Roman" w:hAnsi="Times New Roman"/>
          <w:bCs/>
          <w:sz w:val="24"/>
          <w:szCs w:val="24"/>
          <w:lang w:val="ro-RO" w:eastAsia="ro-RO"/>
        </w:rPr>
        <w:t>Oana-Virginia Barbu</w:t>
      </w:r>
      <w:r w:rsidRPr="001E5FB9">
        <w:rPr>
          <w:rFonts w:ascii="Times New Roman" w:hAnsi="Times New Roman"/>
          <w:sz w:val="24"/>
          <w:szCs w:val="24"/>
          <w:lang w:val="ro-RO" w:eastAsia="ro-RO"/>
        </w:rPr>
        <w:t xml:space="preserve"> (România),cercetător ştiinţific în cadrul Sectorului Arte vizuale şi arhitectură – perioada modernă (Institutul de Istoria Artei „G. Oprescu“) – cu prelegerea,,</w:t>
      </w:r>
      <w:r w:rsidRPr="001E5FB9">
        <w:rPr>
          <w:rFonts w:ascii="Times New Roman" w:hAnsi="Times New Roman"/>
          <w:b/>
          <w:bCs/>
          <w:sz w:val="24"/>
          <w:szCs w:val="24"/>
          <w:lang w:val="ro-RO" w:eastAsia="ro-RO"/>
        </w:rPr>
        <w:t xml:space="preserve"> </w:t>
      </w:r>
      <w:r w:rsidRPr="00D941DD">
        <w:rPr>
          <w:rFonts w:ascii="Times New Roman" w:hAnsi="Times New Roman"/>
          <w:bCs/>
          <w:sz w:val="24"/>
          <w:szCs w:val="24"/>
          <w:lang w:val="ro-RO" w:eastAsia="ro-RO"/>
        </w:rPr>
        <w:t>Efigii în alb. Contur și rezonanță în sculptura și desenele lui Ianchelevici“; Liliana Chiriac</w:t>
      </w:r>
      <w:r w:rsidRPr="001E5FB9">
        <w:rPr>
          <w:rFonts w:ascii="Times New Roman" w:hAnsi="Times New Roman"/>
          <w:sz w:val="24"/>
          <w:szCs w:val="24"/>
          <w:lang w:val="ro-RO" w:eastAsia="ro-RO"/>
        </w:rPr>
        <w:t xml:space="preserve"> (România), şef Secţia Muzeul Colecţiilor de Artă, Muzeul Naţional de Artă al României, - ,,Traditie si modernitate in arta lui Idel Ianchelevici - Muzeul Colectiilor de Arta, Muzeul National de Arta al Romaniei“</w:t>
      </w:r>
      <w:r w:rsidRPr="001E5FB9">
        <w:rPr>
          <w:rFonts w:ascii="Times New Roman" w:hAnsi="Times New Roman"/>
          <w:b/>
          <w:bCs/>
          <w:sz w:val="24"/>
          <w:szCs w:val="24"/>
          <w:lang w:val="ro-RO" w:eastAsia="ro-RO"/>
        </w:rPr>
        <w:t xml:space="preserve">; </w:t>
      </w:r>
      <w:r w:rsidRPr="00D941DD">
        <w:rPr>
          <w:rFonts w:ascii="Times New Roman" w:hAnsi="Times New Roman"/>
          <w:bCs/>
          <w:sz w:val="24"/>
          <w:szCs w:val="24"/>
          <w:lang w:val="ro-RO" w:eastAsia="ro-RO"/>
        </w:rPr>
        <w:t>Dan Basarab Nanu</w:t>
      </w:r>
      <w:r w:rsidRPr="001E5FB9">
        <w:rPr>
          <w:rFonts w:ascii="Times New Roman" w:hAnsi="Times New Roman"/>
          <w:sz w:val="24"/>
          <w:szCs w:val="24"/>
          <w:lang w:val="ro-RO" w:eastAsia="ro-RO"/>
        </w:rPr>
        <w:t> (România), director Muzeul de Artă Vizuală Galați - ,,Idel Ianchelevici în colecțiile Muzeul de Artă Vizuală Galați</w:t>
      </w:r>
      <w:r w:rsidRPr="00D941DD">
        <w:rPr>
          <w:rFonts w:ascii="Times New Roman" w:hAnsi="Times New Roman"/>
          <w:sz w:val="24"/>
          <w:szCs w:val="24"/>
          <w:lang w:val="ro-RO" w:eastAsia="ro-RO"/>
        </w:rPr>
        <w:t>“</w:t>
      </w:r>
      <w:r w:rsidRPr="00D941DD">
        <w:rPr>
          <w:rFonts w:ascii="Times New Roman" w:hAnsi="Times New Roman"/>
          <w:bCs/>
          <w:sz w:val="24"/>
          <w:szCs w:val="24"/>
          <w:lang w:val="ro-RO" w:eastAsia="ro-RO"/>
        </w:rPr>
        <w:t>; Gheorghe Miron</w:t>
      </w:r>
      <w:r w:rsidRPr="001E5FB9">
        <w:rPr>
          <w:rFonts w:ascii="Times New Roman" w:hAnsi="Times New Roman"/>
          <w:sz w:val="24"/>
          <w:szCs w:val="24"/>
          <w:lang w:val="ro-RO" w:eastAsia="ro-RO"/>
        </w:rPr>
        <w:t xml:space="preserve"> (România), artist plastic, colaborator Muzeul de Artă Vizuală Galați - ,,Grafica lui Idel Ianchelevici“</w:t>
      </w:r>
      <w:r w:rsidRPr="001E5FB9">
        <w:rPr>
          <w:rFonts w:ascii="Times New Roman" w:hAnsi="Times New Roman"/>
          <w:b/>
          <w:bCs/>
          <w:sz w:val="24"/>
          <w:szCs w:val="24"/>
          <w:lang w:val="ro-RO" w:eastAsia="ro-RO"/>
        </w:rPr>
        <w:t xml:space="preserve">; </w:t>
      </w:r>
      <w:r w:rsidRPr="00D941DD">
        <w:rPr>
          <w:rFonts w:ascii="Times New Roman" w:hAnsi="Times New Roman"/>
          <w:bCs/>
          <w:sz w:val="24"/>
          <w:szCs w:val="24"/>
          <w:lang w:val="ro-RO" w:eastAsia="ro-RO"/>
        </w:rPr>
        <w:t>Tudor Stavilă</w:t>
      </w:r>
      <w:r w:rsidRPr="001E5FB9">
        <w:rPr>
          <w:rFonts w:ascii="Times New Roman" w:hAnsi="Times New Roman"/>
          <w:sz w:val="24"/>
          <w:szCs w:val="24"/>
          <w:lang w:val="ro-RO" w:eastAsia="ro-RO"/>
        </w:rPr>
        <w:t xml:space="preserve"> (Republica Moldova), șeful direcției artă și cultură al Institutului Patrimoniului al Academiei de Științe al Moldovei - ,,Dimensiunea belgiană a basarabeanului Idel Ianchelevici“</w:t>
      </w:r>
      <w:r w:rsidRPr="001E5FB9">
        <w:rPr>
          <w:rFonts w:ascii="Times New Roman" w:hAnsi="Times New Roman"/>
          <w:b/>
          <w:bCs/>
          <w:sz w:val="24"/>
          <w:szCs w:val="24"/>
          <w:lang w:val="ro-RO" w:eastAsia="ro-RO"/>
        </w:rPr>
        <w:t xml:space="preserve"> </w:t>
      </w:r>
      <w:r w:rsidRPr="001E5FB9">
        <w:rPr>
          <w:rFonts w:ascii="Times New Roman" w:hAnsi="Times New Roman"/>
          <w:sz w:val="24"/>
          <w:szCs w:val="24"/>
          <w:lang w:val="ro-RO" w:eastAsia="ro-RO"/>
        </w:rPr>
        <w:t xml:space="preserve">La finalul conferinței a fost programată proiecția filmului  documentar </w:t>
      </w:r>
      <w:r w:rsidRPr="001E5FB9">
        <w:rPr>
          <w:rFonts w:ascii="Times New Roman" w:hAnsi="Times New Roman"/>
          <w:i/>
          <w:iCs/>
          <w:sz w:val="24"/>
          <w:szCs w:val="24"/>
          <w:lang w:val="ro-RO" w:eastAsia="ro-RO"/>
        </w:rPr>
        <w:t xml:space="preserve">Ianchelevici - o viaţă, o operă.” Realizat de bernard balteau şi yvon lammens. </w:t>
      </w:r>
      <w:r w:rsidRPr="001E5FB9">
        <w:rPr>
          <w:rFonts w:ascii="Times New Roman" w:hAnsi="Times New Roman"/>
          <w:sz w:val="24"/>
          <w:szCs w:val="24"/>
          <w:lang w:val="ro-RO" w:eastAsia="ro-RO"/>
        </w:rPr>
        <w:t xml:space="preserve">La eveniment au participat membrii ai corpului diplomatic acreditați în Republica Moldova, reprezentanți ai guvernului Republicii Moldova, membrii ai comunității evreiești din Basarabia, artiști plastici și public larg. Manifestările s-au incheiat cu un dineu oferit de Ambasada României în Republica Moldova. În data de 07 Iunie 2016 a avut loc dezvelirea bustului lui Idel Inchelevici din Parcul central din orașul Leova, lucrare finanțată de Institutul Cultural Român. </w:t>
      </w:r>
    </w:p>
    <w:p w:rsidR="00CC662A" w:rsidRPr="001E5FB9" w:rsidRDefault="00CC662A" w:rsidP="001E5FB9">
      <w:pPr>
        <w:shd w:val="clear" w:color="auto" w:fill="FFFFFF"/>
        <w:spacing w:line="360" w:lineRule="auto"/>
        <w:jc w:val="both"/>
        <w:rPr>
          <w:rFonts w:ascii="Times New Roman" w:hAnsi="Times New Roman"/>
          <w:b/>
          <w:bCs/>
          <w:color w:val="1F497D"/>
          <w:sz w:val="24"/>
          <w:szCs w:val="24"/>
          <w:lang w:val="ro-RO"/>
        </w:rPr>
      </w:pPr>
    </w:p>
    <w:p w:rsidR="00CC662A" w:rsidRPr="001E5FB9" w:rsidRDefault="00CC662A" w:rsidP="001E5FB9">
      <w:pPr>
        <w:shd w:val="clear" w:color="auto" w:fill="FFFFFF"/>
        <w:spacing w:line="360" w:lineRule="auto"/>
        <w:jc w:val="both"/>
        <w:rPr>
          <w:rFonts w:ascii="Times New Roman" w:hAnsi="Times New Roman"/>
          <w:sz w:val="24"/>
          <w:szCs w:val="24"/>
          <w:lang w:val="ro-RO"/>
        </w:rPr>
      </w:pPr>
      <w:r w:rsidRPr="001E5FB9">
        <w:rPr>
          <w:rFonts w:ascii="Times New Roman" w:hAnsi="Times New Roman"/>
          <w:b/>
          <w:bCs/>
          <w:sz w:val="24"/>
          <w:szCs w:val="24"/>
          <w:lang w:val="ro-RO"/>
        </w:rPr>
        <w:t>7 Iunie / Bustul sculptorului Idel Ianchelevici la Leova</w:t>
      </w:r>
      <w:r w:rsidR="00D941DD">
        <w:rPr>
          <w:rFonts w:ascii="Times New Roman" w:hAnsi="Times New Roman"/>
          <w:b/>
          <w:bCs/>
          <w:color w:val="1F497D"/>
          <w:sz w:val="24"/>
          <w:szCs w:val="24"/>
          <w:lang w:val="ro-RO"/>
        </w:rPr>
        <w:t>.</w:t>
      </w:r>
      <w:r w:rsidRPr="001E5FB9">
        <w:rPr>
          <w:rFonts w:ascii="Times New Roman" w:hAnsi="Times New Roman"/>
          <w:b/>
          <w:bCs/>
          <w:color w:val="1F497D"/>
          <w:sz w:val="24"/>
          <w:szCs w:val="24"/>
          <w:lang w:val="ro-RO"/>
        </w:rPr>
        <w:t xml:space="preserve"> </w:t>
      </w:r>
      <w:r w:rsidR="00D941DD" w:rsidRPr="00D941DD">
        <w:rPr>
          <w:rFonts w:ascii="Times New Roman" w:hAnsi="Times New Roman"/>
          <w:bCs/>
          <w:color w:val="1F497D"/>
          <w:sz w:val="24"/>
          <w:szCs w:val="24"/>
          <w:lang w:val="ro-RO"/>
        </w:rPr>
        <w:t>I</w:t>
      </w:r>
      <w:r w:rsidRPr="00D941DD">
        <w:rPr>
          <w:rFonts w:ascii="Times New Roman" w:hAnsi="Times New Roman"/>
          <w:sz w:val="24"/>
          <w:szCs w:val="24"/>
        </w:rPr>
        <w:t>ns</w:t>
      </w:r>
      <w:r w:rsidRPr="001E5FB9">
        <w:rPr>
          <w:rFonts w:ascii="Times New Roman" w:hAnsi="Times New Roman"/>
          <w:sz w:val="24"/>
          <w:szCs w:val="24"/>
        </w:rPr>
        <w:t xml:space="preserve">talarea bustului sculptorului Idel Ianchelevicila la Leova </w:t>
      </w:r>
      <w:r w:rsidRPr="001E5FB9">
        <w:rPr>
          <w:rFonts w:ascii="Times New Roman" w:hAnsi="Times New Roman"/>
          <w:sz w:val="24"/>
          <w:szCs w:val="24"/>
          <w:lang w:val="ro-RO"/>
        </w:rPr>
        <w:t>s-a</w:t>
      </w:r>
      <w:r w:rsidRPr="001E5FB9">
        <w:rPr>
          <w:rFonts w:ascii="Times New Roman" w:hAnsi="Times New Roman"/>
          <w:sz w:val="24"/>
          <w:szCs w:val="24"/>
        </w:rPr>
        <w:t xml:space="preserve"> înscri</w:t>
      </w:r>
      <w:r w:rsidRPr="001E5FB9">
        <w:rPr>
          <w:rFonts w:ascii="Times New Roman" w:hAnsi="Times New Roman"/>
          <w:sz w:val="24"/>
          <w:szCs w:val="24"/>
          <w:lang w:val="ro-RO"/>
        </w:rPr>
        <w:t>s</w:t>
      </w:r>
      <w:r w:rsidRPr="001E5FB9">
        <w:rPr>
          <w:rFonts w:ascii="Times New Roman" w:hAnsi="Times New Roman"/>
          <w:sz w:val="24"/>
          <w:szCs w:val="24"/>
        </w:rPr>
        <w:t xml:space="preserve"> în strategia </w:t>
      </w:r>
      <w:r w:rsidRPr="001E5FB9">
        <w:rPr>
          <w:rFonts w:ascii="Times New Roman" w:hAnsi="Times New Roman"/>
          <w:sz w:val="24"/>
          <w:szCs w:val="24"/>
          <w:lang w:val="es-ES"/>
        </w:rPr>
        <w:t>Institutului Cultural Român de la Chișinău</w:t>
      </w:r>
      <w:r w:rsidRPr="001E5FB9">
        <w:rPr>
          <w:rFonts w:ascii="Times New Roman" w:hAnsi="Times New Roman"/>
          <w:sz w:val="24"/>
          <w:szCs w:val="24"/>
        </w:rPr>
        <w:t xml:space="preserve"> de dinamizare a vieţii culturale a orașului Leova, evenimentul contribuind la promovarea imaginii ICR Chişinău ca unic operator cultural de pe teritoriul Republicii Moldova preocupat de valorile româneşti locale autentice și de recuperare a memoriei personalităților legate de meleagurile </w:t>
      </w:r>
      <w:r w:rsidRPr="001E5FB9">
        <w:rPr>
          <w:rFonts w:ascii="Times New Roman" w:hAnsi="Times New Roman"/>
          <w:sz w:val="24"/>
          <w:szCs w:val="24"/>
        </w:rPr>
        <w:lastRenderedPageBreak/>
        <w:t xml:space="preserve">basarabene. Cu ocazia inaugurării bustului lui Idel Ianchelevici autoritățile orăsenești din Leova </w:t>
      </w:r>
      <w:r w:rsidRPr="001E5FB9">
        <w:rPr>
          <w:rFonts w:ascii="Times New Roman" w:hAnsi="Times New Roman"/>
          <w:sz w:val="24"/>
          <w:szCs w:val="24"/>
          <w:lang w:val="ro-RO"/>
        </w:rPr>
        <w:t>au denumit</w:t>
      </w:r>
      <w:r w:rsidRPr="001E5FB9">
        <w:rPr>
          <w:rFonts w:ascii="Times New Roman" w:hAnsi="Times New Roman"/>
          <w:sz w:val="24"/>
          <w:szCs w:val="24"/>
        </w:rPr>
        <w:t xml:space="preserve"> Parcul central din localitate Parcul Central </w:t>
      </w:r>
      <w:r w:rsidRPr="001E5FB9">
        <w:rPr>
          <w:rFonts w:ascii="Times New Roman" w:hAnsi="Times New Roman"/>
          <w:i/>
          <w:iCs/>
          <w:sz w:val="24"/>
          <w:szCs w:val="24"/>
        </w:rPr>
        <w:t>Idel Ianchelevici</w:t>
      </w:r>
      <w:r w:rsidRPr="001E5FB9">
        <w:rPr>
          <w:rFonts w:ascii="Times New Roman" w:hAnsi="Times New Roman"/>
          <w:sz w:val="24"/>
          <w:szCs w:val="24"/>
        </w:rPr>
        <w:t xml:space="preserve">“.Institutul Cultural Român „Mihai Eminescu“ de  la Chişinău </w:t>
      </w:r>
      <w:r w:rsidRPr="001E5FB9">
        <w:rPr>
          <w:rFonts w:ascii="Times New Roman" w:hAnsi="Times New Roman"/>
          <w:sz w:val="24"/>
          <w:szCs w:val="24"/>
          <w:lang w:val="ro-RO"/>
        </w:rPr>
        <w:t>a continuat</w:t>
      </w:r>
      <w:r w:rsidRPr="001E5FB9">
        <w:rPr>
          <w:rFonts w:ascii="Times New Roman" w:hAnsi="Times New Roman"/>
          <w:sz w:val="24"/>
          <w:szCs w:val="24"/>
        </w:rPr>
        <w:t xml:space="preserve"> proiectul inedit de diplomaţie culturală, început prin instalarea unui bust Grigore Vieru în Parcul Centra  „Grigore Vieru“ din oraşul Cahul și a bustului mitropolitului Iosif Naniescu în parcul central din orașul Sîngerei, prin instalarea bustului lui Idel Ianchelevici în Parcul central din orașul Leova. </w:t>
      </w:r>
      <w:r w:rsidRPr="001E5FB9">
        <w:rPr>
          <w:rFonts w:ascii="Times New Roman" w:hAnsi="Times New Roman"/>
          <w:sz w:val="24"/>
          <w:szCs w:val="24"/>
          <w:lang w:val="ro-RO"/>
        </w:rPr>
        <w:t>Pentru selecția lucrării a fost constituită următoarea comisiei:</w:t>
      </w:r>
      <w:r w:rsidRPr="001E5FB9">
        <w:rPr>
          <w:rFonts w:ascii="Times New Roman" w:hAnsi="Times New Roman"/>
          <w:b/>
          <w:bCs/>
          <w:sz w:val="24"/>
          <w:szCs w:val="24"/>
          <w:lang w:val="ro-RO"/>
        </w:rPr>
        <w:t xml:space="preserve"> </w:t>
      </w:r>
      <w:r w:rsidRPr="001E5FB9">
        <w:rPr>
          <w:rFonts w:ascii="Times New Roman" w:hAnsi="Times New Roman"/>
          <w:sz w:val="24"/>
          <w:szCs w:val="24"/>
          <w:lang w:val="ro-RO"/>
        </w:rPr>
        <w:t>Președinte - Tudor Stavilă, șeful direcției artă și cultură al Institutului Patrimoniului al Academiei de Științe al Moldovei</w:t>
      </w:r>
      <w:r w:rsidR="00EF52C7">
        <w:rPr>
          <w:rFonts w:ascii="Times New Roman" w:hAnsi="Times New Roman"/>
          <w:sz w:val="24"/>
          <w:szCs w:val="24"/>
          <w:lang w:val="ro-RO"/>
        </w:rPr>
        <w:t xml:space="preserve">, </w:t>
      </w:r>
      <w:r w:rsidRPr="001E5FB9">
        <w:rPr>
          <w:rFonts w:ascii="Times New Roman" w:hAnsi="Times New Roman"/>
          <w:sz w:val="24"/>
          <w:szCs w:val="24"/>
          <w:lang w:val="ro-RO"/>
        </w:rPr>
        <w:t>Iurie Matei - artist plastic, șeful catedrei pictură și artă monumentală a Academiei de Muzică, Teatru și Arte Plastice a Republicii Moldova</w:t>
      </w:r>
      <w:r w:rsidR="00EF52C7">
        <w:rPr>
          <w:rFonts w:ascii="Times New Roman" w:hAnsi="Times New Roman"/>
          <w:sz w:val="24"/>
          <w:szCs w:val="24"/>
          <w:lang w:val="ro-RO"/>
        </w:rPr>
        <w:t xml:space="preserve">, </w:t>
      </w:r>
      <w:r w:rsidRPr="001E5FB9">
        <w:rPr>
          <w:rFonts w:ascii="Times New Roman" w:hAnsi="Times New Roman"/>
          <w:sz w:val="24"/>
          <w:szCs w:val="24"/>
          <w:lang w:val="ro-RO"/>
        </w:rPr>
        <w:t>Tudor Zbârnea, directorul Muzeului Naţional de Artă al Moldovei</w:t>
      </w:r>
      <w:r w:rsidR="00EF52C7">
        <w:rPr>
          <w:rFonts w:ascii="Times New Roman" w:hAnsi="Times New Roman"/>
          <w:sz w:val="24"/>
          <w:szCs w:val="24"/>
          <w:lang w:val="ro-RO"/>
        </w:rPr>
        <w:t xml:space="preserve">, </w:t>
      </w:r>
      <w:r w:rsidRPr="001E5FB9">
        <w:rPr>
          <w:rFonts w:ascii="Times New Roman" w:hAnsi="Times New Roman"/>
          <w:sz w:val="24"/>
          <w:szCs w:val="24"/>
          <w:lang w:val="ro-RO"/>
        </w:rPr>
        <w:t>Tudor Braga, directorul Centrul Expoziţional Constantin Brâncuşi</w:t>
      </w:r>
      <w:r w:rsidR="00EF52C7">
        <w:rPr>
          <w:rFonts w:ascii="Times New Roman" w:hAnsi="Times New Roman"/>
          <w:sz w:val="24"/>
          <w:szCs w:val="24"/>
          <w:lang w:val="ro-RO"/>
        </w:rPr>
        <w:t xml:space="preserve">, </w:t>
      </w:r>
      <w:r w:rsidRPr="001E5FB9">
        <w:rPr>
          <w:rFonts w:ascii="Times New Roman" w:hAnsi="Times New Roman"/>
          <w:sz w:val="24"/>
          <w:szCs w:val="24"/>
          <w:lang w:val="ro-RO"/>
        </w:rPr>
        <w:t>Ion Zderciuc, sculptor, profesor la catedra de sculptură a Universității Pedagogice de Stat ”Ion Creangă”</w:t>
      </w:r>
      <w:r w:rsidR="00EF52C7">
        <w:rPr>
          <w:rFonts w:ascii="Times New Roman" w:hAnsi="Times New Roman"/>
          <w:sz w:val="24"/>
          <w:szCs w:val="24"/>
          <w:lang w:val="ro-RO"/>
        </w:rPr>
        <w:t>.</w:t>
      </w:r>
    </w:p>
    <w:p w:rsidR="00B41697" w:rsidRPr="001E5FB9" w:rsidRDefault="00DF3967" w:rsidP="001E5FB9">
      <w:pPr>
        <w:spacing w:line="360" w:lineRule="auto"/>
        <w:rPr>
          <w:rFonts w:ascii="Times New Roman" w:hAnsi="Times New Roman"/>
          <w:sz w:val="24"/>
          <w:szCs w:val="24"/>
        </w:rPr>
      </w:pPr>
    </w:p>
    <w:sectPr w:rsidR="00B41697" w:rsidRPr="001E5FB9" w:rsidSect="00BF208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62A"/>
    <w:rsid w:val="00080646"/>
    <w:rsid w:val="001A50CD"/>
    <w:rsid w:val="001E5FB9"/>
    <w:rsid w:val="00242DFC"/>
    <w:rsid w:val="002518D4"/>
    <w:rsid w:val="002F0905"/>
    <w:rsid w:val="005428A1"/>
    <w:rsid w:val="00676409"/>
    <w:rsid w:val="00786A1E"/>
    <w:rsid w:val="00826234"/>
    <w:rsid w:val="008319F7"/>
    <w:rsid w:val="00900A18"/>
    <w:rsid w:val="00BF2088"/>
    <w:rsid w:val="00C37668"/>
    <w:rsid w:val="00CC662A"/>
    <w:rsid w:val="00D941DD"/>
    <w:rsid w:val="00DF3967"/>
    <w:rsid w:val="00EF52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62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62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1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alice.schreiner</dc:creator>
  <cp:lastModifiedBy>Flavia Lupu</cp:lastModifiedBy>
  <cp:revision>2</cp:revision>
  <dcterms:created xsi:type="dcterms:W3CDTF">2016-11-03T11:26:00Z</dcterms:created>
  <dcterms:modified xsi:type="dcterms:W3CDTF">2016-11-03T11:26:00Z</dcterms:modified>
</cp:coreProperties>
</file>