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E6" w:rsidRDefault="00414941">
      <w:pPr>
        <w:jc w:val="center"/>
        <w:rPr>
          <w:color w:val="000000"/>
          <w:lang w:val="hu-HU" w:eastAsia="fr-FR"/>
        </w:rPr>
      </w:pPr>
      <w:r>
        <w:rPr>
          <w:b/>
          <w:bCs/>
          <w:color w:val="000000"/>
          <w:lang w:val="hu-HU" w:eastAsia="fr-FR"/>
        </w:rPr>
        <w:t xml:space="preserve">Az </w:t>
      </w:r>
      <w:r>
        <w:rPr>
          <w:b/>
          <w:bCs/>
          <w:i/>
          <w:iCs/>
          <w:color w:val="000000"/>
          <w:lang w:val="hu-HU" w:eastAsia="fr-FR"/>
        </w:rPr>
        <w:t xml:space="preserve">Érdes vérem / </w:t>
      </w:r>
      <w:proofErr w:type="spellStart"/>
      <w:r>
        <w:rPr>
          <w:b/>
          <w:bCs/>
          <w:i/>
          <w:iCs/>
          <w:color w:val="000000"/>
          <w:lang w:val="hu-HU" w:eastAsia="fr-FR"/>
        </w:rPr>
        <w:t>Aspru</w:t>
      </w:r>
      <w:proofErr w:type="spellEnd"/>
      <w:r>
        <w:rPr>
          <w:b/>
          <w:bCs/>
          <w:i/>
          <w:iCs/>
          <w:color w:val="000000"/>
          <w:lang w:val="hu-HU" w:eastAsia="fr-FR"/>
        </w:rPr>
        <w:t xml:space="preserve"> </w:t>
      </w:r>
      <w:proofErr w:type="spellStart"/>
      <w:r>
        <w:rPr>
          <w:b/>
          <w:bCs/>
          <w:i/>
          <w:iCs/>
          <w:color w:val="000000"/>
          <w:lang w:val="hu-HU" w:eastAsia="fr-FR"/>
        </w:rPr>
        <w:t>sângele</w:t>
      </w:r>
      <w:proofErr w:type="spellEnd"/>
      <w:r>
        <w:rPr>
          <w:b/>
          <w:bCs/>
          <w:i/>
          <w:iCs/>
          <w:color w:val="000000"/>
          <w:lang w:val="hu-HU" w:eastAsia="fr-FR"/>
        </w:rPr>
        <w:t xml:space="preserve"> </w:t>
      </w:r>
      <w:proofErr w:type="spellStart"/>
      <w:r>
        <w:rPr>
          <w:b/>
          <w:bCs/>
          <w:i/>
          <w:iCs/>
          <w:color w:val="000000"/>
          <w:lang w:val="hu-HU" w:eastAsia="fr-FR"/>
        </w:rPr>
        <w:t>meu</w:t>
      </w:r>
      <w:proofErr w:type="spellEnd"/>
      <w:r>
        <w:rPr>
          <w:b/>
          <w:bCs/>
          <w:color w:val="000000"/>
          <w:lang w:val="hu-HU" w:eastAsia="fr-FR"/>
        </w:rPr>
        <w:t xml:space="preserve"> című</w:t>
      </w:r>
    </w:p>
    <w:p w:rsidR="00E441E6" w:rsidRDefault="00414941">
      <w:pPr>
        <w:jc w:val="center"/>
        <w:rPr>
          <w:color w:val="000000"/>
          <w:lang w:val="hu-HU" w:eastAsia="fr-FR"/>
        </w:rPr>
      </w:pPr>
      <w:r>
        <w:rPr>
          <w:b/>
          <w:bCs/>
          <w:color w:val="000000"/>
          <w:lang w:val="hu-HU" w:eastAsia="fr-FR"/>
        </w:rPr>
        <w:t>kétnyelvű könyvbemutató magyar és román vendégei</w:t>
      </w:r>
    </w:p>
    <w:p w:rsidR="00E441E6" w:rsidRDefault="00E441E6">
      <w:pPr>
        <w:jc w:val="both"/>
        <w:rPr>
          <w:color w:val="000000"/>
          <w:lang w:val="hu-HU" w:eastAsia="fr-FR"/>
        </w:rPr>
      </w:pPr>
    </w:p>
    <w:p w:rsidR="00E441E6" w:rsidRDefault="00E441E6">
      <w:pPr>
        <w:jc w:val="both"/>
        <w:rPr>
          <w:color w:val="000000"/>
          <w:lang w:val="hu-HU" w:eastAsia="fr-FR"/>
        </w:rPr>
      </w:pPr>
    </w:p>
    <w:p w:rsidR="00E441E6" w:rsidRDefault="00414941">
      <w:pPr>
        <w:jc w:val="both"/>
        <w:rPr>
          <w:color w:val="000000"/>
          <w:lang w:val="hu-HU" w:eastAsia="fr-FR"/>
        </w:rPr>
      </w:pPr>
      <w:r>
        <w:rPr>
          <w:b/>
          <w:bCs/>
          <w:color w:val="000000"/>
          <w:lang w:val="hu-HU" w:eastAsia="fr-FR"/>
        </w:rPr>
        <w:t xml:space="preserve">George </w:t>
      </w:r>
      <w:proofErr w:type="spellStart"/>
      <w:r>
        <w:rPr>
          <w:b/>
          <w:bCs/>
          <w:color w:val="000000"/>
          <w:lang w:val="hu-HU" w:eastAsia="fr-FR"/>
        </w:rPr>
        <w:t>Vidican</w:t>
      </w:r>
      <w:proofErr w:type="spellEnd"/>
      <w:r w:rsidR="00666656">
        <w:rPr>
          <w:b/>
          <w:bCs/>
          <w:color w:val="000000"/>
          <w:lang w:val="hu-HU" w:eastAsia="fr-FR"/>
        </w:rPr>
        <w:t xml:space="preserve"> </w:t>
      </w:r>
      <w:r w:rsidR="00666656" w:rsidRPr="00666656">
        <w:rPr>
          <w:bCs/>
          <w:color w:val="000000"/>
          <w:lang w:val="hu-HU" w:eastAsia="fr-FR"/>
        </w:rPr>
        <w:t>k</w:t>
      </w:r>
      <w:r w:rsidR="00666656">
        <w:rPr>
          <w:bCs/>
          <w:color w:val="000000"/>
          <w:lang w:val="hu-HU" w:eastAsia="fr-FR"/>
        </w:rPr>
        <w:t>öltő</w:t>
      </w:r>
      <w:r>
        <w:rPr>
          <w:color w:val="000000"/>
          <w:lang w:val="hu-HU" w:eastAsia="fr-FR"/>
        </w:rPr>
        <w:t xml:space="preserve"> </w:t>
      </w:r>
      <w:r>
        <w:rPr>
          <w:color w:val="000000"/>
          <w:lang w:val="hu-HU" w:eastAsia="fr-FR"/>
        </w:rPr>
        <w:t>első versei</w:t>
      </w:r>
      <w:r w:rsidR="00482F37">
        <w:rPr>
          <w:color w:val="000000"/>
          <w:lang w:val="hu-HU" w:eastAsia="fr-FR"/>
        </w:rPr>
        <w:t xml:space="preserve"> Alexandru </w:t>
      </w:r>
      <w:proofErr w:type="spellStart"/>
      <w:r w:rsidR="00482F37">
        <w:rPr>
          <w:color w:val="000000"/>
          <w:lang w:val="hu-HU" w:eastAsia="fr-FR"/>
        </w:rPr>
        <w:t>Andri</w:t>
      </w:r>
      <w:proofErr w:type="spellEnd"/>
      <w:r w:rsidR="00666656">
        <w:rPr>
          <w:color w:val="000000"/>
          <w:lang w:val="ro-RO" w:eastAsia="fr-FR"/>
        </w:rPr>
        <w:t>ț</w:t>
      </w:r>
      <w:proofErr w:type="spellStart"/>
      <w:r w:rsidR="00482F37">
        <w:rPr>
          <w:color w:val="000000"/>
          <w:lang w:val="hu-HU" w:eastAsia="fr-FR"/>
        </w:rPr>
        <w:t>oiu</w:t>
      </w:r>
      <w:proofErr w:type="spellEnd"/>
      <w:r w:rsidR="00482F37">
        <w:rPr>
          <w:color w:val="000000"/>
          <w:lang w:val="hu-HU" w:eastAsia="fr-FR"/>
        </w:rPr>
        <w:t xml:space="preserve"> költő által szerkesztett</w:t>
      </w:r>
      <w:r w:rsidR="00AF559C">
        <w:rPr>
          <w:color w:val="000000"/>
          <w:lang w:val="hu-HU" w:eastAsia="fr-FR"/>
        </w:rPr>
        <w:t>,</w:t>
      </w:r>
      <w:r>
        <w:rPr>
          <w:color w:val="000000"/>
          <w:lang w:val="hu-HU" w:eastAsia="fr-FR"/>
        </w:rPr>
        <w:t xml:space="preserve"> </w:t>
      </w:r>
      <w:proofErr w:type="spellStart"/>
      <w:r w:rsidR="00AF559C">
        <w:rPr>
          <w:i/>
          <w:iCs/>
          <w:color w:val="000000"/>
          <w:lang w:val="hu-HU" w:eastAsia="fr-FR"/>
        </w:rPr>
        <w:t>Mlădițe</w:t>
      </w:r>
      <w:proofErr w:type="spellEnd"/>
      <w:r w:rsidR="00AF559C">
        <w:rPr>
          <w:i/>
          <w:iCs/>
          <w:color w:val="000000"/>
          <w:lang w:val="hu-HU" w:eastAsia="fr-FR"/>
        </w:rPr>
        <w:t xml:space="preserve"> </w:t>
      </w:r>
      <w:proofErr w:type="spellStart"/>
      <w:r w:rsidR="00AF559C">
        <w:rPr>
          <w:i/>
          <w:iCs/>
          <w:color w:val="000000"/>
          <w:lang w:val="hu-HU" w:eastAsia="fr-FR"/>
        </w:rPr>
        <w:t>bihorene</w:t>
      </w:r>
      <w:proofErr w:type="spellEnd"/>
      <w:r w:rsidR="00AF559C">
        <w:rPr>
          <w:i/>
          <w:iCs/>
          <w:color w:val="000000"/>
          <w:lang w:val="hu-HU" w:eastAsia="fr-FR"/>
        </w:rPr>
        <w:t xml:space="preserve"> (Bihari hajtások)</w:t>
      </w:r>
      <w:r w:rsidR="00AF559C">
        <w:rPr>
          <w:color w:val="000000"/>
          <w:lang w:val="hu-HU" w:eastAsia="fr-FR"/>
        </w:rPr>
        <w:t xml:space="preserve"> című</w:t>
      </w:r>
      <w:r w:rsidR="00AF559C">
        <w:rPr>
          <w:color w:val="000000"/>
          <w:lang w:val="hu-HU" w:eastAsia="fr-FR"/>
        </w:rPr>
        <w:t xml:space="preserve"> </w:t>
      </w:r>
      <w:r>
        <w:rPr>
          <w:color w:val="000000"/>
          <w:lang w:val="hu-HU" w:eastAsia="fr-FR"/>
        </w:rPr>
        <w:t xml:space="preserve">diákantológiában jelentek </w:t>
      </w:r>
      <w:r w:rsidR="00666656">
        <w:rPr>
          <w:color w:val="000000"/>
          <w:lang w:val="hu-HU" w:eastAsia="fr-FR"/>
        </w:rPr>
        <w:t>meg</w:t>
      </w:r>
      <w:r w:rsidR="00666656">
        <w:rPr>
          <w:color w:val="000000"/>
          <w:lang w:val="hu-HU" w:eastAsia="fr-FR"/>
        </w:rPr>
        <w:t xml:space="preserve">, </w:t>
      </w:r>
      <w:r w:rsidR="00666656">
        <w:rPr>
          <w:color w:val="000000"/>
          <w:lang w:val="hu-HU" w:eastAsia="fr-FR"/>
        </w:rPr>
        <w:t xml:space="preserve">a </w:t>
      </w:r>
      <w:proofErr w:type="spellStart"/>
      <w:r w:rsidR="00666656">
        <w:rPr>
          <w:i/>
          <w:iCs/>
          <w:color w:val="000000"/>
          <w:lang w:val="hu-HU" w:eastAsia="fr-FR"/>
        </w:rPr>
        <w:t>Familia</w:t>
      </w:r>
      <w:proofErr w:type="spellEnd"/>
      <w:r w:rsidR="00666656">
        <w:rPr>
          <w:color w:val="000000"/>
          <w:lang w:val="hu-HU" w:eastAsia="fr-FR"/>
        </w:rPr>
        <w:t xml:space="preserve"> folyóiratban</w:t>
      </w:r>
      <w:r w:rsidR="00666656">
        <w:rPr>
          <w:color w:val="000000"/>
          <w:lang w:val="hu-HU" w:eastAsia="fr-FR"/>
        </w:rPr>
        <w:t xml:space="preserve"> pedig </w:t>
      </w:r>
      <w:r w:rsidR="00666656">
        <w:rPr>
          <w:color w:val="000000"/>
          <w:lang w:val="hu-HU" w:eastAsia="fr-FR"/>
        </w:rPr>
        <w:t>1972-ben</w:t>
      </w:r>
      <w:r w:rsidR="00666656">
        <w:rPr>
          <w:color w:val="000000"/>
          <w:lang w:val="hu-HU" w:eastAsia="fr-FR"/>
        </w:rPr>
        <w:t xml:space="preserve"> debütált</w:t>
      </w:r>
      <w:r>
        <w:rPr>
          <w:color w:val="000000"/>
          <w:lang w:val="hu-HU" w:eastAsia="fr-FR"/>
        </w:rPr>
        <w:t xml:space="preserve">. A hazai irodalmi és kulturális folyóiratok </w:t>
      </w:r>
      <w:proofErr w:type="spellStart"/>
      <w:r>
        <w:rPr>
          <w:color w:val="000000"/>
          <w:lang w:val="hu-HU" w:eastAsia="fr-FR"/>
        </w:rPr>
        <w:t>legtöbbjének</w:t>
      </w:r>
      <w:proofErr w:type="spellEnd"/>
      <w:r>
        <w:rPr>
          <w:color w:val="000000"/>
          <w:lang w:val="hu-HU" w:eastAsia="fr-FR"/>
        </w:rPr>
        <w:t xml:space="preserve"> visszatérő szerzője és interjúalanya.</w:t>
      </w:r>
    </w:p>
    <w:p w:rsidR="00E441E6" w:rsidRDefault="00414941">
      <w:pPr>
        <w:jc w:val="both"/>
        <w:rPr>
          <w:color w:val="000000"/>
          <w:lang w:val="hu-HU" w:eastAsia="fr-FR"/>
        </w:rPr>
      </w:pPr>
      <w:r>
        <w:rPr>
          <w:color w:val="000000"/>
          <w:lang w:val="hu-HU" w:eastAsia="fr-FR"/>
        </w:rPr>
        <w:t xml:space="preserve">Díjazott kötetei: </w:t>
      </w:r>
      <w:proofErr w:type="spellStart"/>
      <w:r>
        <w:rPr>
          <w:i/>
          <w:iCs/>
          <w:color w:val="000000"/>
          <w:lang w:val="hu-HU" w:eastAsia="fr-FR"/>
        </w:rPr>
        <w:t>Utopia</w:t>
      </w:r>
      <w:proofErr w:type="spellEnd"/>
      <w:r>
        <w:rPr>
          <w:i/>
          <w:iCs/>
          <w:color w:val="000000"/>
          <w:lang w:val="hu-HU" w:eastAsia="fr-FR"/>
        </w:rPr>
        <w:t xml:space="preserve"> </w:t>
      </w:r>
      <w:proofErr w:type="spellStart"/>
      <w:r>
        <w:rPr>
          <w:i/>
          <w:iCs/>
          <w:color w:val="000000"/>
          <w:lang w:val="hu-HU" w:eastAsia="fr-FR"/>
        </w:rPr>
        <w:t>nisipului</w:t>
      </w:r>
      <w:proofErr w:type="spellEnd"/>
      <w:r>
        <w:rPr>
          <w:color w:val="000000"/>
          <w:lang w:val="hu-HU" w:eastAsia="fr-FR"/>
        </w:rPr>
        <w:t xml:space="preserve"> </w:t>
      </w:r>
      <w:r>
        <w:rPr>
          <w:i/>
          <w:iCs/>
          <w:color w:val="000000"/>
          <w:lang w:val="hu-HU" w:eastAsia="fr-FR"/>
        </w:rPr>
        <w:t xml:space="preserve">(A homok utópiája) – </w:t>
      </w:r>
      <w:proofErr w:type="spellStart"/>
      <w:r>
        <w:rPr>
          <w:color w:val="000000"/>
          <w:lang w:val="hu-HU" w:eastAsia="fr-FR"/>
        </w:rPr>
        <w:t>Familia</w:t>
      </w:r>
      <w:proofErr w:type="spellEnd"/>
      <w:r>
        <w:rPr>
          <w:color w:val="000000"/>
          <w:lang w:val="hu-HU" w:eastAsia="fr-FR"/>
        </w:rPr>
        <w:t xml:space="preserve"> Kiadó,  Nagyvárad, 2002 – Máramarosszig</w:t>
      </w:r>
      <w:r>
        <w:rPr>
          <w:color w:val="000000"/>
          <w:lang w:val="hu-HU" w:eastAsia="fr-FR"/>
        </w:rPr>
        <w:t xml:space="preserve">eti Nemzetközi Költészeti Fesztivál díja; </w:t>
      </w:r>
      <w:proofErr w:type="spellStart"/>
      <w:r>
        <w:rPr>
          <w:i/>
          <w:iCs/>
          <w:color w:val="000000"/>
          <w:lang w:val="hu-HU" w:eastAsia="fr-FR"/>
        </w:rPr>
        <w:t>Tratatul</w:t>
      </w:r>
      <w:proofErr w:type="spellEnd"/>
      <w:r>
        <w:rPr>
          <w:i/>
          <w:iCs/>
          <w:color w:val="000000"/>
          <w:lang w:val="hu-HU" w:eastAsia="fr-FR"/>
        </w:rPr>
        <w:t xml:space="preserve"> de </w:t>
      </w:r>
      <w:proofErr w:type="spellStart"/>
      <w:r>
        <w:rPr>
          <w:i/>
          <w:iCs/>
          <w:color w:val="000000"/>
          <w:lang w:val="hu-HU" w:eastAsia="fr-FR"/>
        </w:rPr>
        <w:t>liniște</w:t>
      </w:r>
      <w:proofErr w:type="spellEnd"/>
      <w:r>
        <w:rPr>
          <w:i/>
          <w:iCs/>
          <w:color w:val="000000"/>
          <w:lang w:val="hu-HU" w:eastAsia="fr-FR"/>
        </w:rPr>
        <w:t xml:space="preserve"> (Csöndegyezmény)</w:t>
      </w:r>
      <w:r>
        <w:rPr>
          <w:color w:val="000000"/>
          <w:lang w:val="hu-HU" w:eastAsia="fr-FR"/>
        </w:rPr>
        <w:t xml:space="preserve"> – </w:t>
      </w:r>
      <w:proofErr w:type="spellStart"/>
      <w:r>
        <w:rPr>
          <w:color w:val="000000"/>
          <w:lang w:val="hu-HU" w:eastAsia="fr-FR"/>
        </w:rPr>
        <w:t>Brumar</w:t>
      </w:r>
      <w:proofErr w:type="spellEnd"/>
      <w:r>
        <w:rPr>
          <w:color w:val="000000"/>
          <w:lang w:val="hu-HU" w:eastAsia="fr-FR"/>
        </w:rPr>
        <w:t xml:space="preserve"> Kiadó, Temesvár, 2011 – Nagyvárad Megyei Irodalmi Nívódíj; </w:t>
      </w:r>
      <w:proofErr w:type="spellStart"/>
      <w:r>
        <w:rPr>
          <w:color w:val="000000"/>
          <w:lang w:val="hu-HU" w:eastAsia="fr-FR"/>
        </w:rPr>
        <w:t>Aspru</w:t>
      </w:r>
      <w:proofErr w:type="spellEnd"/>
      <w:r>
        <w:rPr>
          <w:color w:val="000000"/>
          <w:lang w:val="hu-HU" w:eastAsia="fr-FR"/>
        </w:rPr>
        <w:t xml:space="preserve"> </w:t>
      </w:r>
      <w:proofErr w:type="spellStart"/>
      <w:r>
        <w:rPr>
          <w:color w:val="000000"/>
          <w:lang w:val="hu-HU" w:eastAsia="fr-FR"/>
        </w:rPr>
        <w:t>sângele</w:t>
      </w:r>
      <w:proofErr w:type="spellEnd"/>
      <w:r>
        <w:rPr>
          <w:color w:val="000000"/>
          <w:lang w:val="hu-HU" w:eastAsia="fr-FR"/>
        </w:rPr>
        <w:t xml:space="preserve"> </w:t>
      </w:r>
      <w:proofErr w:type="spellStart"/>
      <w:r>
        <w:rPr>
          <w:color w:val="000000"/>
          <w:lang w:val="hu-HU" w:eastAsia="fr-FR"/>
        </w:rPr>
        <w:t>meu</w:t>
      </w:r>
      <w:proofErr w:type="spellEnd"/>
      <w:r>
        <w:rPr>
          <w:color w:val="000000"/>
          <w:lang w:val="hu-HU" w:eastAsia="fr-FR"/>
        </w:rPr>
        <w:t xml:space="preserve">  (Érdes vérem) – </w:t>
      </w:r>
      <w:proofErr w:type="spellStart"/>
      <w:r>
        <w:rPr>
          <w:color w:val="000000"/>
          <w:lang w:val="hu-HU" w:eastAsia="fr-FR"/>
        </w:rPr>
        <w:t>Brumar</w:t>
      </w:r>
      <w:proofErr w:type="spellEnd"/>
      <w:r>
        <w:rPr>
          <w:color w:val="000000"/>
          <w:lang w:val="hu-HU" w:eastAsia="fr-FR"/>
        </w:rPr>
        <w:t xml:space="preserve"> Kiadó, Temesvár, 2012 – </w:t>
      </w:r>
      <w:proofErr w:type="spellStart"/>
      <w:r>
        <w:rPr>
          <w:color w:val="000000"/>
          <w:lang w:val="hu-HU" w:eastAsia="fr-FR"/>
        </w:rPr>
        <w:t>Brăila</w:t>
      </w:r>
      <w:proofErr w:type="spellEnd"/>
      <w:r>
        <w:rPr>
          <w:color w:val="000000"/>
          <w:lang w:val="hu-HU" w:eastAsia="fr-FR"/>
        </w:rPr>
        <w:t xml:space="preserve"> megye </w:t>
      </w:r>
      <w:proofErr w:type="spellStart"/>
      <w:r>
        <w:rPr>
          <w:i/>
          <w:iCs/>
          <w:color w:val="000000"/>
          <w:lang w:val="hu-HU" w:eastAsia="fr-FR"/>
        </w:rPr>
        <w:t>Balcanica</w:t>
      </w:r>
      <w:proofErr w:type="spellEnd"/>
      <w:r>
        <w:rPr>
          <w:color w:val="000000"/>
          <w:lang w:val="hu-HU" w:eastAsia="fr-FR"/>
        </w:rPr>
        <w:t xml:space="preserve"> kulturális díj, 2014</w:t>
      </w:r>
      <w:r>
        <w:rPr>
          <w:color w:val="000000"/>
          <w:lang w:val="hu-HU" w:eastAsia="fr-FR"/>
        </w:rPr>
        <w:t xml:space="preserve">; </w:t>
      </w:r>
      <w:proofErr w:type="spellStart"/>
      <w:r>
        <w:rPr>
          <w:i/>
          <w:iCs/>
          <w:color w:val="000000"/>
          <w:lang w:val="hu-HU" w:eastAsia="fr-FR"/>
        </w:rPr>
        <w:t>3D</w:t>
      </w:r>
      <w:proofErr w:type="spellEnd"/>
      <w:r>
        <w:rPr>
          <w:color w:val="000000"/>
          <w:lang w:val="hu-HU" w:eastAsia="fr-FR"/>
        </w:rPr>
        <w:t xml:space="preserve"> – </w:t>
      </w:r>
      <w:proofErr w:type="spellStart"/>
      <w:r>
        <w:rPr>
          <w:color w:val="000000"/>
          <w:lang w:val="hu-HU" w:eastAsia="fr-FR"/>
        </w:rPr>
        <w:t>CFR</w:t>
      </w:r>
      <w:proofErr w:type="spellEnd"/>
      <w:r>
        <w:rPr>
          <w:color w:val="000000"/>
          <w:lang w:val="hu-HU" w:eastAsia="fr-FR"/>
        </w:rPr>
        <w:t xml:space="preserve"> </w:t>
      </w:r>
      <w:proofErr w:type="spellStart"/>
      <w:r>
        <w:rPr>
          <w:color w:val="000000"/>
          <w:lang w:val="hu-HU" w:eastAsia="fr-FR"/>
        </w:rPr>
        <w:t>Edizioni</w:t>
      </w:r>
      <w:proofErr w:type="spellEnd"/>
      <w:r>
        <w:rPr>
          <w:color w:val="000000"/>
          <w:lang w:val="hu-HU" w:eastAsia="fr-FR"/>
        </w:rPr>
        <w:t xml:space="preserve">, Olaszország, 2015 – </w:t>
      </w:r>
      <w:r>
        <w:rPr>
          <w:i/>
          <w:iCs/>
          <w:color w:val="000000"/>
          <w:lang w:val="hu-HU" w:eastAsia="fr-FR"/>
        </w:rPr>
        <w:t xml:space="preserve">Don Luigi di </w:t>
      </w:r>
      <w:proofErr w:type="spellStart"/>
      <w:r>
        <w:rPr>
          <w:i/>
          <w:iCs/>
          <w:color w:val="000000"/>
          <w:lang w:val="hu-HU" w:eastAsia="fr-FR"/>
        </w:rPr>
        <w:t>Liegro</w:t>
      </w:r>
      <w:proofErr w:type="spellEnd"/>
      <w:r>
        <w:rPr>
          <w:color w:val="000000"/>
          <w:lang w:val="hu-HU" w:eastAsia="fr-FR"/>
        </w:rPr>
        <w:t xml:space="preserve"> Nemzetközi Költészeti Fesztivál Fődíja, 2016. További díjai és elismerései: a  </w:t>
      </w:r>
      <w:r w:rsidR="00477D0F">
        <w:rPr>
          <w:color w:val="000000"/>
          <w:lang w:val="hu-HU" w:eastAsia="fr-FR"/>
        </w:rPr>
        <w:t xml:space="preserve">román </w:t>
      </w:r>
      <w:r>
        <w:rPr>
          <w:color w:val="000000"/>
          <w:lang w:val="hu-HU" w:eastAsia="fr-FR"/>
        </w:rPr>
        <w:t xml:space="preserve">Kulturális, Vallási és Örökségvédelmi Minisztérium Irodalmi Nívódíja, 2010; a </w:t>
      </w:r>
      <w:proofErr w:type="spellStart"/>
      <w:r>
        <w:rPr>
          <w:i/>
          <w:iCs/>
          <w:color w:val="000000"/>
          <w:lang w:val="hu-HU" w:eastAsia="fr-FR"/>
        </w:rPr>
        <w:t>Convorbiri</w:t>
      </w:r>
      <w:proofErr w:type="spellEnd"/>
      <w:r>
        <w:rPr>
          <w:i/>
          <w:iCs/>
          <w:color w:val="000000"/>
          <w:lang w:val="hu-HU" w:eastAsia="fr-FR"/>
        </w:rPr>
        <w:t xml:space="preserve"> </w:t>
      </w:r>
      <w:proofErr w:type="spellStart"/>
      <w:r>
        <w:rPr>
          <w:i/>
          <w:iCs/>
          <w:color w:val="000000"/>
          <w:lang w:val="hu-HU" w:eastAsia="fr-FR"/>
        </w:rPr>
        <w:t>literare</w:t>
      </w:r>
      <w:proofErr w:type="spellEnd"/>
      <w:r>
        <w:rPr>
          <w:color w:val="000000"/>
          <w:lang w:val="hu-HU" w:eastAsia="fr-FR"/>
        </w:rPr>
        <w:t xml:space="preserve"> irodalmi </w:t>
      </w:r>
      <w:proofErr w:type="spellStart"/>
      <w:r>
        <w:rPr>
          <w:color w:val="000000"/>
          <w:lang w:val="hu-HU" w:eastAsia="fr-FR"/>
        </w:rPr>
        <w:t>fo</w:t>
      </w:r>
      <w:proofErr w:type="spellEnd"/>
      <w:r w:rsidR="00860F1C">
        <w:rPr>
          <w:color w:val="000000"/>
          <w:lang w:val="ro-RO" w:eastAsia="fr-FR"/>
        </w:rPr>
        <w:t xml:space="preserve"> </w:t>
      </w:r>
      <w:bookmarkStart w:id="0" w:name="_GoBack"/>
      <w:bookmarkEnd w:id="0"/>
      <w:proofErr w:type="spellStart"/>
      <w:r>
        <w:rPr>
          <w:color w:val="000000"/>
          <w:lang w:val="hu-HU" w:eastAsia="fr-FR"/>
        </w:rPr>
        <w:t>lyóirat</w:t>
      </w:r>
      <w:proofErr w:type="spellEnd"/>
      <w:r>
        <w:rPr>
          <w:color w:val="000000"/>
          <w:lang w:val="hu-HU" w:eastAsia="fr-FR"/>
        </w:rPr>
        <w:t xml:space="preserve"> Költészeti Nívódíja, 2014.</w:t>
      </w:r>
    </w:p>
    <w:p w:rsidR="00E441E6" w:rsidRDefault="00E441E6">
      <w:pPr>
        <w:jc w:val="both"/>
        <w:rPr>
          <w:color w:val="000000"/>
          <w:lang w:val="hu-HU" w:eastAsia="fr-FR"/>
        </w:rPr>
      </w:pPr>
    </w:p>
    <w:p w:rsidR="00E441E6" w:rsidRDefault="00E441E6">
      <w:pPr>
        <w:jc w:val="both"/>
        <w:rPr>
          <w:color w:val="000000"/>
          <w:lang w:val="hu-HU" w:eastAsia="fr-FR"/>
        </w:rPr>
      </w:pPr>
    </w:p>
    <w:p w:rsidR="00E441E6" w:rsidRDefault="00414941">
      <w:pPr>
        <w:jc w:val="both"/>
        <w:rPr>
          <w:color w:val="000000"/>
          <w:lang w:val="hu-HU" w:eastAsia="fr-FR"/>
        </w:rPr>
      </w:pPr>
      <w:r>
        <w:rPr>
          <w:b/>
          <w:bCs/>
          <w:color w:val="000000"/>
          <w:lang w:val="hu-HU" w:eastAsia="fr-FR"/>
        </w:rPr>
        <w:t>Mandics György</w:t>
      </w:r>
      <w:r>
        <w:rPr>
          <w:color w:val="000000"/>
          <w:lang w:val="hu-HU" w:eastAsia="fr-FR"/>
        </w:rPr>
        <w:t xml:space="preserve"> költő, műfordító, újságíró és esszéista, </w:t>
      </w:r>
      <w:r>
        <w:rPr>
          <w:color w:val="000000"/>
          <w:lang w:val="hu-HU" w:eastAsia="fr-FR"/>
        </w:rPr>
        <w:t>számos kötet szerzője – 1977-ben elnyerte a Román Írószövetség próza-díját. Magyarországon számos díjjal és kitüntetéssel ismerték el munkásságát, többek közt 1996-ban é</w:t>
      </w:r>
      <w:r>
        <w:rPr>
          <w:color w:val="000000"/>
          <w:lang w:val="hu-HU" w:eastAsia="fr-FR"/>
        </w:rPr>
        <w:t>s 1998-ban elnyerte az Év Könyve jutalmat.</w:t>
      </w:r>
    </w:p>
    <w:p w:rsidR="00E441E6" w:rsidRDefault="00E441E6">
      <w:pPr>
        <w:jc w:val="both"/>
        <w:rPr>
          <w:color w:val="000000"/>
          <w:lang w:val="hu-HU" w:eastAsia="fr-FR"/>
        </w:rPr>
      </w:pPr>
    </w:p>
    <w:p w:rsidR="00E441E6" w:rsidRDefault="00E441E6">
      <w:pPr>
        <w:jc w:val="both"/>
        <w:rPr>
          <w:color w:val="000000"/>
          <w:lang w:val="hu-HU" w:eastAsia="fr-FR"/>
        </w:rPr>
      </w:pPr>
    </w:p>
    <w:p w:rsidR="00E441E6" w:rsidRDefault="00414941">
      <w:pPr>
        <w:jc w:val="both"/>
        <w:rPr>
          <w:b/>
          <w:bCs/>
          <w:color w:val="000000"/>
          <w:lang w:val="hu-HU" w:eastAsia="fr-FR"/>
        </w:rPr>
      </w:pPr>
      <w:proofErr w:type="spellStart"/>
      <w:r>
        <w:rPr>
          <w:b/>
          <w:bCs/>
          <w:color w:val="000000"/>
          <w:lang w:val="hu-HU" w:eastAsia="fr-FR"/>
        </w:rPr>
        <w:t>Brînduşa</w:t>
      </w:r>
      <w:proofErr w:type="spellEnd"/>
      <w:r>
        <w:rPr>
          <w:b/>
          <w:bCs/>
          <w:color w:val="000000"/>
          <w:lang w:val="hu-HU" w:eastAsia="fr-FR"/>
        </w:rPr>
        <w:t xml:space="preserve"> </w:t>
      </w:r>
      <w:proofErr w:type="spellStart"/>
      <w:r>
        <w:rPr>
          <w:b/>
          <w:bCs/>
          <w:color w:val="000000"/>
          <w:lang w:val="hu-HU" w:eastAsia="fr-FR"/>
        </w:rPr>
        <w:t>Armanca</w:t>
      </w:r>
      <w:proofErr w:type="spellEnd"/>
      <w:r>
        <w:rPr>
          <w:color w:val="000000"/>
          <w:lang w:val="hu-HU" w:eastAsia="fr-FR"/>
        </w:rPr>
        <w:t xml:space="preserve"> újságíró, egyetemi tanár, olyan neves szerkesztőségekben dolgozott, mint </w:t>
      </w:r>
      <w:proofErr w:type="gramStart"/>
      <w:r>
        <w:rPr>
          <w:color w:val="000000"/>
          <w:lang w:val="hu-HU" w:eastAsia="fr-FR"/>
        </w:rPr>
        <w:t xml:space="preserve">a  </w:t>
      </w:r>
      <w:r>
        <w:rPr>
          <w:i/>
          <w:iCs/>
          <w:color w:val="000000"/>
          <w:lang w:val="hu-HU" w:eastAsia="fr-FR"/>
        </w:rPr>
        <w:t>Szabad</w:t>
      </w:r>
      <w:proofErr w:type="gramEnd"/>
      <w:r>
        <w:rPr>
          <w:i/>
          <w:iCs/>
          <w:color w:val="000000"/>
          <w:lang w:val="hu-HU" w:eastAsia="fr-FR"/>
        </w:rPr>
        <w:t xml:space="preserve"> Európa Rádió, </w:t>
      </w:r>
      <w:r>
        <w:rPr>
          <w:i/>
          <w:iCs/>
          <w:color w:val="000000"/>
          <w:lang w:val="ro-RO" w:eastAsia="fr-FR"/>
        </w:rPr>
        <w:t>Revista 22, Expres, Timișoara</w:t>
      </w:r>
      <w:r>
        <w:rPr>
          <w:color w:val="000000"/>
          <w:lang w:val="ro-RO" w:eastAsia="fr-FR"/>
        </w:rPr>
        <w:t xml:space="preserve"> </w:t>
      </w:r>
      <w:proofErr w:type="spellStart"/>
      <w:r>
        <w:rPr>
          <w:color w:val="000000"/>
          <w:lang w:val="ro-RO" w:eastAsia="fr-FR"/>
        </w:rPr>
        <w:t>vagy</w:t>
      </w:r>
      <w:proofErr w:type="spellEnd"/>
      <w:r>
        <w:rPr>
          <w:color w:val="000000"/>
          <w:lang w:val="ro-RO" w:eastAsia="fr-FR"/>
        </w:rPr>
        <w:t xml:space="preserve"> </w:t>
      </w:r>
      <w:r>
        <w:rPr>
          <w:i/>
          <w:iCs/>
          <w:color w:val="000000"/>
          <w:lang w:val="ro-RO" w:eastAsia="fr-FR"/>
        </w:rPr>
        <w:t>Ziua,</w:t>
      </w:r>
      <w:r>
        <w:rPr>
          <w:color w:val="000000"/>
          <w:lang w:val="hu-HU" w:eastAsia="fr-FR"/>
        </w:rPr>
        <w:t xml:space="preserve"> amelynek főszerkesztője is volt, továbbá hat évig vezett</w:t>
      </w:r>
      <w:r>
        <w:rPr>
          <w:color w:val="000000"/>
          <w:lang w:val="hu-HU" w:eastAsia="fr-FR"/>
        </w:rPr>
        <w:t>e a regionális Temesvári Televíziót. 2005-ben a Román Akadémia Kulturális Érdemrenddel, 2012-ben a magyarországi EMMI Kulturális Diplomácia-díjjal ismerte el munkásságát. A Román Írószövetség tagja.</w:t>
      </w:r>
    </w:p>
    <w:p w:rsidR="00E441E6" w:rsidRDefault="00E441E6">
      <w:pPr>
        <w:jc w:val="both"/>
        <w:rPr>
          <w:color w:val="000000"/>
          <w:lang w:val="ro-RO"/>
        </w:rPr>
      </w:pPr>
    </w:p>
    <w:p w:rsidR="00E441E6" w:rsidRDefault="00E441E6">
      <w:pPr>
        <w:rPr>
          <w:color w:val="000000"/>
        </w:rPr>
      </w:pPr>
    </w:p>
    <w:sectPr w:rsidR="00E441E6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E6"/>
    <w:rsid w:val="00414941"/>
    <w:rsid w:val="00477D0F"/>
    <w:rsid w:val="00482F37"/>
    <w:rsid w:val="0057111F"/>
    <w:rsid w:val="00666656"/>
    <w:rsid w:val="00860F1C"/>
    <w:rsid w:val="00AF559C"/>
    <w:rsid w:val="00D60047"/>
    <w:rsid w:val="00E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BEAC"/>
  <w15:docId w15:val="{AE2A282C-A7C8-4C29-AC49-187646C0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7E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eastAsia="Arial Unicode M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</dc:creator>
  <dc:description/>
  <cp:lastModifiedBy>user2</cp:lastModifiedBy>
  <cp:revision>4</cp:revision>
  <dcterms:created xsi:type="dcterms:W3CDTF">2019-04-04T08:59:00Z</dcterms:created>
  <dcterms:modified xsi:type="dcterms:W3CDTF">2019-04-04T09:49:00Z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