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1EF3" w14:textId="557BACEA" w:rsidR="003B5E21" w:rsidRPr="00C7284A" w:rsidRDefault="00C7284A" w:rsidP="00BE64F2">
      <w:pPr>
        <w:contextualSpacing/>
        <w:jc w:val="center"/>
        <w:rPr>
          <w:rFonts w:ascii="Times New Roman" w:hAnsi="Times New Roman" w:cs="Times New Roman"/>
          <w:b/>
          <w:spacing w:val="-4"/>
          <w:lang w:val="it-IT"/>
        </w:rPr>
      </w:pPr>
      <w:bookmarkStart w:id="0" w:name="_Hlk17206782"/>
      <w:r w:rsidRPr="00C7284A">
        <w:rPr>
          <w:rFonts w:ascii="Times New Roman" w:eastAsia="Times New Roman" w:hAnsi="Times New Roman" w:cs="Times New Roman"/>
          <w:b/>
          <w:lang w:val="it-IT"/>
        </w:rPr>
        <w:t xml:space="preserve">LA MOSTRA D’ARTE </w:t>
      </w:r>
      <w:r w:rsidRPr="00C7284A">
        <w:rPr>
          <w:rFonts w:ascii="Times New Roman" w:hAnsi="Times New Roman" w:cs="Times New Roman"/>
          <w:b/>
          <w:spacing w:val="-4"/>
          <w:lang w:val="it-IT"/>
        </w:rPr>
        <w:t xml:space="preserve">„DANTE ILLUSTRATO DAI RAGAZZI” </w:t>
      </w:r>
    </w:p>
    <w:p w14:paraId="6E320461" w14:textId="732042A3" w:rsidR="00D5333E" w:rsidRPr="00C7284A" w:rsidRDefault="00C7284A" w:rsidP="00BE64F2">
      <w:pPr>
        <w:contextualSpacing/>
        <w:jc w:val="center"/>
        <w:rPr>
          <w:rFonts w:ascii="Times New Roman" w:hAnsi="Times New Roman" w:cs="Times New Roman"/>
          <w:b/>
          <w:spacing w:val="-4"/>
          <w:lang w:val="it-IT"/>
        </w:rPr>
      </w:pPr>
      <w:r w:rsidRPr="00C7284A">
        <w:rPr>
          <w:rFonts w:ascii="Times New Roman" w:hAnsi="Times New Roman" w:cs="Times New Roman"/>
          <w:b/>
          <w:spacing w:val="-4"/>
          <w:lang w:val="it-IT"/>
        </w:rPr>
        <w:t>PRESENTATA PRESSO L’ACCADEMIA DI ROMANIA IN ROMA</w:t>
      </w:r>
      <w:bookmarkEnd w:id="0"/>
    </w:p>
    <w:p w14:paraId="4D90A357" w14:textId="77777777" w:rsidR="00A211FB" w:rsidRPr="0093226A" w:rsidRDefault="00A211FB" w:rsidP="00B33934">
      <w:pPr>
        <w:contextualSpacing/>
        <w:jc w:val="center"/>
        <w:rPr>
          <w:rFonts w:ascii="Times New Roman" w:eastAsia="Times New Roman" w:hAnsi="Times New Roman" w:cs="Times New Roman"/>
          <w:b/>
          <w:lang w:val="it-IT"/>
        </w:rPr>
      </w:pPr>
    </w:p>
    <w:p w14:paraId="3E3A60C5" w14:textId="23704C2D" w:rsidR="0078565C" w:rsidRDefault="00AE774D" w:rsidP="00AE774D">
      <w:pPr>
        <w:spacing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lang w:val="it-IT" w:eastAsia="it-IT"/>
        </w:rPr>
      </w:pPr>
      <w:r>
        <w:rPr>
          <w:noProof/>
        </w:rPr>
        <w:drawing>
          <wp:inline distT="0" distB="0" distL="0" distR="0" wp14:anchorId="4EB26175" wp14:editId="1DBB4A2B">
            <wp:extent cx="1990725" cy="150130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73" cy="151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E52C0" w14:textId="77777777" w:rsidR="00AE774D" w:rsidRDefault="00AE774D" w:rsidP="00C7284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701D94C4" w14:textId="0CB73238" w:rsidR="00C7284A" w:rsidRPr="00C3382C" w:rsidRDefault="003E2800" w:rsidP="00C7284A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Nell’ambito della serie di manifestazioni culturali intitolate “Dante in Romania e nel mondo”</w:t>
      </w:r>
      <w:r w:rsidR="00AE774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organizzate dall’Accademia di Romania in Roma in occasione del 7˚ Centenario della morte di Dante, n</w:t>
      </w:r>
      <w:r w:rsidR="00BE64F2" w:rsidRPr="00C728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el </w:t>
      </w:r>
      <w:r w:rsidR="00BE64F2" w:rsidRPr="00C7284A">
        <w:rPr>
          <w:rFonts w:ascii="Times New Roman" w:hAnsi="Times New Roman" w:cs="Times New Roman"/>
          <w:sz w:val="22"/>
          <w:szCs w:val="22"/>
          <w:lang w:val="it-IT"/>
        </w:rPr>
        <w:t>periodo</w:t>
      </w:r>
      <w:r w:rsidR="00BE64F2" w:rsidRPr="00C7284A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r w:rsidR="00C7284A" w:rsidRPr="00C7284A">
        <w:rPr>
          <w:rFonts w:ascii="Times New Roman" w:hAnsi="Times New Roman" w:cs="Times New Roman"/>
          <w:b/>
          <w:bCs/>
          <w:sz w:val="22"/>
          <w:szCs w:val="22"/>
          <w:lang w:val="it-IT"/>
        </w:rPr>
        <w:t>8</w:t>
      </w:r>
      <w:r w:rsidR="00BE64F2" w:rsidRPr="00C7284A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– </w:t>
      </w:r>
      <w:r w:rsidR="00C7284A" w:rsidRPr="00C7284A">
        <w:rPr>
          <w:rFonts w:ascii="Times New Roman" w:hAnsi="Times New Roman" w:cs="Times New Roman"/>
          <w:b/>
          <w:bCs/>
          <w:sz w:val="22"/>
          <w:szCs w:val="22"/>
          <w:lang w:val="it-IT"/>
        </w:rPr>
        <w:t>15</w:t>
      </w:r>
      <w:r w:rsidR="00072CA3" w:rsidRPr="00C7284A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r w:rsidR="00C7284A" w:rsidRPr="00C7284A">
        <w:rPr>
          <w:rFonts w:ascii="Times New Roman" w:hAnsi="Times New Roman" w:cs="Times New Roman"/>
          <w:b/>
          <w:bCs/>
          <w:sz w:val="22"/>
          <w:szCs w:val="22"/>
          <w:lang w:val="it-IT"/>
        </w:rPr>
        <w:t>ottobre</w:t>
      </w:r>
      <w:r w:rsidR="00BE64F2" w:rsidRPr="00C7284A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2021</w:t>
      </w:r>
      <w:r w:rsidR="00BE64F2" w:rsidRPr="00C728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, l’</w:t>
      </w:r>
      <w:r w:rsidR="00BE64F2" w:rsidRPr="00C728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Accademia di Romania in Roma e </w:t>
      </w:r>
      <w:r w:rsidR="00072CA3" w:rsidRPr="00C728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la </w:t>
      </w:r>
      <w:r w:rsidR="00C7284A" w:rsidRPr="00C728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Galleria Basil di Bucarest, con il patrocinio del Comitato Dante 700, </w:t>
      </w:r>
      <w:r w:rsidR="00072CA3" w:rsidRPr="00C728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presentano la mostra d’arte </w:t>
      </w:r>
      <w:r w:rsidR="00BE64F2" w:rsidRPr="00C7284A">
        <w:rPr>
          <w:rFonts w:ascii="Times New Roman" w:hAnsi="Times New Roman" w:cs="Times New Roman"/>
          <w:b/>
          <w:sz w:val="22"/>
          <w:szCs w:val="22"/>
          <w:lang w:val="it-IT"/>
        </w:rPr>
        <w:t>„</w:t>
      </w:r>
      <w:r w:rsidR="00C7284A" w:rsidRPr="00C7284A">
        <w:rPr>
          <w:rFonts w:ascii="Times New Roman" w:hAnsi="Times New Roman" w:cs="Times New Roman"/>
          <w:b/>
          <w:sz w:val="22"/>
          <w:szCs w:val="22"/>
          <w:lang w:val="it-IT"/>
        </w:rPr>
        <w:t>Dante illustrato dai ragazzi</w:t>
      </w:r>
      <w:r w:rsidR="00BE64F2" w:rsidRPr="00C7284A">
        <w:rPr>
          <w:rFonts w:ascii="Times New Roman" w:hAnsi="Times New Roman" w:cs="Times New Roman"/>
          <w:b/>
          <w:sz w:val="22"/>
          <w:szCs w:val="22"/>
          <w:lang w:val="it-IT"/>
        </w:rPr>
        <w:t>”</w:t>
      </w:r>
      <w:r w:rsidR="00C7284A" w:rsidRPr="00C728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mostra che </w:t>
      </w:r>
      <w:r w:rsidR="00C7284A" w:rsidRPr="00C3382C">
        <w:rPr>
          <w:rFonts w:ascii="Times New Roman" w:hAnsi="Times New Roman" w:cs="Times New Roman"/>
          <w:bCs/>
          <w:sz w:val="22"/>
          <w:szCs w:val="22"/>
          <w:lang w:val="it-IT"/>
        </w:rPr>
        <w:t>riunisce una selezione d</w:t>
      </w:r>
      <w:r w:rsidR="00D646E0">
        <w:rPr>
          <w:rFonts w:ascii="Times New Roman" w:hAnsi="Times New Roman" w:cs="Times New Roman"/>
          <w:bCs/>
          <w:sz w:val="22"/>
          <w:szCs w:val="22"/>
          <w:lang w:val="it-IT"/>
        </w:rPr>
        <w:t>i dipinti e</w:t>
      </w:r>
      <w:r w:rsidR="00C7284A" w:rsidRPr="00C3382C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opere grafic</w:t>
      </w:r>
      <w:r w:rsidR="00D646E0">
        <w:rPr>
          <w:rFonts w:ascii="Times New Roman" w:hAnsi="Times New Roman" w:cs="Times New Roman"/>
          <w:bCs/>
          <w:sz w:val="22"/>
          <w:szCs w:val="22"/>
          <w:lang w:val="it-IT"/>
        </w:rPr>
        <w:t>he</w:t>
      </w:r>
      <w:r w:rsidR="00C7284A" w:rsidRPr="00C3382C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realizzate da ragazzi con età tra 12 e 19 anni</w:t>
      </w:r>
      <w:r w:rsidR="00C3382C" w:rsidRPr="00C3382C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</w:t>
      </w:r>
      <w:r w:rsidR="00D646E0">
        <w:rPr>
          <w:rFonts w:ascii="Times New Roman" w:hAnsi="Times New Roman" w:cs="Times New Roman"/>
          <w:bCs/>
          <w:sz w:val="22"/>
          <w:szCs w:val="22"/>
          <w:lang w:val="it-IT"/>
        </w:rPr>
        <w:t>a cui si aggiungono i lavori dei</w:t>
      </w:r>
      <w:r w:rsidR="00C3382C" w:rsidRPr="00C3382C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</w:t>
      </w:r>
      <w:r w:rsidR="00D646E0">
        <w:rPr>
          <w:rFonts w:ascii="Times New Roman" w:hAnsi="Times New Roman" w:cs="Times New Roman"/>
          <w:bCs/>
          <w:sz w:val="22"/>
          <w:szCs w:val="22"/>
          <w:lang w:val="it-IT"/>
        </w:rPr>
        <w:t>tre giovani</w:t>
      </w:r>
      <w:r w:rsidR="00C3382C" w:rsidRPr="00C3382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D646E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maestri</w:t>
      </w:r>
      <w:r w:rsidR="00C3382C" w:rsidRPr="00C3382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sotto la </w:t>
      </w:r>
      <w:r w:rsidR="00D646E0" w:rsidRPr="00C3382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cui </w:t>
      </w:r>
      <w:r w:rsidR="00C3382C" w:rsidRPr="00C3382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guida hanno lavorato </w:t>
      </w:r>
      <w:r w:rsidR="00C7284A" w:rsidRPr="00C3382C">
        <w:rPr>
          <w:rFonts w:ascii="Times New Roman" w:hAnsi="Times New Roman" w:cs="Times New Roman"/>
          <w:bCs/>
          <w:sz w:val="22"/>
          <w:szCs w:val="22"/>
          <w:lang w:val="it-IT"/>
        </w:rPr>
        <w:t>al corso intensivo di pittura organizzato dalla Galleria Basil di Bucarest</w:t>
      </w:r>
      <w:r w:rsidR="00D646E0">
        <w:rPr>
          <w:rFonts w:ascii="Times New Roman" w:hAnsi="Times New Roman" w:cs="Times New Roman"/>
          <w:bCs/>
          <w:sz w:val="22"/>
          <w:szCs w:val="22"/>
          <w:lang w:val="it-IT"/>
        </w:rPr>
        <w:t>,</w:t>
      </w:r>
      <w:r w:rsidR="00C7284A" w:rsidRPr="00C3382C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nel periodo ottobre 2020-maggio 2021, sul tema </w:t>
      </w:r>
      <w:r w:rsidR="00C7284A" w:rsidRPr="00C3382C">
        <w:rPr>
          <w:rFonts w:ascii="Times New Roman" w:hAnsi="Times New Roman" w:cs="Times New Roman"/>
          <w:i/>
          <w:iCs/>
          <w:sz w:val="22"/>
          <w:lang w:val="it-IT"/>
        </w:rPr>
        <w:t>Dante e la Divina Commedia</w:t>
      </w:r>
      <w:r w:rsidR="00C7284A" w:rsidRPr="00C3382C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. </w:t>
      </w:r>
    </w:p>
    <w:p w14:paraId="7931085A" w14:textId="0918C0A0" w:rsidR="00C7284A" w:rsidRPr="00C7284A" w:rsidRDefault="00C7284A" w:rsidP="00C7284A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C3382C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La mostra d’arte è state ispirata dal volume </w:t>
      </w:r>
      <w:r w:rsidRPr="00C3382C">
        <w:rPr>
          <w:rFonts w:ascii="Times New Roman" w:hAnsi="Times New Roman" w:cs="Times New Roman"/>
          <w:sz w:val="22"/>
          <w:szCs w:val="22"/>
          <w:lang w:val="it-IT"/>
        </w:rPr>
        <w:t>„La Divina Commedia raccontata per bambini” di Corina Anton e rappresenta la visione di giovani artisti in formazione su alcuni passaggi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e momenti significativi dell’</w:t>
      </w:r>
      <w:r w:rsidRPr="00C7284A"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>Infern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>o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 Corina Mihail – istruttore Galeria Basil, Ada Maria Zaharia (19 an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>i), Ilinca Oprina (14 an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i), Noemi Constantinescu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>Teodora Matei (13 a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>ni), Elena Bălănoiu (17 an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>i), Irina Enache (16 an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i)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 Ilinca Ilie (11 an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i); </w:t>
      </w:r>
      <w:r w:rsidR="00D646E0">
        <w:rPr>
          <w:rFonts w:ascii="Times New Roman" w:hAnsi="Times New Roman" w:cs="Times New Roman"/>
          <w:sz w:val="22"/>
          <w:szCs w:val="22"/>
          <w:lang w:val="it-IT"/>
        </w:rPr>
        <w:t>de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l </w:t>
      </w:r>
      <w:r w:rsidRPr="00C7284A"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>Purgatori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>o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: Lucia Lobonț – istruttore Galeria Basil, Alisia Popovici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 Andreea Cristache (16 a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>ni), Maria Iordache (18 an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i), Ana Dragomir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 Sofia Isac (15 an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i)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e 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>Alexandra Tăbăcaru (13 an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i)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e </w:t>
      </w:r>
      <w:r w:rsidR="00D646E0">
        <w:rPr>
          <w:rFonts w:ascii="Times New Roman" w:hAnsi="Times New Roman" w:cs="Times New Roman"/>
          <w:sz w:val="22"/>
          <w:szCs w:val="22"/>
          <w:lang w:val="it-IT"/>
        </w:rPr>
        <w:t>de</w:t>
      </w:r>
      <w:r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C7284A"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>Paradis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>o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: Teofana Filip – istruttore Galeria Basil, Daria Dusceac, Diana Cristica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 Daniela Bota (14 an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>i); Miruna Bleaja, Alexandra Simion</w:t>
      </w:r>
      <w:r w:rsidR="00772325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="00772325">
        <w:rPr>
          <w:rFonts w:ascii="Times New Roman" w:hAnsi="Times New Roman" w:cs="Times New Roman"/>
          <w:sz w:val="22"/>
          <w:szCs w:val="22"/>
          <w:lang w:val="it-IT"/>
        </w:rPr>
        <w:t>Luiza Anescu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 Anisia Lupu (15 an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>i); Ani Tomi (18 ani); Irina Baraitaru (13 an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>i); Matei Fulga (17 an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>i); Daria Zaharia (12 an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i); Ilinca Bodeanu, Andrei Manea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 Ilinca Gabura (16 a</w:t>
      </w:r>
      <w:r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C7284A">
        <w:rPr>
          <w:rFonts w:ascii="Times New Roman" w:hAnsi="Times New Roman" w:cs="Times New Roman"/>
          <w:sz w:val="22"/>
          <w:szCs w:val="22"/>
          <w:lang w:val="it-IT"/>
        </w:rPr>
        <w:t>ni).</w:t>
      </w:r>
    </w:p>
    <w:p w14:paraId="13D3C6A1" w14:textId="5CF44C78" w:rsidR="00806049" w:rsidRPr="00C7284A" w:rsidRDefault="00072CA3" w:rsidP="0078565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C7284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L’inaugurazione della mostra avrà luogo venerdì, </w:t>
      </w:r>
      <w:r w:rsidR="00C7284A">
        <w:rPr>
          <w:rFonts w:ascii="Times New Roman" w:hAnsi="Times New Roman" w:cs="Times New Roman"/>
          <w:spacing w:val="-4"/>
          <w:sz w:val="22"/>
          <w:szCs w:val="22"/>
          <w:lang w:val="it-IT"/>
        </w:rPr>
        <w:t>8 ottobre</w:t>
      </w:r>
      <w:r w:rsidRPr="00C7284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2021, ore 18:00</w:t>
      </w:r>
      <w:r w:rsidR="00907FA4">
        <w:rPr>
          <w:rFonts w:ascii="Times New Roman" w:hAnsi="Times New Roman" w:cs="Times New Roman"/>
          <w:spacing w:val="-4"/>
          <w:sz w:val="22"/>
          <w:szCs w:val="22"/>
          <w:lang w:val="it-IT"/>
        </w:rPr>
        <w:t>, presso il chiostro dell’Accademia di Romani in Roma</w:t>
      </w:r>
      <w:r w:rsidR="009C656B" w:rsidRPr="00C7284A">
        <w:rPr>
          <w:rFonts w:ascii="Times New Roman" w:hAnsi="Times New Roman" w:cs="Times New Roman"/>
          <w:spacing w:val="-4"/>
          <w:sz w:val="22"/>
          <w:szCs w:val="22"/>
          <w:lang w:val="it-IT"/>
        </w:rPr>
        <w:t>. L</w:t>
      </w:r>
      <w:r w:rsidRPr="00C7284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’acceso del pubblico, in ottemperanza alle norme sanitarie vigenti, sarà </w:t>
      </w:r>
      <w:r w:rsidR="00806049" w:rsidRPr="00C7284A">
        <w:rPr>
          <w:rFonts w:ascii="Times New Roman" w:hAnsi="Times New Roman" w:cs="Times New Roman"/>
          <w:spacing w:val="-4"/>
          <w:sz w:val="22"/>
          <w:szCs w:val="22"/>
          <w:lang w:val="it-IT"/>
        </w:rPr>
        <w:t>contingentato</w:t>
      </w:r>
      <w:r w:rsidRPr="00C7284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e si farà </w:t>
      </w:r>
      <w:r w:rsidRPr="00C7284A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soltanto previa prenotazione</w:t>
      </w:r>
      <w:r w:rsidRPr="00C7284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via e-mail all’indirizzo </w:t>
      </w:r>
      <w:hyperlink r:id="rId9" w:history="1">
        <w:r w:rsidRPr="00C7284A">
          <w:rPr>
            <w:rStyle w:val="Collegamentoipertestuale"/>
            <w:rFonts w:ascii="Times New Roman" w:hAnsi="Times New Roman" w:cs="Times New Roman"/>
            <w:spacing w:val="-4"/>
            <w:sz w:val="22"/>
            <w:szCs w:val="22"/>
            <w:u w:val="none"/>
            <w:lang w:val="it-IT"/>
          </w:rPr>
          <w:t>accadromania@accadromania.it</w:t>
        </w:r>
      </w:hyperlink>
      <w:r w:rsidR="00806049" w:rsidRPr="00C7284A">
        <w:rPr>
          <w:rStyle w:val="Collegamentoipertestuale"/>
          <w:rFonts w:ascii="Times New Roman" w:hAnsi="Times New Roman" w:cs="Times New Roman"/>
          <w:spacing w:val="-4"/>
          <w:sz w:val="22"/>
          <w:szCs w:val="22"/>
          <w:u w:val="none"/>
          <w:lang w:val="it-IT"/>
        </w:rPr>
        <w:t xml:space="preserve">, </w:t>
      </w:r>
      <w:r w:rsidR="00806049" w:rsidRPr="00C7284A">
        <w:rPr>
          <w:rFonts w:ascii="Times New Roman" w:hAnsi="Times New Roman" w:cs="Times New Roman"/>
          <w:sz w:val="22"/>
          <w:szCs w:val="22"/>
          <w:lang w:val="it-IT"/>
        </w:rPr>
        <w:t xml:space="preserve">indicando nome e cognome e numero di telefono. La prenotazione sarà valida solo con l’e-mail di conferma. </w:t>
      </w:r>
    </w:p>
    <w:p w14:paraId="612E2E2E" w14:textId="5FFBEE78" w:rsidR="00806049" w:rsidRPr="0078565C" w:rsidRDefault="00806049" w:rsidP="0078565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8565C">
        <w:rPr>
          <w:rFonts w:ascii="Times New Roman" w:hAnsi="Times New Roman" w:cs="Times New Roman"/>
          <w:sz w:val="22"/>
          <w:szCs w:val="22"/>
          <w:lang w:val="it-IT"/>
        </w:rPr>
        <w:t>Per accedere alla mostra</w:t>
      </w:r>
      <w:r w:rsidR="0093226A" w:rsidRPr="0078565C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="0093226A" w:rsidRPr="0078565C">
        <w:rPr>
          <w:rFonts w:ascii="Times New Roman" w:hAnsi="Times New Roman" w:cs="Times New Roman"/>
          <w:spacing w:val="-4"/>
          <w:sz w:val="22"/>
          <w:szCs w:val="22"/>
          <w:lang w:val="it-IT"/>
        </w:rPr>
        <w:t>sia all’apertura della mostra, sia per tutta la sua durata</w:t>
      </w:r>
      <w:r w:rsidR="00D646E0">
        <w:rPr>
          <w:rFonts w:ascii="Times New Roman" w:hAnsi="Times New Roman" w:cs="Times New Roman"/>
          <w:spacing w:val="-4"/>
          <w:sz w:val="22"/>
          <w:szCs w:val="22"/>
          <w:lang w:val="it-IT"/>
        </w:rPr>
        <w:t>,</w:t>
      </w:r>
      <w:r w:rsidR="0093226A" w:rsidRPr="0078565C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rispettivamente dal 8 al </w:t>
      </w:r>
      <w:r w:rsidR="00907FA4">
        <w:rPr>
          <w:rFonts w:ascii="Times New Roman" w:hAnsi="Times New Roman" w:cs="Times New Roman"/>
          <w:spacing w:val="-4"/>
          <w:sz w:val="22"/>
          <w:szCs w:val="22"/>
          <w:lang w:val="it-IT"/>
        </w:rPr>
        <w:t>15</w:t>
      </w:r>
      <w:r w:rsidR="0093226A" w:rsidRPr="0078565C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907FA4">
        <w:rPr>
          <w:rFonts w:ascii="Times New Roman" w:hAnsi="Times New Roman" w:cs="Times New Roman"/>
          <w:spacing w:val="-4"/>
          <w:sz w:val="22"/>
          <w:szCs w:val="22"/>
          <w:lang w:val="it-IT"/>
        </w:rPr>
        <w:t>ottobre</w:t>
      </w:r>
      <w:r w:rsidR="0093226A" w:rsidRPr="0078565C">
        <w:rPr>
          <w:rFonts w:ascii="Times New Roman" w:hAnsi="Times New Roman" w:cs="Times New Roman"/>
          <w:spacing w:val="-4"/>
          <w:sz w:val="22"/>
          <w:szCs w:val="22"/>
          <w:lang w:val="it-IT"/>
        </w:rPr>
        <w:t>,</w:t>
      </w:r>
      <w:r w:rsidRPr="0078565C">
        <w:rPr>
          <w:rFonts w:ascii="Times New Roman" w:hAnsi="Times New Roman" w:cs="Times New Roman"/>
          <w:sz w:val="22"/>
          <w:szCs w:val="22"/>
          <w:lang w:val="it-IT"/>
        </w:rPr>
        <w:t xml:space="preserve"> è necessario esibire la Certificazione </w:t>
      </w:r>
      <w:r w:rsidR="0078565C">
        <w:rPr>
          <w:rFonts w:ascii="Times New Roman" w:hAnsi="Times New Roman" w:cs="Times New Roman"/>
          <w:sz w:val="22"/>
          <w:szCs w:val="22"/>
          <w:lang w:val="it-IT"/>
        </w:rPr>
        <w:t xml:space="preserve">digitale europea </w:t>
      </w:r>
      <w:r w:rsidRPr="0078565C">
        <w:rPr>
          <w:rFonts w:ascii="Times New Roman" w:hAnsi="Times New Roman" w:cs="Times New Roman"/>
          <w:sz w:val="22"/>
          <w:szCs w:val="22"/>
          <w:lang w:val="it-IT"/>
        </w:rPr>
        <w:t>COVID (Green Pass</w:t>
      </w:r>
      <w:r w:rsidR="0078565C">
        <w:rPr>
          <w:rFonts w:ascii="Times New Roman" w:hAnsi="Times New Roman" w:cs="Times New Roman"/>
          <w:sz w:val="22"/>
          <w:szCs w:val="22"/>
          <w:lang w:val="it-IT"/>
        </w:rPr>
        <w:t>)</w:t>
      </w:r>
      <w:r w:rsidRPr="0078565C">
        <w:rPr>
          <w:rFonts w:ascii="Times New Roman" w:hAnsi="Times New Roman" w:cs="Times New Roman"/>
          <w:sz w:val="22"/>
          <w:szCs w:val="22"/>
          <w:lang w:val="it-IT"/>
        </w:rPr>
        <w:t xml:space="preserve">, in formato digitale o cartaceo) o presentare il referto negativo di un tampone antigienico o molecolare effettuato nelle 48 ore precedenti, insieme a un documento di riconoscimento valido. Le disposizioni non si applicano ai bambini di età inferiore ai 12 anni. All’interno permane l’obbligo di indossare la mascherina e </w:t>
      </w:r>
      <w:r w:rsidR="00D646E0">
        <w:rPr>
          <w:rFonts w:ascii="Times New Roman" w:hAnsi="Times New Roman" w:cs="Times New Roman"/>
          <w:sz w:val="22"/>
          <w:szCs w:val="22"/>
          <w:lang w:val="it-IT"/>
        </w:rPr>
        <w:t>di mantenere i</w:t>
      </w:r>
      <w:r w:rsidRPr="0078565C">
        <w:rPr>
          <w:rFonts w:ascii="Times New Roman" w:hAnsi="Times New Roman" w:cs="Times New Roman"/>
          <w:sz w:val="22"/>
          <w:szCs w:val="22"/>
          <w:lang w:val="it-IT"/>
        </w:rPr>
        <w:t>l distanziamento interpersonale di almeno 1 metro.</w:t>
      </w:r>
    </w:p>
    <w:p w14:paraId="29ECA420" w14:textId="77777777" w:rsidR="003B5E21" w:rsidRPr="0078565C" w:rsidRDefault="003B5E21" w:rsidP="00C61E72">
      <w:p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399078BA" w14:textId="45A5E7FA" w:rsidR="003B5E21" w:rsidRPr="0078565C" w:rsidRDefault="00907FA4" w:rsidP="0078565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Per maggiori informazioni sull’attività della Galleria Basil di Bucarest visitate il sito: </w:t>
      </w:r>
      <w:hyperlink r:id="rId10" w:history="1">
        <w:r w:rsidRPr="005874E0">
          <w:rPr>
            <w:rStyle w:val="Collegamentoipertestuale"/>
            <w:sz w:val="22"/>
            <w:lang w:val="ro-RO"/>
          </w:rPr>
          <w:t>http://www.galeriabasil.ro/ro/page/13/welcome.html</w:t>
        </w:r>
      </w:hyperlink>
    </w:p>
    <w:p w14:paraId="67EDF49B" w14:textId="77777777" w:rsidR="003B5E21" w:rsidRPr="0078565C" w:rsidRDefault="003B5E21" w:rsidP="0078565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8249149" w14:textId="074D4E67" w:rsidR="00D87EC9" w:rsidRPr="0078565C" w:rsidRDefault="00D87EC9" w:rsidP="0078565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8565C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14:paraId="61C0C497" w14:textId="5A919682" w:rsidR="00B72634" w:rsidRPr="0078565C" w:rsidRDefault="00D87EC9" w:rsidP="0078565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8565C"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e-mail: </w:t>
      </w:r>
      <w:hyperlink r:id="rId11" w:history="1">
        <w:r w:rsidRPr="0078565C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  <w:lang w:val="it-IT"/>
          </w:rPr>
          <w:t>accadromanian@accadromania.it</w:t>
        </w:r>
      </w:hyperlink>
    </w:p>
    <w:sectPr w:rsidR="00B72634" w:rsidRPr="0078565C" w:rsidSect="00F73D07">
      <w:headerReference w:type="default" r:id="rId12"/>
      <w:pgSz w:w="11900" w:h="16840"/>
      <w:pgMar w:top="1008" w:right="1008" w:bottom="993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6B9F650A">
                <wp:simplePos x="704850" y="238125"/>
                <wp:positionH relativeFrom="margin">
                  <wp:posOffset>1252855</wp:posOffset>
                </wp:positionH>
                <wp:positionV relativeFrom="margin">
                  <wp:posOffset>1905</wp:posOffset>
                </wp:positionV>
                <wp:extent cx="2066925" cy="1101090"/>
                <wp:effectExtent l="0" t="0" r="9525" b="3810"/>
                <wp:wrapSquare wrapText="bothSides"/>
                <wp:docPr id="7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2AFE"/>
    <w:rsid w:val="00005557"/>
    <w:rsid w:val="0001060E"/>
    <w:rsid w:val="00014A8A"/>
    <w:rsid w:val="00030230"/>
    <w:rsid w:val="000427B0"/>
    <w:rsid w:val="00047D1C"/>
    <w:rsid w:val="00056575"/>
    <w:rsid w:val="00057BBE"/>
    <w:rsid w:val="00067129"/>
    <w:rsid w:val="00072CA3"/>
    <w:rsid w:val="000829F7"/>
    <w:rsid w:val="000A223B"/>
    <w:rsid w:val="001049BE"/>
    <w:rsid w:val="00115C97"/>
    <w:rsid w:val="0014553D"/>
    <w:rsid w:val="0016048A"/>
    <w:rsid w:val="00176053"/>
    <w:rsid w:val="0017775A"/>
    <w:rsid w:val="00194257"/>
    <w:rsid w:val="001950BF"/>
    <w:rsid w:val="001E0FE7"/>
    <w:rsid w:val="001F4198"/>
    <w:rsid w:val="0020280E"/>
    <w:rsid w:val="00280F7E"/>
    <w:rsid w:val="002C65D7"/>
    <w:rsid w:val="002E4A3B"/>
    <w:rsid w:val="002E758D"/>
    <w:rsid w:val="00381F26"/>
    <w:rsid w:val="003952D1"/>
    <w:rsid w:val="00395D5C"/>
    <w:rsid w:val="003B5E21"/>
    <w:rsid w:val="003D01A7"/>
    <w:rsid w:val="003E2800"/>
    <w:rsid w:val="00433456"/>
    <w:rsid w:val="00443F42"/>
    <w:rsid w:val="004879E4"/>
    <w:rsid w:val="00491F05"/>
    <w:rsid w:val="004A37F1"/>
    <w:rsid w:val="004C628A"/>
    <w:rsid w:val="004C770B"/>
    <w:rsid w:val="00510CA6"/>
    <w:rsid w:val="00535028"/>
    <w:rsid w:val="005445C3"/>
    <w:rsid w:val="00554B49"/>
    <w:rsid w:val="00590579"/>
    <w:rsid w:val="005D4693"/>
    <w:rsid w:val="005E0960"/>
    <w:rsid w:val="005E0D5E"/>
    <w:rsid w:val="005E48E3"/>
    <w:rsid w:val="005E67D9"/>
    <w:rsid w:val="005E7973"/>
    <w:rsid w:val="00600C85"/>
    <w:rsid w:val="00603C16"/>
    <w:rsid w:val="00620B51"/>
    <w:rsid w:val="006346F2"/>
    <w:rsid w:val="006646FC"/>
    <w:rsid w:val="00691B1C"/>
    <w:rsid w:val="006928FA"/>
    <w:rsid w:val="006C2D81"/>
    <w:rsid w:val="006E48AA"/>
    <w:rsid w:val="00703D9B"/>
    <w:rsid w:val="00716681"/>
    <w:rsid w:val="0073708C"/>
    <w:rsid w:val="0077128A"/>
    <w:rsid w:val="00772325"/>
    <w:rsid w:val="0078565C"/>
    <w:rsid w:val="0079171E"/>
    <w:rsid w:val="00794EF5"/>
    <w:rsid w:val="007B495C"/>
    <w:rsid w:val="007C1FA0"/>
    <w:rsid w:val="007D361A"/>
    <w:rsid w:val="007E1644"/>
    <w:rsid w:val="007E2526"/>
    <w:rsid w:val="007F090D"/>
    <w:rsid w:val="007F2BDC"/>
    <w:rsid w:val="007F47C5"/>
    <w:rsid w:val="00806049"/>
    <w:rsid w:val="008155CC"/>
    <w:rsid w:val="008451F4"/>
    <w:rsid w:val="008844FA"/>
    <w:rsid w:val="00887F2A"/>
    <w:rsid w:val="008A1297"/>
    <w:rsid w:val="008A12DF"/>
    <w:rsid w:val="008A3770"/>
    <w:rsid w:val="008D3386"/>
    <w:rsid w:val="008F22BE"/>
    <w:rsid w:val="00907FA4"/>
    <w:rsid w:val="0093226A"/>
    <w:rsid w:val="009C656B"/>
    <w:rsid w:val="009D420F"/>
    <w:rsid w:val="009D47CD"/>
    <w:rsid w:val="00A0634A"/>
    <w:rsid w:val="00A211FB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E774D"/>
    <w:rsid w:val="00AF067F"/>
    <w:rsid w:val="00AF2168"/>
    <w:rsid w:val="00B33743"/>
    <w:rsid w:val="00B33934"/>
    <w:rsid w:val="00B347C4"/>
    <w:rsid w:val="00B619DF"/>
    <w:rsid w:val="00B667EF"/>
    <w:rsid w:val="00B72634"/>
    <w:rsid w:val="00BB16B5"/>
    <w:rsid w:val="00BB5BDA"/>
    <w:rsid w:val="00BC2BF8"/>
    <w:rsid w:val="00BE0072"/>
    <w:rsid w:val="00BE0F4B"/>
    <w:rsid w:val="00BE64F2"/>
    <w:rsid w:val="00C15562"/>
    <w:rsid w:val="00C3382C"/>
    <w:rsid w:val="00C61E72"/>
    <w:rsid w:val="00C7284A"/>
    <w:rsid w:val="00C74E83"/>
    <w:rsid w:val="00CB5927"/>
    <w:rsid w:val="00D02A05"/>
    <w:rsid w:val="00D21210"/>
    <w:rsid w:val="00D339AF"/>
    <w:rsid w:val="00D37135"/>
    <w:rsid w:val="00D5333E"/>
    <w:rsid w:val="00D646E0"/>
    <w:rsid w:val="00D87EC9"/>
    <w:rsid w:val="00D969AD"/>
    <w:rsid w:val="00DA62BA"/>
    <w:rsid w:val="00DB788E"/>
    <w:rsid w:val="00DF1917"/>
    <w:rsid w:val="00E27115"/>
    <w:rsid w:val="00E31234"/>
    <w:rsid w:val="00E53C02"/>
    <w:rsid w:val="00E56447"/>
    <w:rsid w:val="00E75B86"/>
    <w:rsid w:val="00E774FA"/>
    <w:rsid w:val="00EA38D6"/>
    <w:rsid w:val="00EA5BD6"/>
    <w:rsid w:val="00EC633E"/>
    <w:rsid w:val="00EE5AE9"/>
    <w:rsid w:val="00EF3413"/>
    <w:rsid w:val="00F03D2E"/>
    <w:rsid w:val="00F06E8F"/>
    <w:rsid w:val="00F1089C"/>
    <w:rsid w:val="00F1421F"/>
    <w:rsid w:val="00F32F36"/>
    <w:rsid w:val="00F73D07"/>
    <w:rsid w:val="00F9077F"/>
    <w:rsid w:val="00FB03B7"/>
    <w:rsid w:val="00FB6C2B"/>
    <w:rsid w:val="00FB7E1A"/>
    <w:rsid w:val="00FC1B02"/>
    <w:rsid w:val="00FC1D10"/>
    <w:rsid w:val="00FE0DE0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562"/>
  </w:style>
  <w:style w:type="paragraph" w:styleId="Titolo2">
    <w:name w:val="heading 2"/>
    <w:basedOn w:val="Normale"/>
    <w:link w:val="Titolo2Carattere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427236927msonormal">
    <w:name w:val="yiv7427236927msonormal"/>
    <w:basedOn w:val="Normale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e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e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10CA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10C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0C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0C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0C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0C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C4"/>
  </w:style>
  <w:style w:type="paragraph" w:styleId="Pidipagina">
    <w:name w:val="footer"/>
    <w:basedOn w:val="Normale"/>
    <w:link w:val="Pidipagina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C4"/>
  </w:style>
  <w:style w:type="paragraph" w:styleId="Paragrafoelenco">
    <w:name w:val="List Paragraph"/>
    <w:basedOn w:val="Normale"/>
    <w:uiPriority w:val="34"/>
    <w:qFormat/>
    <w:rsid w:val="00E2711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0280E"/>
    <w:rPr>
      <w:i/>
      <w:iCs/>
    </w:rPr>
  </w:style>
  <w:style w:type="character" w:styleId="Enfasigrassetto">
    <w:name w:val="Strong"/>
    <w:basedOn w:val="Carpredefinitoparagrafo"/>
    <w:uiPriority w:val="22"/>
    <w:qFormat/>
    <w:rsid w:val="008A3770"/>
    <w:rPr>
      <w:b/>
      <w:bCs/>
    </w:rPr>
  </w:style>
  <w:style w:type="paragraph" w:styleId="NormaleWeb">
    <w:name w:val="Normal (Web)"/>
    <w:basedOn w:val="Normale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445C3"/>
    <w:rPr>
      <w:rFonts w:ascii="Helvetica Neue" w:eastAsia="Arial Unicode MS" w:hAnsi="Helvetica Neue" w:cs="Arial Unicode MS"/>
      <w:color w:val="000000"/>
      <w:sz w:val="22"/>
      <w:szCs w:val="22"/>
      <w:u w:color="000000"/>
      <w:lang w:val="it-IT"/>
    </w:rPr>
  </w:style>
  <w:style w:type="character" w:customStyle="1" w:styleId="jsgrdq">
    <w:name w:val="jsgrdq"/>
    <w:basedOn w:val="Carpredefinitoparagrafo"/>
    <w:rsid w:val="00BE64F2"/>
  </w:style>
  <w:style w:type="paragraph" w:styleId="Sottotitolo">
    <w:name w:val="Subtitle"/>
    <w:basedOn w:val="Normale"/>
    <w:next w:val="Normale"/>
    <w:link w:val="SottotitoloCarattere"/>
    <w:uiPriority w:val="11"/>
    <w:qFormat/>
    <w:rsid w:val="00554B49"/>
    <w:pPr>
      <w:numPr>
        <w:ilvl w:val="1"/>
      </w:numPr>
      <w:spacing w:after="160"/>
      <w:jc w:val="both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4B4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essunaspaziatura">
    <w:name w:val="No Spacing"/>
    <w:uiPriority w:val="1"/>
    <w:qFormat/>
    <w:rsid w:val="00072CA3"/>
    <w:rPr>
      <w:sz w:val="22"/>
      <w:szCs w:val="22"/>
    </w:rPr>
  </w:style>
  <w:style w:type="character" w:customStyle="1" w:styleId="y2iqfc">
    <w:name w:val="y2iqfc"/>
    <w:basedOn w:val="Carpredefinitoparagrafo"/>
    <w:rsid w:val="0007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adromanian@accadroman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leriabasil.ro/ro/page/13/welco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adromania@accadroman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10</cp:revision>
  <cp:lastPrinted>2018-06-18T09:12:00Z</cp:lastPrinted>
  <dcterms:created xsi:type="dcterms:W3CDTF">2021-09-06T10:10:00Z</dcterms:created>
  <dcterms:modified xsi:type="dcterms:W3CDTF">2021-09-27T08:56:00Z</dcterms:modified>
</cp:coreProperties>
</file>