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797A29" w:rsidRDefault="00F917B8" w:rsidP="004864C2">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797A29">
        <w:rPr>
          <w:rFonts w:ascii="Times New Roman" w:eastAsia="Arial Unicode MS" w:hAnsi="Times New Roman" w:cs="Times New Roman"/>
          <w:b/>
          <w:bCs/>
          <w:i/>
          <w:iCs/>
          <w:color w:val="222222"/>
          <w:sz w:val="24"/>
          <w:szCs w:val="24"/>
          <w:u w:color="222222"/>
          <w:bdr w:val="nil"/>
          <w:lang w:val="ro-RO"/>
        </w:rPr>
        <w:t>Comunicat de presă</w:t>
      </w:r>
    </w:p>
    <w:p w14:paraId="3C12F211" w14:textId="7A9C60F2" w:rsidR="00F917B8" w:rsidRPr="00797A29" w:rsidRDefault="004864C2" w:rsidP="004864C2">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sidRPr="00797A29">
        <w:rPr>
          <w:rFonts w:ascii="Times New Roman" w:eastAsia="Arial Unicode MS" w:hAnsi="Times New Roman" w:cs="Times New Roman"/>
          <w:b/>
          <w:bCs/>
          <w:i/>
          <w:iCs/>
          <w:sz w:val="24"/>
          <w:szCs w:val="24"/>
          <w:u w:color="222222"/>
          <w:bdr w:val="nil"/>
          <w:lang w:val="ro-RO"/>
        </w:rPr>
        <w:t>2</w:t>
      </w:r>
      <w:r w:rsidR="00797A29" w:rsidRPr="00797A29">
        <w:rPr>
          <w:rFonts w:ascii="Times New Roman" w:eastAsia="Arial Unicode MS" w:hAnsi="Times New Roman" w:cs="Times New Roman"/>
          <w:b/>
          <w:bCs/>
          <w:i/>
          <w:iCs/>
          <w:sz w:val="24"/>
          <w:szCs w:val="24"/>
          <w:u w:color="222222"/>
          <w:bdr w:val="nil"/>
          <w:lang w:val="ro-RO"/>
        </w:rPr>
        <w:t>2</w:t>
      </w:r>
      <w:r w:rsidR="00145D06" w:rsidRPr="00797A29">
        <w:rPr>
          <w:rFonts w:ascii="Times New Roman" w:eastAsia="Arial Unicode MS" w:hAnsi="Times New Roman" w:cs="Times New Roman"/>
          <w:b/>
          <w:bCs/>
          <w:i/>
          <w:iCs/>
          <w:sz w:val="24"/>
          <w:szCs w:val="24"/>
          <w:u w:color="222222"/>
          <w:bdr w:val="nil"/>
          <w:lang w:val="ro-RO"/>
        </w:rPr>
        <w:t xml:space="preserve"> septembrie</w:t>
      </w:r>
      <w:r w:rsidR="00F917B8" w:rsidRPr="00797A29">
        <w:rPr>
          <w:rFonts w:ascii="Times New Roman" w:eastAsia="Arial Unicode MS" w:hAnsi="Times New Roman" w:cs="Times New Roman"/>
          <w:b/>
          <w:bCs/>
          <w:i/>
          <w:iCs/>
          <w:sz w:val="24"/>
          <w:szCs w:val="24"/>
          <w:u w:color="222222"/>
          <w:bdr w:val="nil"/>
          <w:lang w:val="ro-RO"/>
        </w:rPr>
        <w:t xml:space="preserve"> 2026</w:t>
      </w:r>
    </w:p>
    <w:p w14:paraId="45B5EE3B" w14:textId="77777777" w:rsidR="00163E52" w:rsidRPr="00797A29" w:rsidRDefault="00163E52" w:rsidP="004864C2">
      <w:pPr>
        <w:pStyle w:val="isselectedend"/>
        <w:spacing w:after="0" w:afterAutospacing="0" w:line="276" w:lineRule="auto"/>
        <w:rPr>
          <w:rFonts w:ascii="Times New Roman" w:hAnsi="Times New Roman" w:cs="Times New Roman"/>
          <w:b/>
          <w:bCs/>
        </w:rPr>
      </w:pPr>
    </w:p>
    <w:p w14:paraId="22D90EAE" w14:textId="3FD04CB6" w:rsidR="00797A29" w:rsidRPr="00797A29" w:rsidRDefault="00797A29" w:rsidP="00797A29">
      <w:pPr>
        <w:jc w:val="center"/>
        <w:rPr>
          <w:rFonts w:ascii="Times New Roman" w:hAnsi="Times New Roman" w:cs="Times New Roman"/>
          <w:sz w:val="24"/>
          <w:szCs w:val="24"/>
        </w:rPr>
      </w:pPr>
      <w:r w:rsidRPr="00797A29">
        <w:rPr>
          <w:rFonts w:ascii="Times New Roman" w:eastAsia="Times New Roman" w:hAnsi="Times New Roman" w:cs="Times New Roman"/>
          <w:b/>
          <w:sz w:val="24"/>
          <w:szCs w:val="24"/>
        </w:rPr>
        <w:t>Ziua Internațională a Traducătorului</w:t>
      </w:r>
      <w:r w:rsidR="002E5370">
        <w:rPr>
          <w:rFonts w:ascii="Times New Roman" w:eastAsia="Times New Roman" w:hAnsi="Times New Roman" w:cs="Times New Roman"/>
          <w:b/>
          <w:sz w:val="24"/>
          <w:szCs w:val="24"/>
        </w:rPr>
        <w:t>,</w:t>
      </w:r>
      <w:r w:rsidRPr="00797A29">
        <w:rPr>
          <w:rFonts w:ascii="Times New Roman" w:eastAsia="Times New Roman" w:hAnsi="Times New Roman" w:cs="Times New Roman"/>
          <w:b/>
          <w:sz w:val="24"/>
          <w:szCs w:val="24"/>
        </w:rPr>
        <w:t xml:space="preserve"> marcată de ICR în Polonia</w:t>
      </w:r>
    </w:p>
    <w:p w14:paraId="7C14F496" w14:textId="77777777" w:rsidR="00797A29" w:rsidRPr="00797A29" w:rsidRDefault="00797A29" w:rsidP="00797A29">
      <w:pPr>
        <w:shd w:val="clear" w:color="auto" w:fill="FFFFFF"/>
        <w:jc w:val="both"/>
        <w:rPr>
          <w:rFonts w:ascii="Times New Roman" w:eastAsia="Times New Roman" w:hAnsi="Times New Roman" w:cs="Times New Roman"/>
          <w:sz w:val="24"/>
          <w:szCs w:val="24"/>
          <w:lang w:val="ro-RO"/>
        </w:rPr>
      </w:pPr>
    </w:p>
    <w:p w14:paraId="4AF8145B" w14:textId="77777777" w:rsidR="00797A29" w:rsidRPr="00797A29" w:rsidRDefault="00797A29" w:rsidP="00797A29">
      <w:pPr>
        <w:shd w:val="clear" w:color="auto" w:fill="FFFFFF"/>
        <w:jc w:val="both"/>
        <w:rPr>
          <w:rFonts w:ascii="Times New Roman" w:eastAsia="Times New Roman" w:hAnsi="Times New Roman" w:cs="Times New Roman"/>
          <w:sz w:val="24"/>
          <w:szCs w:val="24"/>
        </w:rPr>
      </w:pPr>
    </w:p>
    <w:p w14:paraId="2A31B642" w14:textId="77777777" w:rsidR="00797A29" w:rsidRPr="00797A29" w:rsidRDefault="00797A29" w:rsidP="00797A29">
      <w:pPr>
        <w:shd w:val="clear" w:color="auto" w:fill="FFFFFF"/>
        <w:jc w:val="both"/>
        <w:rPr>
          <w:rFonts w:ascii="Times New Roman" w:eastAsia="Times New Roman" w:hAnsi="Times New Roman" w:cs="Times New Roman"/>
          <w:sz w:val="24"/>
          <w:szCs w:val="24"/>
          <w:lang w:val="es-CO"/>
        </w:rPr>
      </w:pPr>
      <w:r w:rsidRPr="00797A29">
        <w:rPr>
          <w:rFonts w:ascii="Times New Roman" w:eastAsia="Times New Roman" w:hAnsi="Times New Roman" w:cs="Times New Roman"/>
          <w:sz w:val="24"/>
          <w:szCs w:val="24"/>
        </w:rPr>
        <w:t xml:space="preserve">ICR Varșovia sărbătorește Ziua Internațională a Traducătorului alături de scriitoarea Raluca Nagy și traducătoarea Olga Bartosiewicz-Nikolaev la cel mai mare festival literar al capitalei poloneze – Big Book Festival (24-27 septembrie 2026), dar și alături de liceeni, dezvăluind secretele muncii traducătorului din literatura română. </w:t>
      </w:r>
      <w:r w:rsidRPr="00797A29">
        <w:rPr>
          <w:rFonts w:ascii="Times New Roman" w:eastAsia="Times New Roman" w:hAnsi="Times New Roman" w:cs="Times New Roman"/>
          <w:sz w:val="24"/>
          <w:szCs w:val="24"/>
          <w:lang w:val="es-CO"/>
        </w:rPr>
        <w:t>Evenimentele sunt incluse în programul EUNIC Warsaw „Języki Jednoczą / Limbile unesc”, organizat împreună de institutele culturale europene care activează la Varșovia. Ziua Internațională a Traducătorului este sărbătorită anual la 30 septembrie, de ziua Sfântului Ieronim, autorul primei traduceri în limba latină a Bibliei și patronul traducătorilor.</w:t>
      </w:r>
    </w:p>
    <w:p w14:paraId="5029DB97" w14:textId="77777777" w:rsidR="00797A29" w:rsidRPr="00797A29" w:rsidRDefault="00797A29" w:rsidP="00797A29">
      <w:pPr>
        <w:shd w:val="clear" w:color="auto" w:fill="FFFFFF"/>
        <w:jc w:val="both"/>
        <w:rPr>
          <w:rFonts w:ascii="Times New Roman" w:eastAsia="Times New Roman" w:hAnsi="Times New Roman" w:cs="Times New Roman"/>
          <w:sz w:val="24"/>
          <w:szCs w:val="24"/>
          <w:lang w:val="es-CO"/>
        </w:rPr>
      </w:pPr>
    </w:p>
    <w:p w14:paraId="70DA12FC" w14:textId="0DD4EC38" w:rsidR="00797A29" w:rsidRPr="00797A29" w:rsidRDefault="00797A29" w:rsidP="00797A29">
      <w:pPr>
        <w:shd w:val="clear" w:color="auto" w:fill="FFFFFF"/>
        <w:spacing w:after="300"/>
        <w:jc w:val="both"/>
        <w:rPr>
          <w:rFonts w:ascii="Times New Roman" w:eastAsia="Times New Roman" w:hAnsi="Times New Roman" w:cs="Times New Roman"/>
          <w:sz w:val="24"/>
          <w:szCs w:val="24"/>
          <w:lang w:val="es-CO"/>
        </w:rPr>
      </w:pPr>
      <w:r w:rsidRPr="00F71DF1">
        <w:rPr>
          <w:rFonts w:ascii="Times New Roman" w:eastAsia="Times New Roman" w:hAnsi="Times New Roman" w:cs="Times New Roman"/>
          <w:bCs/>
          <w:sz w:val="24"/>
          <w:szCs w:val="24"/>
          <w:lang w:val="es-CO"/>
        </w:rPr>
        <w:t xml:space="preserve">În data de 25 septembrie, de la ora 18.00, Big Book Cafe MDM va găzdui evenimentul „Diagnoza vieții. Felul în care limba ne schimbă percepția”, un dialog între scriitoarele Raluca Nagy și Aleksandra Zbroja pe marginea romanului lui Nagy, </w:t>
      </w:r>
      <w:r w:rsidRPr="00F71DF1">
        <w:rPr>
          <w:rFonts w:ascii="Times New Roman" w:eastAsia="Times New Roman" w:hAnsi="Times New Roman" w:cs="Times New Roman"/>
          <w:bCs/>
          <w:i/>
          <w:iCs/>
          <w:sz w:val="24"/>
          <w:szCs w:val="24"/>
          <w:lang w:val="es-CO"/>
        </w:rPr>
        <w:t>Teo de la 16 la 18</w:t>
      </w:r>
      <w:r w:rsidRPr="00F71DF1">
        <w:rPr>
          <w:rFonts w:ascii="Times New Roman" w:eastAsia="Times New Roman" w:hAnsi="Times New Roman" w:cs="Times New Roman"/>
          <w:bCs/>
          <w:sz w:val="24"/>
          <w:szCs w:val="24"/>
          <w:lang w:val="es-CO"/>
        </w:rPr>
        <w:t>, tradus în limba polonă de Olga Bartosiewicz-Nikolaev și publicat de Editura Pauza în 2025</w:t>
      </w:r>
      <w:r w:rsidRPr="00797A29">
        <w:rPr>
          <w:rFonts w:ascii="Times New Roman" w:eastAsia="Times New Roman" w:hAnsi="Times New Roman" w:cs="Times New Roman"/>
          <w:bCs/>
          <w:sz w:val="24"/>
          <w:szCs w:val="24"/>
          <w:lang w:val="es-CO"/>
        </w:rPr>
        <w:t xml:space="preserve">. </w:t>
      </w:r>
      <w:r w:rsidRPr="00797A29">
        <w:rPr>
          <w:rFonts w:ascii="Times New Roman" w:eastAsia="Times New Roman" w:hAnsi="Times New Roman" w:cs="Times New Roman"/>
          <w:sz w:val="24"/>
          <w:szCs w:val="24"/>
          <w:lang w:val="es-CO"/>
        </w:rPr>
        <w:t xml:space="preserve">Evenimentul va beneficia de transmisiune live și este organizat de Big Book Festival, ICR Varșovia și Editura Pauza, cu sprijinul </w:t>
      </w:r>
      <w:r w:rsidRPr="00797A29">
        <w:rPr>
          <w:rFonts w:ascii="Times New Roman" w:eastAsia="Times New Roman" w:hAnsi="Times New Roman" w:cs="Times New Roman"/>
          <w:color w:val="000000"/>
          <w:sz w:val="24"/>
          <w:szCs w:val="24"/>
          <w:lang w:val="es-CO"/>
        </w:rPr>
        <w:t xml:space="preserve">EUPL – Premiul pentru Literatură al Uniunii Europene. </w:t>
      </w:r>
      <w:r w:rsidRPr="00797A29">
        <w:rPr>
          <w:rFonts w:ascii="Times New Roman" w:eastAsia="Times New Roman" w:hAnsi="Times New Roman" w:cs="Times New Roman"/>
          <w:iCs/>
          <w:sz w:val="24"/>
          <w:szCs w:val="24"/>
          <w:lang w:val="es-CO"/>
        </w:rPr>
        <w:t xml:space="preserve">Limbile de discuție vor </w:t>
      </w:r>
      <w:r>
        <w:rPr>
          <w:rFonts w:ascii="Times New Roman" w:eastAsia="Times New Roman" w:hAnsi="Times New Roman" w:cs="Times New Roman"/>
          <w:iCs/>
          <w:sz w:val="24"/>
          <w:szCs w:val="24"/>
          <w:lang w:val="es-CO"/>
        </w:rPr>
        <w:t xml:space="preserve">fi </w:t>
      </w:r>
      <w:r w:rsidRPr="00797A29">
        <w:rPr>
          <w:rFonts w:ascii="Times New Roman" w:eastAsia="Times New Roman" w:hAnsi="Times New Roman" w:cs="Times New Roman"/>
          <w:iCs/>
          <w:sz w:val="24"/>
          <w:szCs w:val="24"/>
          <w:lang w:val="es-CO"/>
        </w:rPr>
        <w:t xml:space="preserve">polonă și română, iar traducerea consecutivă va fi asigurată de Olga Bartosiewicz-Nikolaev. </w:t>
      </w:r>
      <w:r w:rsidRPr="00797A29">
        <w:rPr>
          <w:rFonts w:ascii="Times New Roman" w:eastAsia="Times New Roman" w:hAnsi="Times New Roman" w:cs="Times New Roman"/>
          <w:sz w:val="24"/>
          <w:szCs w:val="24"/>
          <w:lang w:val="es-CO"/>
        </w:rPr>
        <w:t xml:space="preserve">După întâlnire va urma o sesiune de autografe cu cele două autoare. </w:t>
      </w:r>
    </w:p>
    <w:p w14:paraId="7917334C" w14:textId="77777777" w:rsidR="00797A29" w:rsidRPr="00797A29" w:rsidRDefault="00797A29" w:rsidP="00797A29">
      <w:pPr>
        <w:shd w:val="clear" w:color="auto" w:fill="FFFFFF"/>
        <w:spacing w:after="300"/>
        <w:jc w:val="both"/>
        <w:rPr>
          <w:rFonts w:ascii="Times New Roman" w:eastAsia="Times New Roman" w:hAnsi="Times New Roman" w:cs="Times New Roman"/>
          <w:sz w:val="24"/>
          <w:szCs w:val="24"/>
          <w:lang w:val="es-CO"/>
        </w:rPr>
      </w:pPr>
      <w:r w:rsidRPr="00797A29">
        <w:rPr>
          <w:rFonts w:ascii="Times New Roman" w:eastAsia="Times New Roman" w:hAnsi="Times New Roman" w:cs="Times New Roman"/>
          <w:sz w:val="24"/>
          <w:szCs w:val="24"/>
          <w:lang w:val="es-CO"/>
        </w:rPr>
        <w:t xml:space="preserve">Cine suntem atunci când ne schimbăm mereu locul, mediul în care trăim, oamenii apropiați și chiar limba în care ne descriem propriile experiențe? Ce se întâmplă atunci când, peste toate acestea, primim un diagnostic medical care ne reconfigurează întreaga existență? O tinerețe trăită în mijlocul schimbărilor, departe de țară, în emigrație, și, în plus, confruntarea cu boala ne obligă să regândim felul în care ne percepem pe noi înșine și lumea din jur. Limbajul devine un instrument prin care ne redefinim identitatea, pentru că la cea de odinioară nu mai putem reveni. Despre toate acestea vorbește </w:t>
      </w:r>
      <w:r w:rsidRPr="00797A29">
        <w:rPr>
          <w:rFonts w:ascii="Times New Roman" w:eastAsia="Times New Roman" w:hAnsi="Times New Roman" w:cs="Times New Roman"/>
          <w:bCs/>
          <w:i/>
          <w:iCs/>
          <w:sz w:val="24"/>
          <w:szCs w:val="24"/>
          <w:lang w:val="es-CO"/>
        </w:rPr>
        <w:t>Teo de la 16 la 18</w:t>
      </w:r>
      <w:r w:rsidRPr="00797A29">
        <w:rPr>
          <w:rFonts w:ascii="Times New Roman" w:eastAsia="Times New Roman" w:hAnsi="Times New Roman" w:cs="Times New Roman"/>
          <w:bCs/>
          <w:iCs/>
          <w:sz w:val="24"/>
          <w:szCs w:val="24"/>
          <w:lang w:val="es-CO"/>
        </w:rPr>
        <w:t>,</w:t>
      </w:r>
      <w:r w:rsidRPr="00797A29">
        <w:rPr>
          <w:rFonts w:ascii="Times New Roman" w:eastAsia="Times New Roman" w:hAnsi="Times New Roman" w:cs="Times New Roman"/>
          <w:b/>
          <w:bCs/>
          <w:iCs/>
          <w:sz w:val="24"/>
          <w:szCs w:val="24"/>
          <w:lang w:val="es-CO"/>
        </w:rPr>
        <w:t xml:space="preserve"> </w:t>
      </w:r>
      <w:r w:rsidRPr="00797A29">
        <w:rPr>
          <w:rFonts w:ascii="Times New Roman" w:eastAsia="Times New Roman" w:hAnsi="Times New Roman" w:cs="Times New Roman"/>
          <w:sz w:val="24"/>
          <w:szCs w:val="24"/>
          <w:lang w:val="es-CO"/>
        </w:rPr>
        <w:t>titlu care face trimitere la celebrul film al regizoarei Agnès Varda din 1962, „Cléo de la 5 la 7”.</w:t>
      </w:r>
    </w:p>
    <w:p w14:paraId="0A17DE3A" w14:textId="77777777" w:rsidR="00797A29" w:rsidRPr="00797A29" w:rsidRDefault="00797A29" w:rsidP="00797A29">
      <w:pPr>
        <w:shd w:val="clear" w:color="auto" w:fill="FFFFFF"/>
        <w:spacing w:after="300"/>
        <w:jc w:val="both"/>
        <w:rPr>
          <w:rFonts w:ascii="Times New Roman" w:eastAsia="Times New Roman" w:hAnsi="Times New Roman" w:cs="Times New Roman"/>
          <w:iCs/>
          <w:sz w:val="24"/>
          <w:szCs w:val="24"/>
          <w:lang w:val="es-CO"/>
        </w:rPr>
      </w:pPr>
      <w:r w:rsidRPr="00797A29">
        <w:rPr>
          <w:rFonts w:ascii="Times New Roman" w:hAnsi="Times New Roman" w:cs="Times New Roman"/>
          <w:sz w:val="24"/>
          <w:szCs w:val="24"/>
          <w:shd w:val="clear" w:color="auto" w:fill="FFFFFF"/>
          <w:lang w:val="es-CO"/>
        </w:rPr>
        <w:t xml:space="preserve">Ajuns la cea de-a paisprezecea ediție, Big Book Festival este organizat de Fundația Kultura nie boli („Cultura nu doare”). Festivalul este recunoscut pentru formatul său original, care transformă literatura într-o experiență artistică complexă prin spectacole, happeninguri, performance-uri, intervenții în spațiul public și producții multimedia create special pentru fiecare ediție. </w:t>
      </w:r>
    </w:p>
    <w:p w14:paraId="50B51509" w14:textId="77777777" w:rsidR="00797A29" w:rsidRPr="00F71DF1" w:rsidRDefault="00797A29" w:rsidP="00797A29">
      <w:pPr>
        <w:shd w:val="clear" w:color="auto" w:fill="FFFFFF"/>
        <w:spacing w:after="300"/>
        <w:jc w:val="both"/>
        <w:rPr>
          <w:rFonts w:ascii="Times New Roman" w:eastAsia="Times New Roman" w:hAnsi="Times New Roman" w:cs="Times New Roman"/>
          <w:bCs/>
          <w:sz w:val="24"/>
          <w:szCs w:val="24"/>
          <w:lang w:val="es-CO"/>
        </w:rPr>
      </w:pPr>
      <w:r w:rsidRPr="00F71DF1">
        <w:rPr>
          <w:rFonts w:ascii="Times New Roman" w:eastAsia="Times New Roman" w:hAnsi="Times New Roman" w:cs="Times New Roman"/>
          <w:bCs/>
          <w:iCs/>
          <w:sz w:val="24"/>
          <w:szCs w:val="24"/>
          <w:lang w:val="es-CO"/>
        </w:rPr>
        <w:t>Traducătoarea Olga Bartosiewicz-Nikolaev va fi, de asemenea, protagonista celui de-al doilea eveniment organizat de ICR Varșovia în 25 septembrie – o lecție deschisă de traducere din literatura română, dedicată elevilor de la Liceul Teoretic „</w:t>
      </w:r>
      <w:r w:rsidRPr="00F71DF1">
        <w:rPr>
          <w:rFonts w:ascii="Times New Roman" w:hAnsi="Times New Roman" w:cs="Times New Roman"/>
          <w:bCs/>
          <w:sz w:val="24"/>
          <w:szCs w:val="24"/>
          <w:shd w:val="clear" w:color="auto" w:fill="FFFFFF"/>
          <w:lang w:val="es-CO"/>
        </w:rPr>
        <w:t>Aleksander Kamiński” din capitala Poloniei.</w:t>
      </w:r>
    </w:p>
    <w:p w14:paraId="4DF4DC6D" w14:textId="38B10E0B" w:rsidR="00797A29" w:rsidRPr="00797A29" w:rsidRDefault="00797A29" w:rsidP="00797A29">
      <w:pPr>
        <w:shd w:val="clear" w:color="auto" w:fill="FFFFFF"/>
        <w:spacing w:before="100" w:beforeAutospacing="1" w:after="100" w:afterAutospacing="1"/>
        <w:jc w:val="both"/>
        <w:rPr>
          <w:rFonts w:ascii="Times New Roman" w:eastAsia="Times New Roman" w:hAnsi="Times New Roman" w:cs="Times New Roman"/>
          <w:sz w:val="24"/>
          <w:szCs w:val="24"/>
          <w:lang w:val="es-CO"/>
        </w:rPr>
      </w:pPr>
      <w:r w:rsidRPr="00F71DF1">
        <w:rPr>
          <w:rFonts w:ascii="Times New Roman" w:eastAsia="Times New Roman" w:hAnsi="Times New Roman" w:cs="Times New Roman"/>
          <w:bCs/>
          <w:sz w:val="24"/>
          <w:szCs w:val="24"/>
          <w:lang w:val="es-CO"/>
        </w:rPr>
        <w:t>Ziua Internațională a Traducătorului</w:t>
      </w:r>
      <w:r w:rsidRPr="00797A29">
        <w:rPr>
          <w:rFonts w:ascii="Times New Roman" w:eastAsia="Times New Roman" w:hAnsi="Times New Roman" w:cs="Times New Roman"/>
          <w:sz w:val="24"/>
          <w:szCs w:val="24"/>
          <w:lang w:val="es-CO"/>
        </w:rPr>
        <w:t xml:space="preserve"> este una dintre cele mai longevive și reprezentative manifestări organizate de clusterul EUNIC Varșovia. Inițiată în 2009, este organizat</w:t>
      </w:r>
      <w:r>
        <w:rPr>
          <w:rFonts w:ascii="Times New Roman" w:eastAsia="Times New Roman" w:hAnsi="Times New Roman" w:cs="Times New Roman"/>
          <w:sz w:val="24"/>
          <w:szCs w:val="24"/>
          <w:lang w:val="es-CO"/>
        </w:rPr>
        <w:t>ă</w:t>
      </w:r>
      <w:r w:rsidRPr="00797A29">
        <w:rPr>
          <w:rFonts w:ascii="Times New Roman" w:eastAsia="Times New Roman" w:hAnsi="Times New Roman" w:cs="Times New Roman"/>
          <w:sz w:val="24"/>
          <w:szCs w:val="24"/>
          <w:lang w:val="es-CO"/>
        </w:rPr>
        <w:t xml:space="preserve"> anual, fără întrerupere, și face parte din calendarul marilor manifestări literare de toamnă din capitala </w:t>
      </w:r>
      <w:r w:rsidRPr="00797A29">
        <w:rPr>
          <w:rFonts w:ascii="Times New Roman" w:eastAsia="Times New Roman" w:hAnsi="Times New Roman" w:cs="Times New Roman"/>
          <w:sz w:val="24"/>
          <w:szCs w:val="24"/>
          <w:lang w:val="es-CO"/>
        </w:rPr>
        <w:lastRenderedPageBreak/>
        <w:t>Poloniei, bucurându-se de implicarea constantă a institutelor culturale europene și de interesul publicului varșovian. Organizat</w:t>
      </w:r>
      <w:r>
        <w:rPr>
          <w:rFonts w:ascii="Times New Roman" w:eastAsia="Times New Roman" w:hAnsi="Times New Roman" w:cs="Times New Roman"/>
          <w:sz w:val="24"/>
          <w:szCs w:val="24"/>
          <w:lang w:val="es-CO"/>
        </w:rPr>
        <w:t>ă</w:t>
      </w:r>
      <w:r w:rsidRPr="00797A29">
        <w:rPr>
          <w:rFonts w:ascii="Times New Roman" w:eastAsia="Times New Roman" w:hAnsi="Times New Roman" w:cs="Times New Roman"/>
          <w:sz w:val="24"/>
          <w:szCs w:val="24"/>
          <w:lang w:val="es-CO"/>
        </w:rPr>
        <w:t xml:space="preserve"> de EUNIC Varșovia, în parteneriat cu Reprezentanța Comisiei Europene în Polonia și Asociația Traducătorilor Literari, manifestarea urmărește să aducă în prim-plan rolul esențial al traducătorilor în circulația literaturii și a culturilor europene, precum și să sensibilizeze publicul asupra faptului că traducătorii sunt adevărați co-creatori ai literaturii mondiale. Din 2012, programul este completat de lecții și ateliere susținute de traducători literari în liceele din Varșovia, contribuind la familiarizarea tinerilor cu specificul și provocările profesiei.</w:t>
      </w:r>
    </w:p>
    <w:p w14:paraId="45B9197D" w14:textId="77777777" w:rsidR="00797A29" w:rsidRPr="00797A29" w:rsidRDefault="00797A29" w:rsidP="00797A29">
      <w:pPr>
        <w:shd w:val="clear" w:color="auto" w:fill="FFFFFF"/>
        <w:spacing w:after="300"/>
        <w:jc w:val="both"/>
        <w:rPr>
          <w:rFonts w:ascii="Times New Roman" w:eastAsia="Times New Roman" w:hAnsi="Times New Roman" w:cs="Times New Roman"/>
          <w:color w:val="2D4050"/>
          <w:sz w:val="24"/>
          <w:szCs w:val="24"/>
          <w:lang w:val="es-CO"/>
        </w:rPr>
      </w:pPr>
      <w:r w:rsidRPr="00797A29">
        <w:rPr>
          <w:rFonts w:ascii="Times New Roman" w:eastAsia="Times New Roman" w:hAnsi="Times New Roman" w:cs="Times New Roman"/>
          <w:b/>
          <w:bCs/>
          <w:color w:val="000000"/>
          <w:sz w:val="24"/>
          <w:szCs w:val="24"/>
          <w:lang w:val="es-CO"/>
        </w:rPr>
        <w:t>Raluca Nagy</w:t>
      </w:r>
      <w:r w:rsidRPr="00797A29">
        <w:rPr>
          <w:rFonts w:ascii="Times New Roman" w:eastAsia="Times New Roman" w:hAnsi="Times New Roman" w:cs="Times New Roman"/>
          <w:color w:val="000000"/>
          <w:sz w:val="24"/>
          <w:szCs w:val="24"/>
          <w:lang w:val="es-CO"/>
        </w:rPr>
        <w:t xml:space="preserve"> – scriitoare și antropologă română, locuiește în prezent în Asia. A studiat economia, antropologia și sociologia. Pe lângă lucrările științifice, începând din 2005 publică texte de popularizare a antropologiei, eseuri și povestiri în reviste culturale din România. Romanul său de debut, </w:t>
      </w:r>
      <w:r w:rsidRPr="00797A29">
        <w:rPr>
          <w:rFonts w:ascii="Times New Roman" w:eastAsia="Times New Roman" w:hAnsi="Times New Roman" w:cs="Times New Roman"/>
          <w:i/>
          <w:iCs/>
          <w:color w:val="000000"/>
          <w:sz w:val="24"/>
          <w:szCs w:val="24"/>
          <w:lang w:val="es-CO"/>
        </w:rPr>
        <w:t>Un cal într-o mare de lebede</w:t>
      </w:r>
      <w:r w:rsidRPr="00797A29">
        <w:rPr>
          <w:rFonts w:ascii="Times New Roman" w:eastAsia="Times New Roman" w:hAnsi="Times New Roman" w:cs="Times New Roman"/>
          <w:color w:val="000000"/>
          <w:sz w:val="24"/>
          <w:szCs w:val="24"/>
          <w:lang w:val="es-CO"/>
        </w:rPr>
        <w:t xml:space="preserve"> (2018), a câștigat două premii literare românești și a fost selectat pe lista scurtă pentru premiul Festival du Premier Roman de Chambéry (Franța). Cel de-al doilea roman, </w:t>
      </w:r>
      <w:r w:rsidRPr="00797A29">
        <w:rPr>
          <w:rFonts w:ascii="Times New Roman" w:eastAsia="Times New Roman" w:hAnsi="Times New Roman" w:cs="Times New Roman"/>
          <w:i/>
          <w:iCs/>
          <w:color w:val="000000"/>
          <w:sz w:val="24"/>
          <w:szCs w:val="24"/>
          <w:lang w:val="es-CO"/>
        </w:rPr>
        <w:t>Teo de la 16 la 18</w:t>
      </w:r>
      <w:r w:rsidRPr="00797A29">
        <w:rPr>
          <w:rFonts w:ascii="Times New Roman" w:eastAsia="Times New Roman" w:hAnsi="Times New Roman" w:cs="Times New Roman"/>
          <w:color w:val="000000"/>
          <w:sz w:val="24"/>
          <w:szCs w:val="24"/>
          <w:lang w:val="es-CO"/>
        </w:rPr>
        <w:t xml:space="preserve"> (2021), i-a adus nominalizări la câteva premii prestigioase și a fost propunerea României pentru Premiul literar al Uniunii Europene în 2022.</w:t>
      </w:r>
    </w:p>
    <w:p w14:paraId="6913ACB8" w14:textId="3C80CC12" w:rsidR="00797A29" w:rsidRPr="00797A29" w:rsidRDefault="00797A29" w:rsidP="00797A29">
      <w:pPr>
        <w:shd w:val="clear" w:color="auto" w:fill="FFFFFF"/>
        <w:spacing w:after="300"/>
        <w:jc w:val="both"/>
        <w:rPr>
          <w:rFonts w:ascii="Times New Roman" w:eastAsia="Times New Roman" w:hAnsi="Times New Roman" w:cs="Times New Roman"/>
          <w:color w:val="2D4050"/>
          <w:sz w:val="24"/>
          <w:szCs w:val="24"/>
          <w:lang w:val="es-CO"/>
        </w:rPr>
      </w:pPr>
      <w:r w:rsidRPr="00797A29">
        <w:rPr>
          <w:rFonts w:ascii="Times New Roman" w:eastAsia="Times New Roman" w:hAnsi="Times New Roman" w:cs="Times New Roman"/>
          <w:b/>
          <w:bCs/>
          <w:color w:val="000000"/>
          <w:sz w:val="24"/>
          <w:szCs w:val="24"/>
          <w:lang w:val="es-CO"/>
        </w:rPr>
        <w:t>Aleksandra Zbroja</w:t>
      </w:r>
      <w:r>
        <w:rPr>
          <w:rFonts w:ascii="Times New Roman" w:eastAsia="Times New Roman" w:hAnsi="Times New Roman" w:cs="Times New Roman"/>
          <w:b/>
          <w:bCs/>
          <w:color w:val="000000"/>
          <w:sz w:val="24"/>
          <w:szCs w:val="24"/>
          <w:lang w:val="es-CO"/>
        </w:rPr>
        <w:t xml:space="preserve"> </w:t>
      </w:r>
      <w:r w:rsidRPr="00797A29">
        <w:rPr>
          <w:rFonts w:ascii="Times New Roman" w:eastAsia="Times New Roman" w:hAnsi="Times New Roman" w:cs="Times New Roman"/>
          <w:color w:val="000000"/>
          <w:sz w:val="24"/>
          <w:szCs w:val="24"/>
          <w:lang w:val="es-CO"/>
        </w:rPr>
        <w:t xml:space="preserve">– scriitoare și jurnalistă. A absolvit istoria artei și Școala Poloneză de Reportaj. </w:t>
      </w:r>
      <w:r w:rsidRPr="00797A29">
        <w:rPr>
          <w:rFonts w:ascii="Times New Roman" w:eastAsia="Times New Roman" w:hAnsi="Times New Roman" w:cs="Times New Roman"/>
          <w:color w:val="000000"/>
          <w:sz w:val="24"/>
          <w:szCs w:val="24"/>
          <w:lang w:val="pl-PL"/>
        </w:rPr>
        <w:t xml:space="preserve">Scrie reportaje și articole de opinie. În 2019, a publicat împreună cu Agnieszka Pajączkowska volumul </w:t>
      </w:r>
      <w:r w:rsidRPr="00797A29">
        <w:rPr>
          <w:rFonts w:ascii="Times New Roman" w:eastAsia="Times New Roman" w:hAnsi="Times New Roman" w:cs="Times New Roman"/>
          <w:i/>
          <w:iCs/>
          <w:color w:val="000000"/>
          <w:sz w:val="24"/>
          <w:szCs w:val="24"/>
          <w:lang w:val="pl-PL"/>
        </w:rPr>
        <w:t>A co wyście myślały. Spotkania z kobietami z mazowieckich wsi</w:t>
      </w:r>
      <w:r w:rsidRPr="00797A29">
        <w:rPr>
          <w:rFonts w:ascii="Times New Roman" w:eastAsia="Times New Roman" w:hAnsi="Times New Roman" w:cs="Times New Roman"/>
          <w:color w:val="000000"/>
          <w:sz w:val="24"/>
          <w:szCs w:val="24"/>
          <w:lang w:val="pl-PL"/>
        </w:rPr>
        <w:t xml:space="preserve"> (Dar voi ce credeați? Întâlniri cu femei din satele Mazoviei). În 2021 i-a apărut </w:t>
      </w:r>
      <w:r w:rsidRPr="00797A29">
        <w:rPr>
          <w:rFonts w:ascii="Times New Roman" w:eastAsia="Times New Roman" w:hAnsi="Times New Roman" w:cs="Times New Roman"/>
          <w:i/>
          <w:iCs/>
          <w:color w:val="000000"/>
          <w:sz w:val="24"/>
          <w:szCs w:val="24"/>
          <w:lang w:val="pl-PL"/>
        </w:rPr>
        <w:t>Mireczek</w:t>
      </w:r>
      <w:r w:rsidRPr="00797A29">
        <w:rPr>
          <w:rFonts w:ascii="Times New Roman" w:eastAsia="Times New Roman" w:hAnsi="Times New Roman" w:cs="Times New Roman"/>
          <w:color w:val="000000"/>
          <w:sz w:val="24"/>
          <w:szCs w:val="24"/>
          <w:lang w:val="pl-PL"/>
        </w:rPr>
        <w:t xml:space="preserve">, carte în care vorbește despre alcoolismul tatălui său și, într-un sens mai larg, despre golul dureros lăsat de absența părinților în copilărie. </w:t>
      </w:r>
      <w:r w:rsidRPr="00797A29">
        <w:rPr>
          <w:rFonts w:ascii="Times New Roman" w:eastAsia="Times New Roman" w:hAnsi="Times New Roman" w:cs="Times New Roman"/>
          <w:color w:val="000000"/>
          <w:sz w:val="24"/>
          <w:szCs w:val="24"/>
          <w:lang w:val="es-CO"/>
        </w:rPr>
        <w:t xml:space="preserve">Cartea i-a adus nominalizări la Premiul Literar „Witold Gombrowicz” și la Premiul Literar „Nike”. Cel mai recent roman al său, </w:t>
      </w:r>
      <w:r w:rsidRPr="00797A29">
        <w:rPr>
          <w:rFonts w:ascii="Times New Roman" w:eastAsia="Times New Roman" w:hAnsi="Times New Roman" w:cs="Times New Roman"/>
          <w:i/>
          <w:iCs/>
          <w:color w:val="000000"/>
          <w:sz w:val="24"/>
          <w:szCs w:val="24"/>
          <w:lang w:val="es-CO"/>
        </w:rPr>
        <w:t>Muszę Ci coś powiedzieć</w:t>
      </w:r>
      <w:r w:rsidRPr="00797A29">
        <w:rPr>
          <w:rFonts w:ascii="Times New Roman" w:eastAsia="Times New Roman" w:hAnsi="Times New Roman" w:cs="Times New Roman"/>
          <w:color w:val="000000"/>
          <w:sz w:val="24"/>
          <w:szCs w:val="24"/>
          <w:lang w:val="es-CO"/>
        </w:rPr>
        <w:t xml:space="preserve"> (Trebuie să-ți spun ceva), despre o fată infectată cu virusul HIV, a fost lansat în cadrul Big Book Festival 2025.</w:t>
      </w:r>
    </w:p>
    <w:p w14:paraId="32D606A8" w14:textId="69DF7828" w:rsidR="00797A29" w:rsidRPr="00797A29" w:rsidRDefault="00797A29" w:rsidP="00797A29">
      <w:pPr>
        <w:shd w:val="clear" w:color="auto" w:fill="FFFFFF"/>
        <w:jc w:val="both"/>
        <w:rPr>
          <w:rFonts w:ascii="Times New Roman" w:hAnsi="Times New Roman" w:cs="Times New Roman"/>
          <w:b/>
          <w:sz w:val="24"/>
          <w:szCs w:val="24"/>
          <w:lang w:val="es-CO"/>
        </w:rPr>
      </w:pPr>
      <w:r w:rsidRPr="00797A29">
        <w:rPr>
          <w:rFonts w:ascii="Times New Roman" w:eastAsia="Times New Roman" w:hAnsi="Times New Roman" w:cs="Times New Roman"/>
          <w:b/>
          <w:bCs/>
          <w:color w:val="000000"/>
          <w:sz w:val="24"/>
          <w:szCs w:val="24"/>
          <w:lang w:val="es-CO"/>
        </w:rPr>
        <w:t>Olga Bartosiewicz-Nikolaev</w:t>
      </w:r>
      <w:r w:rsidRPr="00797A29">
        <w:rPr>
          <w:rFonts w:ascii="Times New Roman" w:eastAsia="Times New Roman" w:hAnsi="Times New Roman" w:cs="Times New Roman"/>
          <w:color w:val="000000"/>
          <w:sz w:val="24"/>
          <w:szCs w:val="24"/>
          <w:lang w:val="es-CO"/>
        </w:rPr>
        <w:t xml:space="preserve"> – doctor în istoria literaturii, absolventă de filologie romanică și română, traducătoare, cadru didactic la Institutul de Filologie Romanică al Universității Jagiellone din Cracovia. Autoarea unei monografii științifice dedicate lui </w:t>
      </w:r>
      <w:r w:rsidRPr="00797A29">
        <w:rPr>
          <w:rFonts w:ascii="Times New Roman" w:eastAsia="Times New Roman" w:hAnsi="Times New Roman" w:cs="Times New Roman"/>
          <w:iCs/>
          <w:color w:val="000000"/>
          <w:sz w:val="24"/>
          <w:szCs w:val="24"/>
          <w:lang w:val="es-CO"/>
        </w:rPr>
        <w:t>B. Fundoianu/B. Fondane.</w:t>
      </w:r>
      <w:r w:rsidRPr="00797A29">
        <w:rPr>
          <w:rFonts w:ascii="Times New Roman" w:eastAsia="Times New Roman" w:hAnsi="Times New Roman" w:cs="Times New Roman"/>
          <w:i/>
          <w:iCs/>
          <w:color w:val="000000"/>
          <w:sz w:val="24"/>
          <w:szCs w:val="24"/>
          <w:lang w:val="es-CO"/>
        </w:rPr>
        <w:t xml:space="preserve"> </w:t>
      </w:r>
      <w:r w:rsidRPr="00797A29">
        <w:rPr>
          <w:rFonts w:ascii="Times New Roman" w:eastAsia="Times New Roman" w:hAnsi="Times New Roman" w:cs="Times New Roman"/>
          <w:color w:val="000000"/>
          <w:sz w:val="24"/>
          <w:szCs w:val="24"/>
          <w:lang w:val="es-CO"/>
        </w:rPr>
        <w:t>A tradus în limba polonă romanele Doinei Lungu (</w:t>
      </w:r>
      <w:r w:rsidRPr="00797A29">
        <w:rPr>
          <w:rFonts w:ascii="Times New Roman" w:eastAsia="Times New Roman" w:hAnsi="Times New Roman" w:cs="Times New Roman"/>
          <w:i/>
          <w:iCs/>
          <w:color w:val="000000"/>
          <w:sz w:val="24"/>
          <w:szCs w:val="24"/>
          <w:lang w:val="es-CO"/>
        </w:rPr>
        <w:t>Simfonia unui criminal</w:t>
      </w:r>
      <w:r w:rsidRPr="00797A29">
        <w:rPr>
          <w:rFonts w:ascii="Times New Roman" w:eastAsia="Times New Roman" w:hAnsi="Times New Roman" w:cs="Times New Roman"/>
          <w:color w:val="000000"/>
          <w:sz w:val="24"/>
          <w:szCs w:val="24"/>
          <w:lang w:val="es-CO"/>
        </w:rPr>
        <w:t xml:space="preserve"> /</w:t>
      </w:r>
      <w:r w:rsidRPr="00797A29">
        <w:rPr>
          <w:rFonts w:ascii="Times New Roman" w:eastAsia="Times New Roman" w:hAnsi="Times New Roman" w:cs="Times New Roman"/>
          <w:i/>
          <w:iCs/>
          <w:color w:val="000000"/>
          <w:sz w:val="24"/>
          <w:szCs w:val="24"/>
          <w:lang w:val="es-CO"/>
        </w:rPr>
        <w:t>Symfonia</w:t>
      </w:r>
      <w:r w:rsidRPr="00797A29">
        <w:rPr>
          <w:rFonts w:ascii="Times New Roman" w:eastAsia="Times New Roman" w:hAnsi="Times New Roman" w:cs="Times New Roman"/>
          <w:color w:val="2D4050"/>
          <w:sz w:val="24"/>
          <w:szCs w:val="24"/>
          <w:lang w:val="es-CO"/>
        </w:rPr>
        <w:t xml:space="preserve"> </w:t>
      </w:r>
      <w:r w:rsidRPr="00797A29">
        <w:rPr>
          <w:rFonts w:ascii="Times New Roman" w:eastAsia="Times New Roman" w:hAnsi="Times New Roman" w:cs="Times New Roman"/>
          <w:i/>
          <w:iCs/>
          <w:color w:val="000000"/>
          <w:sz w:val="24"/>
          <w:szCs w:val="24"/>
          <w:lang w:val="es-CO"/>
        </w:rPr>
        <w:t>złoczyńcy</w:t>
      </w:r>
      <w:r w:rsidRPr="00797A29">
        <w:rPr>
          <w:rFonts w:ascii="Times New Roman" w:eastAsia="Times New Roman" w:hAnsi="Times New Roman" w:cs="Times New Roman"/>
          <w:color w:val="000000"/>
          <w:sz w:val="24"/>
          <w:szCs w:val="24"/>
          <w:lang w:val="es-CO"/>
        </w:rPr>
        <w:t>, Ed. Ha!art, Cracovia, 2016), lui Adrian Schiop (</w:t>
      </w:r>
      <w:r w:rsidRPr="00797A29">
        <w:rPr>
          <w:rFonts w:ascii="Times New Roman" w:eastAsia="Times New Roman" w:hAnsi="Times New Roman" w:cs="Times New Roman"/>
          <w:i/>
          <w:iCs/>
          <w:color w:val="000000"/>
          <w:sz w:val="24"/>
          <w:szCs w:val="24"/>
          <w:lang w:val="es-CO"/>
        </w:rPr>
        <w:t>Soldații. Poveste din F</w:t>
      </w:r>
      <w:r w:rsidR="00F71DF1" w:rsidRPr="00797A29">
        <w:rPr>
          <w:rFonts w:ascii="Times New Roman" w:eastAsia="Times New Roman" w:hAnsi="Times New Roman" w:cs="Times New Roman"/>
          <w:i/>
          <w:iCs/>
          <w:color w:val="000000"/>
          <w:sz w:val="24"/>
          <w:szCs w:val="24"/>
          <w:lang w:val="es-CO"/>
        </w:rPr>
        <w:t>e</w:t>
      </w:r>
      <w:r w:rsidRPr="00797A29">
        <w:rPr>
          <w:rFonts w:ascii="Times New Roman" w:eastAsia="Times New Roman" w:hAnsi="Times New Roman" w:cs="Times New Roman"/>
          <w:i/>
          <w:iCs/>
          <w:color w:val="000000"/>
          <w:sz w:val="24"/>
          <w:szCs w:val="24"/>
          <w:lang w:val="es-CO"/>
        </w:rPr>
        <w:t>rentari</w:t>
      </w:r>
      <w:r w:rsidRPr="00797A29">
        <w:rPr>
          <w:rFonts w:ascii="Times New Roman" w:eastAsia="Times New Roman" w:hAnsi="Times New Roman" w:cs="Times New Roman"/>
          <w:color w:val="000000"/>
          <w:sz w:val="24"/>
          <w:szCs w:val="24"/>
          <w:lang w:val="es-CO"/>
        </w:rPr>
        <w:t xml:space="preserve"> /</w:t>
      </w:r>
      <w:r w:rsidRPr="00797A29">
        <w:rPr>
          <w:rFonts w:ascii="Times New Roman" w:eastAsia="Times New Roman" w:hAnsi="Times New Roman" w:cs="Times New Roman"/>
          <w:i/>
          <w:iCs/>
          <w:color w:val="000000"/>
          <w:sz w:val="24"/>
          <w:szCs w:val="24"/>
          <w:lang w:val="es-CO"/>
        </w:rPr>
        <w:t>Żołnierze.</w:t>
      </w:r>
      <w:r w:rsidR="00F71DF1">
        <w:rPr>
          <w:rFonts w:ascii="Times New Roman" w:eastAsia="Times New Roman" w:hAnsi="Times New Roman" w:cs="Times New Roman"/>
          <w:i/>
          <w:iCs/>
          <w:color w:val="000000"/>
          <w:sz w:val="24"/>
          <w:szCs w:val="24"/>
          <w:lang w:val="es-CO"/>
        </w:rPr>
        <w:t xml:space="preserve"> </w:t>
      </w:r>
      <w:r w:rsidRPr="00797A29">
        <w:rPr>
          <w:rFonts w:ascii="Times New Roman" w:eastAsia="Times New Roman" w:hAnsi="Times New Roman" w:cs="Times New Roman"/>
          <w:i/>
          <w:iCs/>
          <w:color w:val="000000"/>
          <w:sz w:val="24"/>
          <w:szCs w:val="24"/>
          <w:lang w:val="es-CO"/>
        </w:rPr>
        <w:t>Opowieść z Ferentari</w:t>
      </w:r>
      <w:r w:rsidRPr="00797A29">
        <w:rPr>
          <w:rFonts w:ascii="Times New Roman" w:eastAsia="Times New Roman" w:hAnsi="Times New Roman" w:cs="Times New Roman"/>
          <w:color w:val="000000"/>
          <w:sz w:val="24"/>
          <w:szCs w:val="24"/>
          <w:lang w:val="es-CO"/>
        </w:rPr>
        <w:t>, Ed. Universitas, Cracovia, 2018) -</w:t>
      </w:r>
      <w:r w:rsidR="00F71DF1">
        <w:rPr>
          <w:rFonts w:ascii="Times New Roman" w:eastAsia="Times New Roman" w:hAnsi="Times New Roman" w:cs="Times New Roman"/>
          <w:color w:val="000000"/>
          <w:sz w:val="24"/>
          <w:szCs w:val="24"/>
          <w:lang w:val="es-CO"/>
        </w:rPr>
        <w:t xml:space="preserve"> </w:t>
      </w:r>
      <w:r w:rsidRPr="00797A29">
        <w:rPr>
          <w:rFonts w:ascii="Times New Roman" w:eastAsia="Times New Roman" w:hAnsi="Times New Roman" w:cs="Times New Roman"/>
          <w:color w:val="000000"/>
          <w:sz w:val="24"/>
          <w:szCs w:val="24"/>
          <w:lang w:val="es-CO"/>
        </w:rPr>
        <w:t>Premiul pentru traducere al revistei „Literatura na Świecie”, Laviniei Braniște (</w:t>
      </w:r>
      <w:r w:rsidRPr="00797A29">
        <w:rPr>
          <w:rFonts w:ascii="Times New Roman" w:eastAsia="Times New Roman" w:hAnsi="Times New Roman" w:cs="Times New Roman"/>
          <w:i/>
          <w:iCs/>
          <w:color w:val="000000"/>
          <w:sz w:val="24"/>
          <w:szCs w:val="24"/>
          <w:lang w:val="es-CO"/>
        </w:rPr>
        <w:t>Interior zero / Wewnętrzny zero</w:t>
      </w:r>
      <w:r w:rsidRPr="00797A29">
        <w:rPr>
          <w:rFonts w:ascii="Times New Roman" w:eastAsia="Times New Roman" w:hAnsi="Times New Roman" w:cs="Times New Roman"/>
          <w:color w:val="000000"/>
          <w:sz w:val="24"/>
          <w:szCs w:val="24"/>
          <w:lang w:val="es-CO"/>
        </w:rPr>
        <w:t>, Ed. Universitas, Cracovia, 2019), Ralucăi Nagy (</w:t>
      </w:r>
      <w:r w:rsidRPr="00797A29">
        <w:rPr>
          <w:rFonts w:ascii="Times New Roman" w:eastAsia="Times New Roman" w:hAnsi="Times New Roman" w:cs="Times New Roman"/>
          <w:i/>
          <w:iCs/>
          <w:color w:val="000000"/>
          <w:sz w:val="24"/>
          <w:szCs w:val="24"/>
          <w:lang w:val="es-CO"/>
        </w:rPr>
        <w:t>Teo de la 16 la 18 / Teo od 16 do 18</w:t>
      </w:r>
      <w:r w:rsidRPr="00797A29">
        <w:rPr>
          <w:rFonts w:ascii="Times New Roman" w:eastAsia="Times New Roman" w:hAnsi="Times New Roman" w:cs="Times New Roman"/>
          <w:color w:val="000000"/>
          <w:sz w:val="24"/>
          <w:szCs w:val="24"/>
          <w:lang w:val="es-CO"/>
        </w:rPr>
        <w:t>, Ed. Pauza, Varșovia, 2025), precum și numeroase fragmente de proză și poezie românească și franceză (printre autori se numără: Véronique Bergen, Thomas Gunzig, Gheorghe Mocuţa, Andrei Mocuţa, Radu Ciobanu, Nora Iuga). În perioada 2019–2023 a participat la proiectul internațional pentru traducători și scriitori CELA, iar din 2024 are rolul de mentor în cadrul acestuia. În activitatea sa de cercetare se ocupă de literatura și cultura română din secolele XX și XXI, precum și de receptarea în Polonia a traducerilor din literatura română.</w:t>
      </w:r>
    </w:p>
    <w:p w14:paraId="366AB5C2" w14:textId="77777777" w:rsidR="00E26A19" w:rsidRPr="00797A29" w:rsidRDefault="00E26A19" w:rsidP="0050644C">
      <w:pPr>
        <w:spacing w:line="276" w:lineRule="auto"/>
        <w:jc w:val="both"/>
        <w:rPr>
          <w:rFonts w:ascii="Times New Roman" w:hAnsi="Times New Roman" w:cs="Times New Roman"/>
          <w:bCs/>
          <w:sz w:val="24"/>
          <w:szCs w:val="24"/>
          <w:lang w:val="en-US"/>
        </w:rPr>
      </w:pPr>
    </w:p>
    <w:p w14:paraId="77AFB4A1" w14:textId="77777777" w:rsidR="002663FA" w:rsidRPr="00797A29" w:rsidRDefault="002663FA" w:rsidP="0050644C">
      <w:pPr>
        <w:spacing w:line="276" w:lineRule="auto"/>
        <w:jc w:val="both"/>
        <w:rPr>
          <w:rFonts w:ascii="Times New Roman" w:hAnsi="Times New Roman" w:cs="Times New Roman"/>
          <w:sz w:val="24"/>
          <w:szCs w:val="24"/>
        </w:rPr>
      </w:pPr>
    </w:p>
    <w:p w14:paraId="1E8427AF" w14:textId="77777777" w:rsidR="00FD32E5" w:rsidRPr="00797A29" w:rsidRDefault="00FD32E5" w:rsidP="0050644C">
      <w:pPr>
        <w:spacing w:line="276" w:lineRule="auto"/>
        <w:jc w:val="both"/>
        <w:rPr>
          <w:rFonts w:ascii="Times New Roman" w:hAnsi="Times New Roman" w:cs="Times New Roman"/>
          <w:color w:val="808080"/>
          <w:sz w:val="24"/>
          <w:szCs w:val="24"/>
          <w:lang w:val="ro-RO"/>
        </w:rPr>
      </w:pPr>
      <w:r w:rsidRPr="00797A29">
        <w:rPr>
          <w:rFonts w:ascii="Times New Roman" w:hAnsi="Times New Roman" w:cs="Times New Roman"/>
          <w:color w:val="808080"/>
          <w:sz w:val="24"/>
          <w:szCs w:val="24"/>
          <w:lang w:val="ro-RO"/>
        </w:rPr>
        <w:t>Contact: Biroul de Presă al ICR</w:t>
      </w:r>
    </w:p>
    <w:p w14:paraId="4EF33A11" w14:textId="77777777" w:rsidR="00FD32E5" w:rsidRPr="00797A29" w:rsidRDefault="00FD32E5" w:rsidP="0050644C">
      <w:pPr>
        <w:spacing w:line="276" w:lineRule="auto"/>
        <w:jc w:val="both"/>
        <w:rPr>
          <w:rFonts w:ascii="Times New Roman" w:hAnsi="Times New Roman" w:cs="Times New Roman"/>
          <w:color w:val="808080"/>
          <w:sz w:val="24"/>
          <w:szCs w:val="24"/>
          <w:lang w:val="ro-RO"/>
        </w:rPr>
      </w:pPr>
      <w:r w:rsidRPr="00797A29">
        <w:rPr>
          <w:rFonts w:ascii="Times New Roman" w:hAnsi="Times New Roman" w:cs="Times New Roman"/>
          <w:color w:val="808080"/>
          <w:sz w:val="24"/>
          <w:szCs w:val="24"/>
          <w:lang w:val="ro-RO"/>
        </w:rPr>
        <w:t>031 71 00 606</w:t>
      </w:r>
    </w:p>
    <w:p w14:paraId="27366BA9" w14:textId="41CF01A7" w:rsidR="00345A3F" w:rsidRPr="00797A29" w:rsidRDefault="00FD32E5" w:rsidP="0050644C">
      <w:pPr>
        <w:spacing w:line="276" w:lineRule="auto"/>
        <w:jc w:val="both"/>
        <w:rPr>
          <w:rFonts w:ascii="Times New Roman" w:hAnsi="Times New Roman" w:cs="Times New Roman"/>
          <w:color w:val="808080"/>
          <w:sz w:val="24"/>
          <w:szCs w:val="24"/>
          <w:lang w:val="ro-RO"/>
        </w:rPr>
      </w:pPr>
      <w:hyperlink r:id="rId7" w:history="1">
        <w:r w:rsidRPr="00797A29">
          <w:rPr>
            <w:rStyle w:val="Hyperlink"/>
            <w:rFonts w:ascii="Times New Roman" w:hAnsi="Times New Roman" w:cs="Times New Roman"/>
            <w:color w:val="808080"/>
            <w:sz w:val="24"/>
            <w:szCs w:val="24"/>
            <w:lang w:val="ro-RO"/>
          </w:rPr>
          <w:t>biroul.presa@icr.ro</w:t>
        </w:r>
      </w:hyperlink>
      <w:r w:rsidRPr="00797A29">
        <w:rPr>
          <w:rFonts w:ascii="Times New Roman" w:hAnsi="Times New Roman" w:cs="Times New Roman"/>
          <w:color w:val="808080"/>
          <w:sz w:val="24"/>
          <w:szCs w:val="24"/>
          <w:lang w:val="ro-RO"/>
        </w:rPr>
        <w:t xml:space="preserve"> </w:t>
      </w:r>
    </w:p>
    <w:sectPr w:rsidR="00345A3F" w:rsidRPr="00797A29"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1CA55" w14:textId="77777777" w:rsidR="00920024" w:rsidRDefault="00920024" w:rsidP="00B64A05">
      <w:r>
        <w:separator/>
      </w:r>
    </w:p>
  </w:endnote>
  <w:endnote w:type="continuationSeparator" w:id="0">
    <w:p w14:paraId="41421E54" w14:textId="77777777" w:rsidR="00920024" w:rsidRDefault="00920024"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154CC" w14:textId="77777777" w:rsidR="00920024" w:rsidRDefault="00920024" w:rsidP="00B64A05">
      <w:r>
        <w:separator/>
      </w:r>
    </w:p>
  </w:footnote>
  <w:footnote w:type="continuationSeparator" w:id="0">
    <w:p w14:paraId="3B91DCF7" w14:textId="77777777" w:rsidR="00920024" w:rsidRDefault="00920024"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128"/>
    <w:rsid w:val="0006154E"/>
    <w:rsid w:val="00061A2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D79F2"/>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024F"/>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3F0F"/>
    <w:rsid w:val="00284DAF"/>
    <w:rsid w:val="00284E05"/>
    <w:rsid w:val="002851A8"/>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E5370"/>
    <w:rsid w:val="002E6BCF"/>
    <w:rsid w:val="002E7AA7"/>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54E36"/>
    <w:rsid w:val="00362658"/>
    <w:rsid w:val="00366572"/>
    <w:rsid w:val="003666DE"/>
    <w:rsid w:val="0037144D"/>
    <w:rsid w:val="003723A7"/>
    <w:rsid w:val="00372564"/>
    <w:rsid w:val="00373DF1"/>
    <w:rsid w:val="003762F6"/>
    <w:rsid w:val="00376A8D"/>
    <w:rsid w:val="00381315"/>
    <w:rsid w:val="00381571"/>
    <w:rsid w:val="0038205D"/>
    <w:rsid w:val="0038273E"/>
    <w:rsid w:val="00385ECF"/>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3F5A99"/>
    <w:rsid w:val="004001A1"/>
    <w:rsid w:val="00403773"/>
    <w:rsid w:val="0040400B"/>
    <w:rsid w:val="00404693"/>
    <w:rsid w:val="0040493C"/>
    <w:rsid w:val="00406BA5"/>
    <w:rsid w:val="00410046"/>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864C2"/>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0644C"/>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58FF"/>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4EA3"/>
    <w:rsid w:val="006D5A74"/>
    <w:rsid w:val="006D6A76"/>
    <w:rsid w:val="006E10FC"/>
    <w:rsid w:val="006E204E"/>
    <w:rsid w:val="006E443D"/>
    <w:rsid w:val="006E50F5"/>
    <w:rsid w:val="006E6FE8"/>
    <w:rsid w:val="006F4B56"/>
    <w:rsid w:val="006F7E85"/>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2659"/>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4FA"/>
    <w:rsid w:val="00766CC5"/>
    <w:rsid w:val="0076773C"/>
    <w:rsid w:val="007721C8"/>
    <w:rsid w:val="00772678"/>
    <w:rsid w:val="00773C58"/>
    <w:rsid w:val="0077539E"/>
    <w:rsid w:val="00775DF9"/>
    <w:rsid w:val="007764A5"/>
    <w:rsid w:val="0077678A"/>
    <w:rsid w:val="00776C2C"/>
    <w:rsid w:val="00777773"/>
    <w:rsid w:val="00781CBE"/>
    <w:rsid w:val="0079034C"/>
    <w:rsid w:val="00790660"/>
    <w:rsid w:val="00796B1E"/>
    <w:rsid w:val="00797A29"/>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D757C"/>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24"/>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3B84"/>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29E"/>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2803"/>
    <w:rsid w:val="00AB7D71"/>
    <w:rsid w:val="00AC1E0A"/>
    <w:rsid w:val="00AC423C"/>
    <w:rsid w:val="00AC42C1"/>
    <w:rsid w:val="00AD0AF0"/>
    <w:rsid w:val="00AD0B9C"/>
    <w:rsid w:val="00AD2622"/>
    <w:rsid w:val="00AD30A2"/>
    <w:rsid w:val="00AD34AE"/>
    <w:rsid w:val="00AD399A"/>
    <w:rsid w:val="00AD609E"/>
    <w:rsid w:val="00AE111D"/>
    <w:rsid w:val="00AF2374"/>
    <w:rsid w:val="00AF2498"/>
    <w:rsid w:val="00AF34A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13B4"/>
    <w:rsid w:val="00B52282"/>
    <w:rsid w:val="00B523A3"/>
    <w:rsid w:val="00B545C3"/>
    <w:rsid w:val="00B559CF"/>
    <w:rsid w:val="00B5796F"/>
    <w:rsid w:val="00B60459"/>
    <w:rsid w:val="00B60E34"/>
    <w:rsid w:val="00B625AF"/>
    <w:rsid w:val="00B64211"/>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12F0"/>
    <w:rsid w:val="00BF25DF"/>
    <w:rsid w:val="00BF3E78"/>
    <w:rsid w:val="00BF4091"/>
    <w:rsid w:val="00C02AA3"/>
    <w:rsid w:val="00C07A24"/>
    <w:rsid w:val="00C07AEC"/>
    <w:rsid w:val="00C10E26"/>
    <w:rsid w:val="00C11EB7"/>
    <w:rsid w:val="00C12E10"/>
    <w:rsid w:val="00C143A9"/>
    <w:rsid w:val="00C23F2A"/>
    <w:rsid w:val="00C30317"/>
    <w:rsid w:val="00C31EE1"/>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4F0"/>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A33"/>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856"/>
    <w:rsid w:val="00DD6BF9"/>
    <w:rsid w:val="00DD70C6"/>
    <w:rsid w:val="00DD7381"/>
    <w:rsid w:val="00DE0E99"/>
    <w:rsid w:val="00DE6D53"/>
    <w:rsid w:val="00DF04E9"/>
    <w:rsid w:val="00DF33A6"/>
    <w:rsid w:val="00DF74E9"/>
    <w:rsid w:val="00E05398"/>
    <w:rsid w:val="00E1139F"/>
    <w:rsid w:val="00E1509D"/>
    <w:rsid w:val="00E173E2"/>
    <w:rsid w:val="00E24AD9"/>
    <w:rsid w:val="00E26A1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01A3"/>
    <w:rsid w:val="00F421D6"/>
    <w:rsid w:val="00F42832"/>
    <w:rsid w:val="00F4323C"/>
    <w:rsid w:val="00F50FFA"/>
    <w:rsid w:val="00F55FBD"/>
    <w:rsid w:val="00F572A9"/>
    <w:rsid w:val="00F621DB"/>
    <w:rsid w:val="00F63F1C"/>
    <w:rsid w:val="00F646FB"/>
    <w:rsid w:val="00F7071C"/>
    <w:rsid w:val="00F71DF1"/>
    <w:rsid w:val="00F7246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999</Words>
  <Characters>5695</Characters>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2026-09-22T08:23:00Z</dcterms:created>
  <dcterms:modified xsi:type="dcterms:W3CDTF">2026-09-22T08:23:00Z</dcterms:modified>
</cp:coreProperties>
</file>