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7A63" w14:textId="63E53C20" w:rsidR="005D5313" w:rsidRPr="00BC6A7C" w:rsidRDefault="005D5313" w:rsidP="00E066B5">
      <w:pPr>
        <w:spacing w:after="240" w:line="360" w:lineRule="auto"/>
        <w:rPr>
          <w:rFonts w:ascii="Times New Roman" w:hAnsi="Times New Roman" w:cs="Times New Roman"/>
          <w:sz w:val="24"/>
          <w:szCs w:val="24"/>
          <w:lang w:val="ro-RO"/>
        </w:rPr>
      </w:pPr>
    </w:p>
    <w:p w14:paraId="6C40907B" w14:textId="7ED0DADF" w:rsidR="00327D5C" w:rsidRPr="00BC6A7C" w:rsidRDefault="00327D5C" w:rsidP="00E066B5">
      <w:pPr>
        <w:spacing w:after="240" w:line="360" w:lineRule="auto"/>
        <w:jc w:val="right"/>
        <w:rPr>
          <w:rFonts w:ascii="Times New Roman" w:hAnsi="Times New Roman" w:cs="Times New Roman"/>
          <w:sz w:val="24"/>
          <w:szCs w:val="24"/>
          <w:lang w:val="ro-RO"/>
        </w:rPr>
      </w:pPr>
      <w:r w:rsidRPr="00BC6A7C">
        <w:rPr>
          <w:rFonts w:ascii="Times New Roman" w:hAnsi="Times New Roman" w:cs="Times New Roman"/>
          <w:sz w:val="24"/>
          <w:szCs w:val="24"/>
          <w:lang w:val="ro-RO"/>
        </w:rPr>
        <w:t>Comunicat de presă</w:t>
      </w:r>
    </w:p>
    <w:p w14:paraId="2D699BB8" w14:textId="1C35FF82" w:rsidR="00327D5C" w:rsidRPr="00BC6A7C" w:rsidRDefault="00B63F35" w:rsidP="00E066B5">
      <w:pPr>
        <w:spacing w:after="240" w:line="360" w:lineRule="auto"/>
        <w:jc w:val="right"/>
        <w:rPr>
          <w:rFonts w:ascii="Times New Roman" w:hAnsi="Times New Roman" w:cs="Times New Roman"/>
          <w:sz w:val="24"/>
          <w:szCs w:val="24"/>
          <w:lang w:val="ro-RO"/>
        </w:rPr>
      </w:pPr>
      <w:r w:rsidRPr="00BC6A7C">
        <w:rPr>
          <w:rFonts w:ascii="Times New Roman" w:hAnsi="Times New Roman" w:cs="Times New Roman"/>
          <w:sz w:val="24"/>
          <w:szCs w:val="24"/>
          <w:lang w:val="ro-RO"/>
        </w:rPr>
        <w:t>16</w:t>
      </w:r>
      <w:r w:rsidR="00327D5C" w:rsidRPr="00BC6A7C">
        <w:rPr>
          <w:rFonts w:ascii="Times New Roman" w:hAnsi="Times New Roman" w:cs="Times New Roman"/>
          <w:sz w:val="24"/>
          <w:szCs w:val="24"/>
          <w:lang w:val="ro-RO"/>
        </w:rPr>
        <w:t xml:space="preserve"> februarie 2023</w:t>
      </w:r>
    </w:p>
    <w:p w14:paraId="04B31145" w14:textId="77777777" w:rsidR="00B861E7" w:rsidRPr="00BC6A7C" w:rsidRDefault="00B861E7" w:rsidP="00B861E7">
      <w:pPr>
        <w:shd w:val="clear" w:color="auto" w:fill="FFFFFF"/>
        <w:rPr>
          <w:rFonts w:ascii="Times New Roman" w:eastAsia="Times New Roman" w:hAnsi="Times New Roman" w:cs="Times New Roman"/>
          <w:b/>
          <w:bCs/>
          <w:color w:val="050505"/>
          <w:sz w:val="24"/>
          <w:szCs w:val="24"/>
          <w:lang w:val="ro-RO"/>
        </w:rPr>
      </w:pPr>
    </w:p>
    <w:p w14:paraId="64AA2E66" w14:textId="6D7A4F91" w:rsidR="00B861E7" w:rsidRPr="00BC6A7C" w:rsidRDefault="00FF6CC4" w:rsidP="00B861E7">
      <w:pPr>
        <w:shd w:val="clear" w:color="auto" w:fill="FFFFFF"/>
        <w:jc w:val="center"/>
        <w:rPr>
          <w:rFonts w:ascii="Times New Roman" w:eastAsia="Times New Roman" w:hAnsi="Times New Roman" w:cs="Times New Roman"/>
          <w:b/>
          <w:bCs/>
          <w:color w:val="050505"/>
          <w:sz w:val="24"/>
          <w:szCs w:val="24"/>
          <w:lang w:val="ro-RO"/>
        </w:rPr>
      </w:pPr>
      <w:r>
        <w:rPr>
          <w:rFonts w:ascii="Times New Roman" w:eastAsia="Times New Roman" w:hAnsi="Times New Roman" w:cs="Times New Roman"/>
          <w:b/>
          <w:bCs/>
          <w:color w:val="050505"/>
          <w:sz w:val="24"/>
          <w:szCs w:val="24"/>
          <w:lang w:val="ro-RO"/>
        </w:rPr>
        <w:t xml:space="preserve">Evenimente organizate de reprezentanțele Institutului Cultural Român cu prilejul Zilei Naționale </w:t>
      </w:r>
      <w:r w:rsidR="00B861E7" w:rsidRPr="00BC6A7C">
        <w:rPr>
          <w:rFonts w:ascii="Times New Roman" w:eastAsia="Times New Roman" w:hAnsi="Times New Roman" w:cs="Times New Roman"/>
          <w:b/>
          <w:bCs/>
          <w:color w:val="050505"/>
          <w:sz w:val="24"/>
          <w:szCs w:val="24"/>
          <w:lang w:val="ro-RO"/>
        </w:rPr>
        <w:t>Constantin Brâncuși</w:t>
      </w:r>
    </w:p>
    <w:p w14:paraId="6FC2F0F1" w14:textId="77777777" w:rsidR="00B861E7" w:rsidRPr="00BC6A7C" w:rsidRDefault="00B861E7" w:rsidP="00B861E7">
      <w:pPr>
        <w:shd w:val="clear" w:color="auto" w:fill="FFFFFF"/>
        <w:jc w:val="center"/>
        <w:rPr>
          <w:rFonts w:ascii="Times New Roman" w:eastAsia="Times New Roman" w:hAnsi="Times New Roman" w:cs="Times New Roman"/>
          <w:b/>
          <w:bCs/>
          <w:color w:val="050505"/>
          <w:sz w:val="24"/>
          <w:szCs w:val="24"/>
          <w:lang w:val="ro-RO"/>
        </w:rPr>
      </w:pPr>
    </w:p>
    <w:p w14:paraId="24A2515A" w14:textId="77777777" w:rsidR="00B861E7" w:rsidRPr="00BC6A7C" w:rsidRDefault="00B861E7" w:rsidP="00B861E7">
      <w:pPr>
        <w:shd w:val="clear" w:color="auto" w:fill="FFFFFF"/>
        <w:jc w:val="center"/>
        <w:rPr>
          <w:rFonts w:ascii="Times New Roman" w:eastAsia="Times New Roman" w:hAnsi="Times New Roman" w:cs="Times New Roman"/>
          <w:b/>
          <w:bCs/>
          <w:color w:val="050505"/>
          <w:sz w:val="24"/>
          <w:szCs w:val="24"/>
          <w:lang w:val="ro-RO"/>
        </w:rPr>
      </w:pPr>
    </w:p>
    <w:p w14:paraId="0217B0A8" w14:textId="483A85EA" w:rsidR="00B861E7" w:rsidRDefault="00FF6CC4" w:rsidP="00B861E7">
      <w:pPr>
        <w:shd w:val="clear" w:color="auto" w:fill="FFFFFF"/>
        <w:jc w:val="both"/>
        <w:rPr>
          <w:rFonts w:ascii="Times New Roman" w:eastAsia="Times New Roman" w:hAnsi="Times New Roman" w:cs="Times New Roman"/>
          <w:color w:val="050505"/>
          <w:sz w:val="24"/>
          <w:szCs w:val="24"/>
          <w:lang w:val="ro-RO"/>
        </w:rPr>
      </w:pPr>
      <w:r>
        <w:rPr>
          <w:rFonts w:ascii="Times New Roman" w:eastAsia="Times New Roman" w:hAnsi="Times New Roman" w:cs="Times New Roman"/>
          <w:color w:val="050505"/>
          <w:sz w:val="24"/>
          <w:szCs w:val="24"/>
          <w:lang w:val="ro-RO"/>
        </w:rPr>
        <w:t xml:space="preserve">Reprezentanțele Institutului Cultural Român de la </w:t>
      </w:r>
      <w:r w:rsidRPr="00BC6A7C">
        <w:rPr>
          <w:rFonts w:ascii="Times New Roman" w:eastAsia="Times New Roman" w:hAnsi="Times New Roman" w:cs="Times New Roman"/>
          <w:color w:val="050505"/>
          <w:sz w:val="24"/>
          <w:szCs w:val="24"/>
          <w:lang w:val="ro-RO"/>
        </w:rPr>
        <w:t>Lisabona, Beijing, Budapesta, Roma, Veneția și Madrid</w:t>
      </w:r>
      <w:r>
        <w:rPr>
          <w:rFonts w:ascii="Times New Roman" w:eastAsia="Times New Roman" w:hAnsi="Times New Roman" w:cs="Times New Roman"/>
          <w:color w:val="050505"/>
          <w:sz w:val="24"/>
          <w:szCs w:val="24"/>
          <w:lang w:val="ro-RO"/>
        </w:rPr>
        <w:t xml:space="preserve"> marchează Ziua Națională Constantin Brâncuși, celebrată pe 19 februarie, printr-o serie de c</w:t>
      </w:r>
      <w:r w:rsidR="00CC7EDF">
        <w:rPr>
          <w:rFonts w:ascii="Times New Roman" w:eastAsia="Times New Roman" w:hAnsi="Times New Roman" w:cs="Times New Roman"/>
          <w:color w:val="050505"/>
          <w:sz w:val="24"/>
          <w:szCs w:val="24"/>
          <w:lang w:val="ro-RO"/>
        </w:rPr>
        <w:t>o</w:t>
      </w:r>
      <w:r>
        <w:rPr>
          <w:rFonts w:ascii="Times New Roman" w:eastAsia="Times New Roman" w:hAnsi="Times New Roman" w:cs="Times New Roman"/>
          <w:color w:val="050505"/>
          <w:sz w:val="24"/>
          <w:szCs w:val="24"/>
          <w:lang w:val="ro-RO"/>
        </w:rPr>
        <w:t xml:space="preserve">nferințe, expoziții și proiecții de filme. </w:t>
      </w:r>
    </w:p>
    <w:p w14:paraId="77A38261" w14:textId="77777777" w:rsidR="00FF6CC4" w:rsidRPr="00BC6A7C" w:rsidRDefault="00FF6CC4" w:rsidP="00B861E7">
      <w:pPr>
        <w:shd w:val="clear" w:color="auto" w:fill="FFFFFF"/>
        <w:jc w:val="both"/>
        <w:rPr>
          <w:rFonts w:ascii="Times New Roman" w:eastAsia="Times New Roman" w:hAnsi="Times New Roman" w:cs="Times New Roman"/>
          <w:color w:val="050505"/>
          <w:sz w:val="24"/>
          <w:szCs w:val="24"/>
          <w:lang w:val="ro-RO"/>
        </w:rPr>
      </w:pPr>
    </w:p>
    <w:p w14:paraId="4833392E" w14:textId="37A13D62" w:rsidR="00B861E7" w:rsidRPr="00BC6A7C" w:rsidRDefault="00B861E7" w:rsidP="00B861E7">
      <w:pPr>
        <w:spacing w:after="240" w:line="360" w:lineRule="auto"/>
        <w:jc w:val="both"/>
        <w:rPr>
          <w:rFonts w:ascii="Times New Roman" w:hAnsi="Times New Roman" w:cs="Times New Roman"/>
          <w:color w:val="000000"/>
          <w:sz w:val="24"/>
          <w:szCs w:val="24"/>
          <w:shd w:val="clear" w:color="auto" w:fill="FFFFFF"/>
          <w:lang w:val="ro-RO"/>
        </w:rPr>
      </w:pPr>
      <w:r w:rsidRPr="00BC6A7C">
        <w:rPr>
          <w:rFonts w:ascii="Times New Roman" w:hAnsi="Times New Roman" w:cs="Times New Roman"/>
          <w:b/>
          <w:bCs/>
          <w:iCs/>
          <w:color w:val="000000"/>
          <w:sz w:val="24"/>
          <w:szCs w:val="24"/>
          <w:lang w:val="ro-RO"/>
        </w:rPr>
        <w:t>Institutul Cultural Român de la Lisabona</w:t>
      </w:r>
      <w:r w:rsidRPr="00BC6A7C">
        <w:rPr>
          <w:rFonts w:ascii="Times New Roman" w:hAnsi="Times New Roman" w:cs="Times New Roman"/>
          <w:iCs/>
          <w:color w:val="000000"/>
          <w:sz w:val="24"/>
          <w:szCs w:val="24"/>
          <w:lang w:val="ro-RO"/>
        </w:rPr>
        <w:t xml:space="preserve">, în colaborare cu Ambasada României în Republica Portugheză, organizează joi, </w:t>
      </w:r>
      <w:r w:rsidRPr="00BC6A7C">
        <w:rPr>
          <w:rFonts w:ascii="Times New Roman" w:hAnsi="Times New Roman" w:cs="Times New Roman"/>
          <w:b/>
          <w:bCs/>
          <w:iCs/>
          <w:color w:val="000000"/>
          <w:sz w:val="24"/>
          <w:szCs w:val="24"/>
          <w:lang w:val="ro-RO"/>
        </w:rPr>
        <w:t>16 februarie 2023</w:t>
      </w:r>
      <w:r w:rsidRPr="00BC6A7C">
        <w:rPr>
          <w:rFonts w:ascii="Times New Roman" w:hAnsi="Times New Roman" w:cs="Times New Roman"/>
          <w:iCs/>
          <w:color w:val="000000"/>
          <w:sz w:val="24"/>
          <w:szCs w:val="24"/>
          <w:lang w:val="ro-RO"/>
        </w:rPr>
        <w:t>, ora 18.00, la sediul institutului, conferința „Brâncuși - între Orient și Occidentˮ,</w:t>
      </w:r>
      <w:r w:rsidRPr="00BC6A7C">
        <w:rPr>
          <w:rFonts w:ascii="Times New Roman" w:hAnsi="Times New Roman" w:cs="Times New Roman"/>
          <w:i/>
          <w:color w:val="000000"/>
          <w:sz w:val="24"/>
          <w:szCs w:val="24"/>
          <w:lang w:val="ro-RO"/>
        </w:rPr>
        <w:t xml:space="preserve"> </w:t>
      </w:r>
      <w:r w:rsidRPr="00BC6A7C">
        <w:rPr>
          <w:rFonts w:ascii="Times New Roman" w:hAnsi="Times New Roman" w:cs="Times New Roman"/>
          <w:iCs/>
          <w:color w:val="000000"/>
          <w:sz w:val="24"/>
          <w:szCs w:val="24"/>
          <w:lang w:val="ro-RO"/>
        </w:rPr>
        <w:t xml:space="preserve">susținută de criticul și istoricul de artă Pavel Șușară. </w:t>
      </w:r>
      <w:r w:rsidRPr="00BC6A7C">
        <w:rPr>
          <w:rFonts w:ascii="Times New Roman" w:hAnsi="Times New Roman" w:cs="Times New Roman"/>
          <w:color w:val="000000"/>
          <w:sz w:val="24"/>
          <w:szCs w:val="24"/>
          <w:shd w:val="clear" w:color="auto" w:fill="FFFFFF"/>
          <w:lang w:val="ro-RO"/>
        </w:rPr>
        <w:t xml:space="preserve">În continuarea serii, vor lua cuvântul sculptorii portughezi </w:t>
      </w:r>
      <w:r w:rsidRPr="00BC6A7C">
        <w:rPr>
          <w:rFonts w:ascii="Times New Roman" w:hAnsi="Times New Roman" w:cs="Times New Roman"/>
          <w:color w:val="000000"/>
          <w:sz w:val="24"/>
          <w:szCs w:val="24"/>
          <w:lang w:val="ro-RO"/>
        </w:rPr>
        <w:t xml:space="preserve">José Aurélio și P. João Sarmento SJ, care vor aduce un omagiu operei lui Constantin Brâncuși. Artistul plastic José Aurélio va vorbi despre inspirația pe care i-a oferit-o Brâncuși în propriul parcurs artistic, iar preotul jezuit João Sarmento va prezenta </w:t>
      </w:r>
      <w:r w:rsidRPr="00BC6A7C">
        <w:rPr>
          <w:rFonts w:ascii="Times New Roman" w:hAnsi="Times New Roman" w:cs="Times New Roman"/>
          <w:color w:val="000000"/>
          <w:sz w:val="24"/>
          <w:szCs w:val="24"/>
          <w:shd w:val="clear" w:color="auto" w:fill="FFFFFF"/>
          <w:lang w:val="ro-RO"/>
        </w:rPr>
        <w:t>Ansamblul sculptural al lui Constantin </w:t>
      </w:r>
      <w:r w:rsidRPr="00BC6A7C">
        <w:rPr>
          <w:rStyle w:val="Emphasis"/>
          <w:rFonts w:ascii="Times New Roman" w:hAnsi="Times New Roman" w:cs="Times New Roman"/>
          <w:i w:val="0"/>
          <w:iCs w:val="0"/>
          <w:color w:val="000000"/>
          <w:sz w:val="24"/>
          <w:szCs w:val="24"/>
          <w:shd w:val="clear" w:color="auto" w:fill="FFFFFF"/>
          <w:lang w:val="ro-RO"/>
        </w:rPr>
        <w:t>Brâncuși</w:t>
      </w:r>
      <w:r w:rsidRPr="00BC6A7C">
        <w:rPr>
          <w:rFonts w:ascii="Times New Roman" w:hAnsi="Times New Roman" w:cs="Times New Roman"/>
          <w:color w:val="000000"/>
          <w:sz w:val="24"/>
          <w:szCs w:val="24"/>
          <w:shd w:val="clear" w:color="auto" w:fill="FFFFFF"/>
          <w:lang w:val="ro-RO"/>
        </w:rPr>
        <w:t> de la </w:t>
      </w:r>
      <w:r w:rsidRPr="00BC6A7C">
        <w:rPr>
          <w:rStyle w:val="Emphasis"/>
          <w:rFonts w:ascii="Times New Roman" w:hAnsi="Times New Roman" w:cs="Times New Roman"/>
          <w:i w:val="0"/>
          <w:iCs w:val="0"/>
          <w:color w:val="000000"/>
          <w:sz w:val="24"/>
          <w:szCs w:val="24"/>
          <w:shd w:val="clear" w:color="auto" w:fill="FFFFFF"/>
          <w:lang w:val="ro-RO"/>
        </w:rPr>
        <w:t>Târgu Jiu</w:t>
      </w:r>
      <w:r w:rsidRPr="00BC6A7C">
        <w:rPr>
          <w:rStyle w:val="Emphasis"/>
          <w:rFonts w:ascii="Times New Roman" w:hAnsi="Times New Roman" w:cs="Times New Roman"/>
          <w:color w:val="000000"/>
          <w:sz w:val="24"/>
          <w:szCs w:val="24"/>
          <w:shd w:val="clear" w:color="auto" w:fill="FFFFFF"/>
          <w:lang w:val="ro-RO"/>
        </w:rPr>
        <w:t xml:space="preserve">. </w:t>
      </w:r>
      <w:r w:rsidRPr="00BC6A7C">
        <w:rPr>
          <w:rFonts w:ascii="Times New Roman" w:hAnsi="Times New Roman" w:cs="Times New Roman"/>
          <w:color w:val="000000"/>
          <w:sz w:val="24"/>
          <w:szCs w:val="24"/>
          <w:shd w:val="clear" w:color="auto" w:fill="FFFFFF"/>
          <w:lang w:val="ro-RO"/>
        </w:rPr>
        <w:t>De asemenea, în cadrul evenimentului, Pavel Șușară își va prezenta volumul „Brâncuși, un sculptor de la Răsăritˮ</w:t>
      </w:r>
      <w:r w:rsidRPr="00BC6A7C">
        <w:rPr>
          <w:rFonts w:ascii="Times New Roman" w:hAnsi="Times New Roman" w:cs="Times New Roman"/>
          <w:i/>
          <w:iCs/>
          <w:color w:val="000000"/>
          <w:sz w:val="24"/>
          <w:szCs w:val="24"/>
          <w:shd w:val="clear" w:color="auto" w:fill="FFFFFF"/>
          <w:lang w:val="ro-RO"/>
        </w:rPr>
        <w:t>,</w:t>
      </w:r>
      <w:r w:rsidRPr="00BC6A7C">
        <w:rPr>
          <w:rFonts w:ascii="Times New Roman" w:hAnsi="Times New Roman" w:cs="Times New Roman"/>
          <w:color w:val="000000"/>
          <w:sz w:val="24"/>
          <w:szCs w:val="24"/>
          <w:shd w:val="clear" w:color="auto" w:fill="FFFFFF"/>
          <w:lang w:val="ro-RO"/>
        </w:rPr>
        <w:t xml:space="preserve"> (Editura Monitorul Oficial, 2020), în contextul primirii premiului „Lucian Blaga” al Academiei Române în anul 2022. </w:t>
      </w:r>
    </w:p>
    <w:p w14:paraId="702587DA" w14:textId="08304EA9" w:rsidR="00B861E7" w:rsidRPr="00BC6A7C" w:rsidRDefault="00B861E7" w:rsidP="00B861E7">
      <w:pPr>
        <w:shd w:val="clear" w:color="auto" w:fill="FFFFFF"/>
        <w:spacing w:after="240" w:line="360" w:lineRule="auto"/>
        <w:jc w:val="both"/>
        <w:rPr>
          <w:rFonts w:ascii="Times New Roman" w:eastAsia="Times New Roman" w:hAnsi="Times New Roman" w:cs="Times New Roman"/>
          <w:color w:val="050505"/>
          <w:sz w:val="24"/>
          <w:szCs w:val="24"/>
          <w:lang w:val="ro-RO"/>
        </w:rPr>
      </w:pPr>
      <w:r w:rsidRPr="00BC6A7C">
        <w:rPr>
          <w:rFonts w:ascii="Times New Roman" w:eastAsia="Times New Roman" w:hAnsi="Times New Roman" w:cs="Times New Roman"/>
          <w:b/>
          <w:bCs/>
          <w:color w:val="050505"/>
          <w:sz w:val="24"/>
          <w:szCs w:val="24"/>
          <w:lang w:val="ro-RO"/>
        </w:rPr>
        <w:t>Institutul Cultural Român de la Beijing</w:t>
      </w:r>
      <w:r w:rsidRPr="00BC6A7C">
        <w:rPr>
          <w:rFonts w:ascii="Times New Roman" w:eastAsia="Times New Roman" w:hAnsi="Times New Roman" w:cs="Times New Roman"/>
          <w:color w:val="050505"/>
          <w:sz w:val="24"/>
          <w:szCs w:val="24"/>
          <w:lang w:val="ro-RO"/>
        </w:rPr>
        <w:t xml:space="preserve"> invită publicul la expoziția de fotografie și prelegerea „Constantin Brâncuși - Architectura, sculptură locuităˮ duminică, </w:t>
      </w:r>
      <w:r w:rsidRPr="00BC6A7C">
        <w:rPr>
          <w:rFonts w:ascii="Times New Roman" w:eastAsia="Times New Roman" w:hAnsi="Times New Roman" w:cs="Times New Roman"/>
          <w:b/>
          <w:bCs/>
          <w:color w:val="050505"/>
          <w:sz w:val="24"/>
          <w:szCs w:val="24"/>
          <w:lang w:val="ro-RO"/>
        </w:rPr>
        <w:t>19 februarie 2023</w:t>
      </w:r>
      <w:r w:rsidRPr="00BC6A7C">
        <w:rPr>
          <w:rFonts w:ascii="Times New Roman" w:eastAsia="Times New Roman" w:hAnsi="Times New Roman" w:cs="Times New Roman"/>
          <w:color w:val="050505"/>
          <w:sz w:val="24"/>
          <w:szCs w:val="24"/>
          <w:lang w:val="ro-RO"/>
        </w:rPr>
        <w:t xml:space="preserve">, ora 14.00, în grădina interioară a galeriei de artă JinShang Yuan. </w:t>
      </w:r>
      <w:r w:rsidRPr="00BC6A7C">
        <w:rPr>
          <w:rFonts w:ascii="Times New Roman" w:eastAsia="Times New Roman" w:hAnsi="Times New Roman" w:cs="Times New Roman"/>
          <w:color w:val="000000"/>
          <w:sz w:val="24"/>
          <w:szCs w:val="24"/>
          <w:lang w:val="ro-RO"/>
        </w:rPr>
        <w:t xml:space="preserve">În cadrul evenimentului, vor fi prezentate fotografii cu principalele opere de artă ale marelui sculptor, expuse în marile muzee din întreaga lume. </w:t>
      </w:r>
      <w:r w:rsidRPr="00BC6A7C">
        <w:rPr>
          <w:rFonts w:ascii="Times New Roman" w:eastAsia="Times New Roman" w:hAnsi="Times New Roman" w:cs="Times New Roman"/>
          <w:color w:val="050505"/>
          <w:sz w:val="24"/>
          <w:szCs w:val="24"/>
          <w:lang w:val="ro-RO"/>
        </w:rPr>
        <w:t>Vor fi prezenți Zhi Min (prof</w:t>
      </w:r>
      <w:r w:rsidR="00BC6A7C">
        <w:rPr>
          <w:rFonts w:ascii="Times New Roman" w:eastAsia="Times New Roman" w:hAnsi="Times New Roman" w:cs="Times New Roman"/>
          <w:color w:val="050505"/>
          <w:sz w:val="24"/>
          <w:szCs w:val="24"/>
          <w:lang w:val="ro-RO"/>
        </w:rPr>
        <w:t>esor</w:t>
      </w:r>
      <w:r w:rsidRPr="00BC6A7C">
        <w:rPr>
          <w:rFonts w:ascii="Times New Roman" w:eastAsia="Times New Roman" w:hAnsi="Times New Roman" w:cs="Times New Roman"/>
          <w:color w:val="050505"/>
          <w:sz w:val="24"/>
          <w:szCs w:val="24"/>
          <w:lang w:val="ro-RO"/>
        </w:rPr>
        <w:t xml:space="preserve"> univ</w:t>
      </w:r>
      <w:r w:rsidR="00BC6A7C">
        <w:rPr>
          <w:rFonts w:ascii="Times New Roman" w:eastAsia="Times New Roman" w:hAnsi="Times New Roman" w:cs="Times New Roman"/>
          <w:color w:val="050505"/>
          <w:sz w:val="24"/>
          <w:szCs w:val="24"/>
          <w:lang w:val="ro-RO"/>
        </w:rPr>
        <w:t>ersitar</w:t>
      </w:r>
      <w:r w:rsidRPr="00BC6A7C">
        <w:rPr>
          <w:rFonts w:ascii="Times New Roman" w:eastAsia="Times New Roman" w:hAnsi="Times New Roman" w:cs="Times New Roman"/>
          <w:color w:val="050505"/>
          <w:sz w:val="24"/>
          <w:szCs w:val="24"/>
          <w:lang w:val="ro-RO"/>
        </w:rPr>
        <w:t>, vicepreședintele Institutului de Sculptură din cadrul Academiei Naționale de Artă a Chinei), Dorin Ștefan (arhitect șef al Centrului „Constantin Brâncușiˮ din Craiova, membru al Uniunii Arhitecților din România), Lilian Tian (designer de interior, CEO WTL Design &amp; galeria JinShang). Curator: arhitect prof. dr. Sorin Vasilescu.</w:t>
      </w:r>
    </w:p>
    <w:p w14:paraId="6AD9B6D8" w14:textId="125394A9" w:rsidR="00B861E7" w:rsidRPr="00BC6A7C" w:rsidRDefault="00B861E7" w:rsidP="00B861E7">
      <w:pPr>
        <w:spacing w:before="100" w:beforeAutospacing="1" w:after="240" w:line="360" w:lineRule="auto"/>
        <w:jc w:val="both"/>
        <w:rPr>
          <w:rFonts w:ascii="Times New Roman" w:hAnsi="Times New Roman" w:cs="Times New Roman"/>
          <w:bCs/>
          <w:color w:val="000000"/>
          <w:sz w:val="24"/>
          <w:szCs w:val="24"/>
          <w:lang w:val="ro-RO"/>
        </w:rPr>
      </w:pPr>
      <w:r w:rsidRPr="00BC6A7C">
        <w:rPr>
          <w:rFonts w:ascii="Times New Roman" w:eastAsia="Times New Roman" w:hAnsi="Times New Roman" w:cs="Times New Roman"/>
          <w:b/>
          <w:bCs/>
          <w:color w:val="050505"/>
          <w:sz w:val="24"/>
          <w:szCs w:val="24"/>
          <w:lang w:val="ro-RO"/>
        </w:rPr>
        <w:t>I</w:t>
      </w:r>
      <w:r w:rsidRPr="00BC6A7C">
        <w:rPr>
          <w:rFonts w:ascii="Times New Roman" w:hAnsi="Times New Roman" w:cs="Times New Roman"/>
          <w:b/>
          <w:color w:val="000000"/>
          <w:sz w:val="24"/>
          <w:szCs w:val="24"/>
          <w:lang w:val="ro-RO"/>
        </w:rPr>
        <w:t>nstitutul Cultural Român de la Budapesta</w:t>
      </w:r>
      <w:r w:rsidRPr="00BC6A7C">
        <w:rPr>
          <w:rFonts w:ascii="Times New Roman" w:hAnsi="Times New Roman" w:cs="Times New Roman"/>
          <w:color w:val="000000"/>
          <w:sz w:val="24"/>
          <w:szCs w:val="24"/>
          <w:lang w:val="ro-RO"/>
        </w:rPr>
        <w:t xml:space="preserve"> prezintă expoziția de etnosculptură </w:t>
      </w:r>
      <w:r w:rsidRPr="00BC6A7C">
        <w:rPr>
          <w:rFonts w:ascii="Times New Roman" w:hAnsi="Times New Roman" w:cs="Times New Roman"/>
          <w:bCs/>
          <w:color w:val="000000"/>
          <w:sz w:val="24"/>
          <w:szCs w:val="24"/>
          <w:lang w:val="ro-RO"/>
        </w:rPr>
        <w:t>„Înainte de BRÂNCUȘI előtt”, solo</w:t>
      </w:r>
      <w:r w:rsidR="000974B7">
        <w:rPr>
          <w:rFonts w:ascii="Times New Roman" w:hAnsi="Times New Roman" w:cs="Times New Roman"/>
          <w:bCs/>
          <w:color w:val="000000"/>
          <w:sz w:val="24"/>
          <w:szCs w:val="24"/>
          <w:lang w:val="ro-RO"/>
        </w:rPr>
        <w:t>-</w:t>
      </w:r>
      <w:r w:rsidRPr="00BC6A7C">
        <w:rPr>
          <w:rFonts w:ascii="Times New Roman" w:hAnsi="Times New Roman" w:cs="Times New Roman"/>
          <w:bCs/>
          <w:color w:val="000000"/>
          <w:sz w:val="24"/>
          <w:szCs w:val="24"/>
          <w:lang w:val="ro-RO"/>
        </w:rPr>
        <w:t>show M. C. Donici</w:t>
      </w:r>
      <w:r w:rsidRPr="00BC6A7C">
        <w:rPr>
          <w:rFonts w:ascii="Times New Roman" w:hAnsi="Times New Roman" w:cs="Times New Roman"/>
          <w:color w:val="000000"/>
          <w:sz w:val="24"/>
          <w:szCs w:val="24"/>
          <w:lang w:val="ro-RO"/>
        </w:rPr>
        <w:t xml:space="preserve">. Evenimentul va începe concomitent </w:t>
      </w:r>
      <w:r w:rsidRPr="00BC6A7C">
        <w:rPr>
          <w:rFonts w:ascii="Times New Roman" w:hAnsi="Times New Roman" w:cs="Times New Roman"/>
          <w:bCs/>
          <w:color w:val="000000"/>
          <w:sz w:val="24"/>
          <w:szCs w:val="24"/>
          <w:lang w:val="ro-RO"/>
        </w:rPr>
        <w:t>cu Deschiderea Timișoara 2023 Capitală Culturală Europeană</w:t>
      </w:r>
      <w:r w:rsidRPr="00BC6A7C">
        <w:rPr>
          <w:rFonts w:ascii="Times New Roman" w:hAnsi="Times New Roman" w:cs="Times New Roman"/>
          <w:color w:val="000000"/>
          <w:sz w:val="24"/>
          <w:szCs w:val="24"/>
          <w:lang w:val="ro-RO"/>
        </w:rPr>
        <w:t xml:space="preserve">, program pe care ICR Budapesta îl </w:t>
      </w:r>
      <w:r w:rsidRPr="00BC6A7C">
        <w:rPr>
          <w:rFonts w:ascii="Times New Roman" w:hAnsi="Times New Roman" w:cs="Times New Roman"/>
          <w:color w:val="000000"/>
          <w:sz w:val="24"/>
          <w:szCs w:val="24"/>
          <w:lang w:val="ro-RO"/>
        </w:rPr>
        <w:lastRenderedPageBreak/>
        <w:t xml:space="preserve">susține și </w:t>
      </w:r>
      <w:r w:rsidR="00BC6A7C">
        <w:rPr>
          <w:rFonts w:ascii="Times New Roman" w:hAnsi="Times New Roman" w:cs="Times New Roman"/>
          <w:color w:val="000000"/>
          <w:sz w:val="24"/>
          <w:szCs w:val="24"/>
          <w:lang w:val="ro-RO"/>
        </w:rPr>
        <w:t xml:space="preserve">îl </w:t>
      </w:r>
      <w:r w:rsidRPr="00BC6A7C">
        <w:rPr>
          <w:rFonts w:ascii="Times New Roman" w:hAnsi="Times New Roman" w:cs="Times New Roman"/>
          <w:color w:val="000000"/>
          <w:sz w:val="24"/>
          <w:szCs w:val="24"/>
          <w:lang w:val="ro-RO"/>
        </w:rPr>
        <w:t>promovează în acest fel</w:t>
      </w:r>
      <w:r w:rsidR="00BC6A7C">
        <w:rPr>
          <w:rFonts w:ascii="Times New Roman" w:hAnsi="Times New Roman" w:cs="Times New Roman"/>
          <w:color w:val="000000"/>
          <w:sz w:val="24"/>
          <w:szCs w:val="24"/>
          <w:lang w:val="ro-RO"/>
        </w:rPr>
        <w:t>.</w:t>
      </w:r>
      <w:r w:rsidRPr="00BC6A7C">
        <w:rPr>
          <w:rFonts w:ascii="Times New Roman" w:hAnsi="Times New Roman" w:cs="Times New Roman"/>
          <w:color w:val="000000"/>
          <w:sz w:val="24"/>
          <w:szCs w:val="24"/>
          <w:lang w:val="ro-RO"/>
        </w:rPr>
        <w:t xml:space="preserve"> </w:t>
      </w:r>
      <w:r w:rsidRPr="00BC6A7C">
        <w:rPr>
          <w:rFonts w:ascii="Times New Roman" w:hAnsi="Times New Roman" w:cs="Times New Roman"/>
          <w:bCs/>
          <w:color w:val="000000"/>
          <w:sz w:val="24"/>
          <w:szCs w:val="24"/>
          <w:lang w:val="ro-RO"/>
        </w:rPr>
        <w:t xml:space="preserve">Instalarea expoziției </w:t>
      </w:r>
      <w:r w:rsidRPr="00BC6A7C">
        <w:rPr>
          <w:rFonts w:ascii="Times New Roman" w:hAnsi="Times New Roman" w:cs="Times New Roman"/>
          <w:color w:val="000000"/>
          <w:sz w:val="24"/>
          <w:szCs w:val="24"/>
          <w:lang w:val="ro-RO"/>
        </w:rPr>
        <w:t xml:space="preserve">de etnosculptură în galeria ICR Budapesta se va desfășura duminică, </w:t>
      </w:r>
      <w:r w:rsidRPr="00BC6A7C">
        <w:rPr>
          <w:rFonts w:ascii="Times New Roman" w:hAnsi="Times New Roman" w:cs="Times New Roman"/>
          <w:b/>
          <w:color w:val="000000"/>
          <w:sz w:val="24"/>
          <w:szCs w:val="24"/>
          <w:lang w:val="ro-RO"/>
        </w:rPr>
        <w:t>19 februarie 2023</w:t>
      </w:r>
      <w:r w:rsidRPr="00BC6A7C">
        <w:rPr>
          <w:rFonts w:ascii="Times New Roman" w:hAnsi="Times New Roman" w:cs="Times New Roman"/>
          <w:color w:val="000000"/>
          <w:sz w:val="24"/>
          <w:szCs w:val="24"/>
          <w:lang w:val="ro-RO"/>
        </w:rPr>
        <w:t xml:space="preserve">, între orele </w:t>
      </w:r>
      <w:r w:rsidRPr="00BC6A7C">
        <w:rPr>
          <w:rFonts w:ascii="Times New Roman" w:hAnsi="Times New Roman" w:cs="Times New Roman"/>
          <w:bCs/>
          <w:color w:val="000000"/>
          <w:sz w:val="24"/>
          <w:szCs w:val="24"/>
          <w:lang w:val="ro-RO"/>
        </w:rPr>
        <w:t xml:space="preserve">14.00 - 19.00, cu accesul publicului, care va avea ocazia să </w:t>
      </w:r>
      <w:r w:rsidRPr="00BC6A7C">
        <w:rPr>
          <w:rFonts w:ascii="Times New Roman" w:hAnsi="Times New Roman" w:cs="Times New Roman"/>
          <w:color w:val="000000"/>
          <w:sz w:val="24"/>
          <w:szCs w:val="24"/>
          <w:lang w:val="ro-RO"/>
        </w:rPr>
        <w:t xml:space="preserve">intre în dialog cu artistul M. C. Donici. </w:t>
      </w:r>
      <w:r w:rsidRPr="00BC6A7C">
        <w:rPr>
          <w:rFonts w:ascii="Times New Roman" w:hAnsi="Times New Roman" w:cs="Times New Roman"/>
          <w:bCs/>
          <w:color w:val="000000"/>
          <w:sz w:val="24"/>
          <w:szCs w:val="24"/>
          <w:lang w:val="ro-RO"/>
        </w:rPr>
        <w:t>Vernisajul</w:t>
      </w:r>
      <w:r w:rsidR="00BC6A7C" w:rsidRPr="00BC6A7C">
        <w:rPr>
          <w:rFonts w:ascii="Times New Roman" w:hAnsi="Times New Roman" w:cs="Times New Roman"/>
          <w:bCs/>
          <w:color w:val="000000"/>
          <w:sz w:val="24"/>
          <w:szCs w:val="24"/>
          <w:lang w:val="ro-RO"/>
        </w:rPr>
        <w:t>,</w:t>
      </w:r>
      <w:r w:rsidR="00BC6A7C" w:rsidRPr="00BC6A7C">
        <w:rPr>
          <w:rFonts w:ascii="Times New Roman" w:hAnsi="Times New Roman" w:cs="Times New Roman"/>
          <w:color w:val="000000"/>
          <w:sz w:val="24"/>
          <w:szCs w:val="24"/>
          <w:lang w:val="ro-RO"/>
        </w:rPr>
        <w:t xml:space="preserve"> în cadrul căruia flautistul </w:t>
      </w:r>
      <w:r w:rsidR="00BC6A7C" w:rsidRPr="00BC6A7C">
        <w:rPr>
          <w:rFonts w:ascii="Times New Roman" w:hAnsi="Times New Roman" w:cs="Times New Roman"/>
          <w:bCs/>
          <w:color w:val="000000"/>
          <w:sz w:val="24"/>
          <w:szCs w:val="24"/>
          <w:lang w:val="ro-RO"/>
        </w:rPr>
        <w:t>Vlad A. Colar va susține un recital</w:t>
      </w:r>
      <w:r w:rsidR="00BC6A7C">
        <w:rPr>
          <w:rFonts w:ascii="Times New Roman" w:hAnsi="Times New Roman" w:cs="Times New Roman"/>
          <w:bCs/>
          <w:color w:val="000000"/>
          <w:sz w:val="24"/>
          <w:szCs w:val="24"/>
          <w:lang w:val="ro-RO"/>
        </w:rPr>
        <w:t>,</w:t>
      </w:r>
      <w:r w:rsidRPr="00BC6A7C">
        <w:rPr>
          <w:rFonts w:ascii="Times New Roman" w:hAnsi="Times New Roman" w:cs="Times New Roman"/>
          <w:color w:val="000000"/>
          <w:sz w:val="24"/>
          <w:szCs w:val="24"/>
          <w:lang w:val="ro-RO"/>
        </w:rPr>
        <w:t xml:space="preserve"> va avea loc </w:t>
      </w:r>
      <w:r w:rsidRPr="00BC6A7C">
        <w:rPr>
          <w:rFonts w:ascii="Times New Roman" w:hAnsi="Times New Roman" w:cs="Times New Roman"/>
          <w:bCs/>
          <w:color w:val="000000"/>
          <w:sz w:val="24"/>
          <w:szCs w:val="24"/>
          <w:lang w:val="ro-RO"/>
        </w:rPr>
        <w:t>luni, 20 martie</w:t>
      </w:r>
      <w:r w:rsidRPr="00BC6A7C">
        <w:rPr>
          <w:rFonts w:ascii="Times New Roman" w:hAnsi="Times New Roman" w:cs="Times New Roman"/>
          <w:color w:val="000000"/>
          <w:sz w:val="24"/>
          <w:szCs w:val="24"/>
          <w:lang w:val="ro-RO"/>
        </w:rPr>
        <w:t xml:space="preserve"> 2023, ora </w:t>
      </w:r>
      <w:r w:rsidRPr="00BC6A7C">
        <w:rPr>
          <w:rFonts w:ascii="Times New Roman" w:hAnsi="Times New Roman" w:cs="Times New Roman"/>
          <w:bCs/>
          <w:color w:val="000000"/>
          <w:sz w:val="24"/>
          <w:szCs w:val="24"/>
          <w:lang w:val="ro-RO"/>
        </w:rPr>
        <w:t>18.00. E</w:t>
      </w:r>
      <w:r w:rsidRPr="00BC6A7C">
        <w:rPr>
          <w:rFonts w:ascii="Times New Roman" w:hAnsi="Times New Roman" w:cs="Times New Roman"/>
          <w:color w:val="000000"/>
          <w:sz w:val="24"/>
          <w:szCs w:val="24"/>
          <w:lang w:val="ro-RO"/>
        </w:rPr>
        <w:t xml:space="preserve">xpoziția se va încheia joi, </w:t>
      </w:r>
      <w:r w:rsidRPr="00BC6A7C">
        <w:rPr>
          <w:rFonts w:ascii="Times New Roman" w:hAnsi="Times New Roman" w:cs="Times New Roman"/>
          <w:bCs/>
          <w:color w:val="000000"/>
          <w:sz w:val="24"/>
          <w:szCs w:val="24"/>
          <w:lang w:val="ro-RO"/>
        </w:rPr>
        <w:t>23 martie</w:t>
      </w:r>
      <w:r w:rsidRPr="00BC6A7C">
        <w:rPr>
          <w:rFonts w:ascii="Times New Roman" w:hAnsi="Times New Roman" w:cs="Times New Roman"/>
          <w:color w:val="000000"/>
          <w:sz w:val="24"/>
          <w:szCs w:val="24"/>
          <w:lang w:val="ro-RO"/>
        </w:rPr>
        <w:t xml:space="preserve"> 2023, ora 18.00, cu spectacolul de teatru „</w:t>
      </w:r>
      <w:r w:rsidRPr="00BC6A7C">
        <w:rPr>
          <w:rFonts w:ascii="Times New Roman" w:hAnsi="Times New Roman" w:cs="Times New Roman"/>
          <w:bCs/>
          <w:color w:val="000000"/>
          <w:sz w:val="24"/>
          <w:szCs w:val="24"/>
          <w:lang w:val="ro-RO"/>
        </w:rPr>
        <w:t>Marmeladovˮ,</w:t>
      </w:r>
      <w:r w:rsidRPr="00BC6A7C">
        <w:rPr>
          <w:rFonts w:ascii="Times New Roman" w:hAnsi="Times New Roman" w:cs="Times New Roman"/>
          <w:color w:val="000000"/>
          <w:sz w:val="24"/>
          <w:szCs w:val="24"/>
          <w:lang w:val="ro-RO"/>
        </w:rPr>
        <w:t xml:space="preserve"> monodramă interpretată în limba maghiară de actorul </w:t>
      </w:r>
      <w:r w:rsidRPr="00BC6A7C">
        <w:rPr>
          <w:rFonts w:ascii="Times New Roman" w:hAnsi="Times New Roman" w:cs="Times New Roman"/>
          <w:bCs/>
          <w:color w:val="000000"/>
          <w:sz w:val="24"/>
          <w:szCs w:val="24"/>
          <w:lang w:val="ro-RO"/>
        </w:rPr>
        <w:t>Kocsárdi Levente.</w:t>
      </w:r>
    </w:p>
    <w:p w14:paraId="3D487807" w14:textId="77777777" w:rsidR="00B861E7" w:rsidRPr="00BC6A7C" w:rsidRDefault="00B861E7" w:rsidP="00B861E7">
      <w:pPr>
        <w:spacing w:after="240" w:line="360" w:lineRule="auto"/>
        <w:jc w:val="both"/>
        <w:rPr>
          <w:rFonts w:ascii="Times New Roman" w:eastAsia="Times New Roman" w:hAnsi="Times New Roman" w:cs="Times New Roman"/>
          <w:color w:val="000000" w:themeColor="text1"/>
          <w:sz w:val="24"/>
          <w:szCs w:val="24"/>
          <w:lang w:val="ro-RO"/>
        </w:rPr>
      </w:pPr>
      <w:r w:rsidRPr="00BC6A7C">
        <w:rPr>
          <w:rFonts w:ascii="Times New Roman" w:hAnsi="Times New Roman" w:cs="Times New Roman"/>
          <w:b/>
          <w:bCs/>
          <w:color w:val="000000" w:themeColor="text1"/>
          <w:sz w:val="24"/>
          <w:szCs w:val="24"/>
          <w:shd w:val="clear" w:color="auto" w:fill="FFFFFF"/>
          <w:lang w:val="ro-RO"/>
        </w:rPr>
        <w:t>Accademia di Romania in Roma</w:t>
      </w:r>
      <w:r w:rsidRPr="00BC6A7C">
        <w:rPr>
          <w:rFonts w:ascii="Times New Roman" w:hAnsi="Times New Roman" w:cs="Times New Roman"/>
          <w:color w:val="000000" w:themeColor="text1"/>
          <w:sz w:val="24"/>
          <w:szCs w:val="24"/>
          <w:shd w:val="clear" w:color="auto" w:fill="FFFFFF"/>
          <w:lang w:val="ro-RO"/>
        </w:rPr>
        <w:t xml:space="preserve">, în colaborare cu Trinitas TV, aduce în fața publicului italian filmul documentar </w:t>
      </w:r>
      <w:r w:rsidRPr="00BC6A7C">
        <w:rPr>
          <w:rFonts w:ascii="Times New Roman" w:eastAsia="Times New Roman" w:hAnsi="Times New Roman" w:cs="Times New Roman"/>
          <w:color w:val="000000" w:themeColor="text1"/>
          <w:sz w:val="24"/>
          <w:szCs w:val="24"/>
          <w:lang w:val="ro-RO"/>
        </w:rPr>
        <w:t xml:space="preserve">„Constantin Brâncuşi, între Pământ şi Cer pe Calea Sufletelorˮ. Documentarul va fi difuzat duminică, </w:t>
      </w:r>
      <w:r w:rsidRPr="00BC6A7C">
        <w:rPr>
          <w:rFonts w:ascii="Times New Roman" w:eastAsia="Times New Roman" w:hAnsi="Times New Roman" w:cs="Times New Roman"/>
          <w:b/>
          <w:bCs/>
          <w:color w:val="000000" w:themeColor="text1"/>
          <w:sz w:val="24"/>
          <w:szCs w:val="24"/>
          <w:lang w:val="ro-RO"/>
        </w:rPr>
        <w:t>19 februarie 2023</w:t>
      </w:r>
      <w:r w:rsidRPr="00BC6A7C">
        <w:rPr>
          <w:rFonts w:ascii="Times New Roman" w:eastAsia="Times New Roman" w:hAnsi="Times New Roman" w:cs="Times New Roman"/>
          <w:color w:val="000000" w:themeColor="text1"/>
          <w:sz w:val="24"/>
          <w:szCs w:val="24"/>
          <w:lang w:val="ro-RO"/>
        </w:rPr>
        <w:t xml:space="preserve">, cu subtitrare în limba italiană, pe pagina de Facebook și pe site-ul reprezentanței din Roma. Produs de Trinitas TV și realizat de jurnalista Cristina Liberis, filmul este dedicat lui Constantin Brâncuși, cel care a marcat arta universală și a redefinit termenul de „sculptură”. Documentarul prezintă cel mai mare ansamblu monumental dedicat eroilor căzuți în primul război mondial: „Calea sufletelor eroilorˮ de la Târgu Jiu. </w:t>
      </w:r>
    </w:p>
    <w:p w14:paraId="20316C40" w14:textId="7C8F87FF" w:rsidR="00B861E7" w:rsidRPr="00BC6A7C" w:rsidRDefault="00B861E7" w:rsidP="00B861E7">
      <w:pPr>
        <w:spacing w:after="240" w:line="360" w:lineRule="auto"/>
        <w:jc w:val="both"/>
        <w:rPr>
          <w:rFonts w:ascii="Times New Roman" w:hAnsi="Times New Roman" w:cs="Times New Roman"/>
          <w:sz w:val="24"/>
          <w:szCs w:val="24"/>
          <w:lang w:val="ro-RO"/>
        </w:rPr>
      </w:pPr>
      <w:r w:rsidRPr="00BC6A7C">
        <w:rPr>
          <w:rFonts w:ascii="Times New Roman" w:hAnsi="Times New Roman" w:cs="Times New Roman"/>
          <w:b/>
          <w:bCs/>
          <w:sz w:val="24"/>
          <w:szCs w:val="24"/>
          <w:lang w:val="ro-RO"/>
        </w:rPr>
        <w:t>Institutul Român de Cultură și Cercetare Umanistică de la Veneția</w:t>
      </w:r>
      <w:r w:rsidRPr="00BC6A7C">
        <w:rPr>
          <w:rFonts w:ascii="Times New Roman" w:hAnsi="Times New Roman" w:cs="Times New Roman"/>
          <w:sz w:val="24"/>
          <w:szCs w:val="24"/>
          <w:lang w:val="ro-RO"/>
        </w:rPr>
        <w:t xml:space="preserve">, în colaborare cu Centrul de Cercetare, Documentare şi Promovare „Constantin Brâncuşi” de la Târgu Jiu, organizează, în perioada </w:t>
      </w:r>
      <w:r w:rsidRPr="00BC6A7C">
        <w:rPr>
          <w:rFonts w:ascii="Times New Roman" w:hAnsi="Times New Roman" w:cs="Times New Roman"/>
          <w:b/>
          <w:bCs/>
          <w:sz w:val="24"/>
          <w:szCs w:val="24"/>
          <w:lang w:val="ro-RO"/>
        </w:rPr>
        <w:t>19-26 februarie 2023</w:t>
      </w:r>
      <w:r w:rsidRPr="00BC6A7C">
        <w:rPr>
          <w:rFonts w:ascii="Times New Roman" w:hAnsi="Times New Roman" w:cs="Times New Roman"/>
          <w:sz w:val="24"/>
          <w:szCs w:val="24"/>
          <w:lang w:val="ro-RO"/>
        </w:rPr>
        <w:t xml:space="preserve">, expoziția „Brâncuși. Ansamblul Monumental Calea Eroilor”, care va cuprinde fotografii de epocă de la instalarea Coloanei </w:t>
      </w:r>
      <w:r w:rsidR="000974B7">
        <w:rPr>
          <w:rFonts w:ascii="Times New Roman" w:hAnsi="Times New Roman" w:cs="Times New Roman"/>
          <w:sz w:val="24"/>
          <w:szCs w:val="24"/>
          <w:lang w:val="ro-RO"/>
        </w:rPr>
        <w:t>Infinitului</w:t>
      </w:r>
      <w:r w:rsidRPr="00BC6A7C">
        <w:rPr>
          <w:rFonts w:ascii="Times New Roman" w:hAnsi="Times New Roman" w:cs="Times New Roman"/>
          <w:sz w:val="24"/>
          <w:szCs w:val="24"/>
          <w:lang w:val="ro-RO"/>
        </w:rPr>
        <w:t>, parte a Ansamblului Monumental de la Târgu Jiu, din Arhiva Gorjan. În expoziție vor fi disponibile, spre consultare, trei cărți publicate la Editura Brâncuși: „Cumințenia Pământuluiˮ - operă unică, ediție bilingvă în română și engleză, autor Doina Lemny; traducerea din franceză în română a volumului „BRÂNCUȘIˮ, autor</w:t>
      </w:r>
      <w:r w:rsidR="00125268">
        <w:rPr>
          <w:rFonts w:ascii="Times New Roman" w:hAnsi="Times New Roman" w:cs="Times New Roman"/>
          <w:sz w:val="24"/>
          <w:szCs w:val="24"/>
          <w:lang w:val="ro-RO"/>
        </w:rPr>
        <w:t xml:space="preserve"> </w:t>
      </w:r>
      <w:r w:rsidRPr="00BC6A7C">
        <w:rPr>
          <w:rFonts w:ascii="Times New Roman" w:hAnsi="Times New Roman" w:cs="Times New Roman"/>
          <w:sz w:val="24"/>
          <w:szCs w:val="24"/>
          <w:lang w:val="ro-RO"/>
        </w:rPr>
        <w:t xml:space="preserve">Doina Lemny, apărută în 2012 la Centre Pompidou; </w:t>
      </w:r>
      <w:r w:rsidR="00FF6CC4">
        <w:rPr>
          <w:rFonts w:ascii="Times New Roman" w:hAnsi="Times New Roman" w:cs="Times New Roman"/>
          <w:sz w:val="24"/>
          <w:szCs w:val="24"/>
          <w:lang w:val="ro-RO"/>
        </w:rPr>
        <w:t>„</w:t>
      </w:r>
      <w:r w:rsidRPr="00BC6A7C">
        <w:rPr>
          <w:rFonts w:ascii="Times New Roman" w:hAnsi="Times New Roman" w:cs="Times New Roman"/>
          <w:sz w:val="24"/>
          <w:szCs w:val="24"/>
          <w:lang w:val="ro-RO"/>
        </w:rPr>
        <w:t>Documente din donații privind activitatea lui Constantin Brâncuși la Târgu Jiu în perioada 1937-1938</w:t>
      </w:r>
      <w:r w:rsidR="00FF6CC4">
        <w:rPr>
          <w:rFonts w:ascii="Times New Roman" w:hAnsi="Times New Roman" w:cs="Times New Roman"/>
          <w:sz w:val="24"/>
          <w:szCs w:val="24"/>
          <w:lang w:val="ro-RO"/>
        </w:rPr>
        <w:t>”</w:t>
      </w:r>
      <w:r w:rsidR="00125268">
        <w:rPr>
          <w:rFonts w:ascii="Times New Roman" w:hAnsi="Times New Roman" w:cs="Times New Roman"/>
          <w:sz w:val="24"/>
          <w:szCs w:val="24"/>
          <w:lang w:val="ro-RO"/>
        </w:rPr>
        <w:t>,</w:t>
      </w:r>
      <w:r w:rsidRPr="00BC6A7C">
        <w:rPr>
          <w:rFonts w:ascii="Times New Roman" w:hAnsi="Times New Roman" w:cs="Times New Roman"/>
          <w:sz w:val="24"/>
          <w:szCs w:val="24"/>
          <w:lang w:val="ro-RO"/>
        </w:rPr>
        <w:t xml:space="preserve"> autori Dr.Sorin Lory Buliga</w:t>
      </w:r>
      <w:r w:rsidR="00125268">
        <w:rPr>
          <w:rFonts w:ascii="Times New Roman" w:hAnsi="Times New Roman" w:cs="Times New Roman"/>
          <w:sz w:val="24"/>
          <w:szCs w:val="24"/>
          <w:lang w:val="ro-RO"/>
        </w:rPr>
        <w:t xml:space="preserve"> și </w:t>
      </w:r>
      <w:r w:rsidRPr="00BC6A7C">
        <w:rPr>
          <w:rFonts w:ascii="Times New Roman" w:hAnsi="Times New Roman" w:cs="Times New Roman"/>
          <w:sz w:val="24"/>
          <w:szCs w:val="24"/>
          <w:lang w:val="ro-RO"/>
        </w:rPr>
        <w:t xml:space="preserve">Adina Andrițoiu. De asemenea, în expoziție </w:t>
      </w:r>
      <w:r w:rsidR="00125268">
        <w:rPr>
          <w:rFonts w:ascii="Times New Roman" w:hAnsi="Times New Roman" w:cs="Times New Roman"/>
          <w:sz w:val="24"/>
          <w:szCs w:val="24"/>
          <w:lang w:val="ro-RO"/>
        </w:rPr>
        <w:t xml:space="preserve">va putea fi vizionat </w:t>
      </w:r>
      <w:r w:rsidRPr="00BC6A7C">
        <w:rPr>
          <w:rFonts w:ascii="Times New Roman" w:hAnsi="Times New Roman" w:cs="Times New Roman"/>
          <w:sz w:val="24"/>
          <w:szCs w:val="24"/>
          <w:lang w:val="ro-RO"/>
        </w:rPr>
        <w:t>filmul „Brâncuși. Ansamblul Monumental Calea Eroilorˮ, realizat de Centrul Municipal de Cultură „Constantin Brâncuși”, Târgu Jiu, sub coordonarea științifică a Doinei Lemny, precum și un film de prezentare a orașului Târgu Jiu, în limba engleză, „Târgu Jiu. One Step to Infinityˮ, realizat de Primăria Municipiului Târgu Jiu. Vernisajul expoziției va avea loc duminică, 19 februarie 2023, ora 16.00, și este inclus în seria de evenimente „Brâncuși. Esența lucrurilorˮ, dedicate Zilei Naționale Constantin Brâncuși de către Centrul de Cercetare, Documentare şi Promovare „Constantin Brâncuşi” de la Târgu Jiu.</w:t>
      </w:r>
    </w:p>
    <w:p w14:paraId="3A602513" w14:textId="5CC5A583" w:rsidR="002C3E01" w:rsidRPr="00BC6A7C" w:rsidRDefault="00B861E7" w:rsidP="00B861E7">
      <w:pPr>
        <w:spacing w:after="240" w:line="360" w:lineRule="auto"/>
        <w:jc w:val="both"/>
        <w:rPr>
          <w:rFonts w:ascii="Times New Roman" w:hAnsi="Times New Roman" w:cs="Times New Roman"/>
          <w:sz w:val="24"/>
          <w:szCs w:val="24"/>
          <w:lang w:val="ro-RO"/>
        </w:rPr>
      </w:pPr>
      <w:r w:rsidRPr="00BC6A7C">
        <w:rPr>
          <w:rFonts w:ascii="Times New Roman" w:hAnsi="Times New Roman" w:cs="Times New Roman"/>
          <w:b/>
          <w:bCs/>
          <w:sz w:val="24"/>
          <w:szCs w:val="24"/>
          <w:lang w:val="ro-RO"/>
        </w:rPr>
        <w:t>Institutul Cultural Român de la Madrid</w:t>
      </w:r>
      <w:r w:rsidRPr="00BC6A7C">
        <w:rPr>
          <w:rFonts w:ascii="Times New Roman" w:hAnsi="Times New Roman" w:cs="Times New Roman"/>
          <w:sz w:val="24"/>
          <w:szCs w:val="24"/>
          <w:lang w:val="ro-RO"/>
        </w:rPr>
        <w:t xml:space="preserve"> și Ambasada României în Regatul Spaniei, în </w:t>
      </w:r>
      <w:r w:rsidRPr="00BC6A7C">
        <w:rPr>
          <w:rFonts w:ascii="Times New Roman" w:hAnsi="Times New Roman" w:cs="Times New Roman"/>
          <w:sz w:val="24"/>
          <w:szCs w:val="24"/>
          <w:lang w:val="ro-RO"/>
        </w:rPr>
        <w:lastRenderedPageBreak/>
        <w:t xml:space="preserve">colaborare cu Institutul Francez de la Madrid, cu sprijinul Asociației Timișoara Capitală Europeană a Culturii și al Consiliului Judetean Timiș, a organizat conferința „Brâncuși: surse românești și perspective universale”, susținută de istoricul de artă Doina Lemny și comisarul general al României la Festivalul Europalia 2019, Ovidiu Șandor, în marja evenimentelor prilejuite de împlinirea, la 19 februarie, a 147 de ani de la nașterea artistului român Constantin Brâncuși. Evenimentul, parte a manifestărilor prin care ICR promovează „Timișoara – Capitală Europeană a Culturii 2023” și a proiectelor culturale care celebrează 30 de ani de la aderarea României la Organizația Internațională a Francofoniei (OIF), a avut loc marți, </w:t>
      </w:r>
      <w:r w:rsidRPr="00BC6A7C">
        <w:rPr>
          <w:rFonts w:ascii="Times New Roman" w:hAnsi="Times New Roman" w:cs="Times New Roman"/>
          <w:b/>
          <w:bCs/>
          <w:sz w:val="24"/>
          <w:szCs w:val="24"/>
          <w:lang w:val="ro-RO"/>
        </w:rPr>
        <w:t>7 februarie 2023</w:t>
      </w:r>
      <w:r w:rsidRPr="00BC6A7C">
        <w:rPr>
          <w:rFonts w:ascii="Times New Roman" w:hAnsi="Times New Roman" w:cs="Times New Roman"/>
          <w:sz w:val="24"/>
          <w:szCs w:val="24"/>
          <w:lang w:val="ro-RO"/>
        </w:rPr>
        <w:t>, la Teatrul Institutului Francez din Madrid.</w:t>
      </w:r>
    </w:p>
    <w:p w14:paraId="0651FD5B" w14:textId="77777777" w:rsidR="00435714" w:rsidRPr="00BC6A7C" w:rsidRDefault="00435714" w:rsidP="00B861E7">
      <w:pPr>
        <w:spacing w:after="240" w:line="360" w:lineRule="auto"/>
        <w:jc w:val="both"/>
        <w:rPr>
          <w:rFonts w:ascii="Times New Roman" w:hAnsi="Times New Roman" w:cs="Times New Roman"/>
          <w:sz w:val="24"/>
          <w:szCs w:val="24"/>
          <w:lang w:val="ro-RO"/>
        </w:rPr>
      </w:pPr>
    </w:p>
    <w:sectPr w:rsidR="00435714" w:rsidRPr="00BC6A7C" w:rsidSect="00576D0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B19A" w14:textId="77777777" w:rsidR="009B5D52" w:rsidRDefault="009B5D52" w:rsidP="00B64A05">
      <w:r>
        <w:separator/>
      </w:r>
    </w:p>
  </w:endnote>
  <w:endnote w:type="continuationSeparator" w:id="0">
    <w:p w14:paraId="11CA9A08" w14:textId="77777777" w:rsidR="009B5D52" w:rsidRDefault="009B5D5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A72D" w14:textId="77777777" w:rsidR="009B5D52" w:rsidRDefault="009B5D52" w:rsidP="00B64A05">
      <w:r>
        <w:separator/>
      </w:r>
    </w:p>
  </w:footnote>
  <w:footnote w:type="continuationSeparator" w:id="0">
    <w:p w14:paraId="6A9D8072" w14:textId="77777777" w:rsidR="009B5D52" w:rsidRDefault="009B5D5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469013045">
    <w:abstractNumId w:val="6"/>
  </w:num>
  <w:num w:numId="2" w16cid:durableId="1751194344">
    <w:abstractNumId w:val="5"/>
  </w:num>
  <w:num w:numId="3" w16cid:durableId="239946043">
    <w:abstractNumId w:val="0"/>
  </w:num>
  <w:num w:numId="4" w16cid:durableId="1412853958">
    <w:abstractNumId w:val="9"/>
  </w:num>
  <w:num w:numId="5" w16cid:durableId="368452572">
    <w:abstractNumId w:val="12"/>
  </w:num>
  <w:num w:numId="6" w16cid:durableId="929122619">
    <w:abstractNumId w:val="4"/>
  </w:num>
  <w:num w:numId="7" w16cid:durableId="82531397">
    <w:abstractNumId w:val="2"/>
  </w:num>
  <w:num w:numId="8" w16cid:durableId="1419979788">
    <w:abstractNumId w:val="7"/>
  </w:num>
  <w:num w:numId="9" w16cid:durableId="953634409">
    <w:abstractNumId w:val="1"/>
  </w:num>
  <w:num w:numId="10" w16cid:durableId="1432821937">
    <w:abstractNumId w:val="10"/>
  </w:num>
  <w:num w:numId="11" w16cid:durableId="946077942">
    <w:abstractNumId w:val="8"/>
  </w:num>
  <w:num w:numId="12" w16cid:durableId="994648542">
    <w:abstractNumId w:val="11"/>
  </w:num>
  <w:num w:numId="13" w16cid:durableId="17728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334DA"/>
    <w:rsid w:val="00054746"/>
    <w:rsid w:val="0007074F"/>
    <w:rsid w:val="00072B7B"/>
    <w:rsid w:val="00075AC1"/>
    <w:rsid w:val="000974B7"/>
    <w:rsid w:val="000A00D9"/>
    <w:rsid w:val="000A32BA"/>
    <w:rsid w:val="00125268"/>
    <w:rsid w:val="00151A8C"/>
    <w:rsid w:val="001E28C6"/>
    <w:rsid w:val="002C3E01"/>
    <w:rsid w:val="00327D5C"/>
    <w:rsid w:val="00371F5E"/>
    <w:rsid w:val="00381315"/>
    <w:rsid w:val="003E4387"/>
    <w:rsid w:val="00402ECA"/>
    <w:rsid w:val="004172E7"/>
    <w:rsid w:val="00435714"/>
    <w:rsid w:val="00442CDE"/>
    <w:rsid w:val="004501FD"/>
    <w:rsid w:val="00487681"/>
    <w:rsid w:val="00495395"/>
    <w:rsid w:val="004B1B39"/>
    <w:rsid w:val="00576D0B"/>
    <w:rsid w:val="005B321F"/>
    <w:rsid w:val="005D5313"/>
    <w:rsid w:val="005D6F81"/>
    <w:rsid w:val="00602A63"/>
    <w:rsid w:val="00644FE1"/>
    <w:rsid w:val="0066410A"/>
    <w:rsid w:val="00684E0A"/>
    <w:rsid w:val="00696E0F"/>
    <w:rsid w:val="006C508D"/>
    <w:rsid w:val="006F1588"/>
    <w:rsid w:val="007268A6"/>
    <w:rsid w:val="007453AF"/>
    <w:rsid w:val="00790CA7"/>
    <w:rsid w:val="007D196D"/>
    <w:rsid w:val="007E0E82"/>
    <w:rsid w:val="00824B89"/>
    <w:rsid w:val="0085594E"/>
    <w:rsid w:val="0087369D"/>
    <w:rsid w:val="008D683A"/>
    <w:rsid w:val="00914626"/>
    <w:rsid w:val="009409BD"/>
    <w:rsid w:val="00965DAF"/>
    <w:rsid w:val="009B5D52"/>
    <w:rsid w:val="009D4A03"/>
    <w:rsid w:val="00B63F35"/>
    <w:rsid w:val="00B64A05"/>
    <w:rsid w:val="00B833C8"/>
    <w:rsid w:val="00B861E7"/>
    <w:rsid w:val="00BC6A7C"/>
    <w:rsid w:val="00BF0C41"/>
    <w:rsid w:val="00BF4038"/>
    <w:rsid w:val="00CB3679"/>
    <w:rsid w:val="00CC7EDF"/>
    <w:rsid w:val="00D45DBF"/>
    <w:rsid w:val="00DB08F8"/>
    <w:rsid w:val="00E066B5"/>
    <w:rsid w:val="00E83FA4"/>
    <w:rsid w:val="00EB3C85"/>
    <w:rsid w:val="00F0292C"/>
    <w:rsid w:val="00FA58F7"/>
    <w:rsid w:val="00FF6C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1">
    <w:name w:val="Unresolved Mention1"/>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uiPriority w:val="20"/>
    <w:qFormat/>
    <w:rsid w:val="00B86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cp:lastPrinted>2023-01-12T11:48:00Z</cp:lastPrinted>
  <dcterms:created xsi:type="dcterms:W3CDTF">2023-03-14T08:59:00Z</dcterms:created>
  <dcterms:modified xsi:type="dcterms:W3CDTF">2023-03-14T08:59:00Z</dcterms:modified>
</cp:coreProperties>
</file>