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04540" w14:textId="22362390" w:rsidR="009927B9" w:rsidRPr="00A75CB8" w:rsidRDefault="00395803" w:rsidP="000A5B86">
      <w:pPr>
        <w:jc w:val="right"/>
        <w:rPr>
          <w:rStyle w:val="Hyperlink"/>
          <w:rFonts w:ascii="Times New Roman" w:eastAsiaTheme="minorEastAsia" w:hAnsi="Times New Roman" w:cs="Times New Roman"/>
          <w:b/>
          <w:bCs/>
          <w:i/>
          <w:iCs/>
          <w:noProof/>
          <w:color w:val="auto"/>
          <w:sz w:val="24"/>
          <w:szCs w:val="24"/>
          <w:u w:val="none"/>
          <w:lang w:val="ro-RO" w:eastAsia="ro-RO"/>
        </w:rPr>
      </w:pPr>
      <w:r w:rsidRPr="00A75CB8">
        <w:rPr>
          <w:rStyle w:val="Hyperlink"/>
          <w:rFonts w:ascii="Times New Roman" w:eastAsiaTheme="minorEastAsia" w:hAnsi="Times New Roman" w:cs="Times New Roman"/>
          <w:b/>
          <w:bCs/>
          <w:i/>
          <w:iCs/>
          <w:noProof/>
          <w:color w:val="auto"/>
          <w:sz w:val="24"/>
          <w:szCs w:val="24"/>
          <w:u w:val="none"/>
          <w:lang w:val="ro-RO" w:eastAsia="ro-RO"/>
        </w:rPr>
        <w:t>Comunicat de presă</w:t>
      </w:r>
    </w:p>
    <w:p w14:paraId="01305E26" w14:textId="3B7EEAF3" w:rsidR="00395803" w:rsidRPr="00D80CFD" w:rsidRDefault="00B52282" w:rsidP="000A5B86">
      <w:pPr>
        <w:jc w:val="right"/>
        <w:rPr>
          <w:rStyle w:val="Hyperlink"/>
          <w:rFonts w:ascii="Times New Roman" w:eastAsiaTheme="minorEastAsia" w:hAnsi="Times New Roman" w:cs="Times New Roman"/>
          <w:b/>
          <w:bCs/>
          <w:i/>
          <w:iCs/>
          <w:noProof/>
          <w:color w:val="auto"/>
          <w:sz w:val="24"/>
          <w:szCs w:val="24"/>
          <w:u w:val="none"/>
          <w:lang w:val="ro-RO" w:eastAsia="ro-RO"/>
        </w:rPr>
      </w:pPr>
      <w:r w:rsidRPr="00D80CFD">
        <w:rPr>
          <w:rStyle w:val="Hyperlink"/>
          <w:rFonts w:ascii="Times New Roman" w:eastAsiaTheme="minorEastAsia" w:hAnsi="Times New Roman" w:cs="Times New Roman"/>
          <w:b/>
          <w:bCs/>
          <w:i/>
          <w:iCs/>
          <w:noProof/>
          <w:color w:val="auto"/>
          <w:sz w:val="24"/>
          <w:szCs w:val="24"/>
          <w:u w:val="none"/>
          <w:lang w:val="ro-RO" w:eastAsia="ro-RO"/>
        </w:rPr>
        <w:t>2</w:t>
      </w:r>
      <w:r w:rsidR="00AA3189" w:rsidRPr="00D80CFD">
        <w:rPr>
          <w:rStyle w:val="Hyperlink"/>
          <w:rFonts w:ascii="Times New Roman" w:eastAsiaTheme="minorEastAsia" w:hAnsi="Times New Roman" w:cs="Times New Roman"/>
          <w:b/>
          <w:bCs/>
          <w:i/>
          <w:iCs/>
          <w:noProof/>
          <w:color w:val="auto"/>
          <w:sz w:val="24"/>
          <w:szCs w:val="24"/>
          <w:u w:val="none"/>
          <w:lang w:val="ro-RO" w:eastAsia="ro-RO"/>
        </w:rPr>
        <w:t>2</w:t>
      </w:r>
      <w:r w:rsidR="003D1765" w:rsidRPr="00D80CFD">
        <w:rPr>
          <w:rStyle w:val="Hyperlink"/>
          <w:rFonts w:ascii="Times New Roman" w:eastAsiaTheme="minorEastAsia" w:hAnsi="Times New Roman" w:cs="Times New Roman"/>
          <w:b/>
          <w:bCs/>
          <w:i/>
          <w:iCs/>
          <w:noProof/>
          <w:color w:val="auto"/>
          <w:sz w:val="24"/>
          <w:szCs w:val="24"/>
          <w:u w:val="none"/>
          <w:lang w:val="ro-RO" w:eastAsia="ro-RO"/>
        </w:rPr>
        <w:t xml:space="preserve"> august</w:t>
      </w:r>
      <w:r w:rsidR="00395803" w:rsidRPr="00D80CFD">
        <w:rPr>
          <w:rStyle w:val="Hyperlink"/>
          <w:rFonts w:ascii="Times New Roman" w:eastAsiaTheme="minorEastAsia" w:hAnsi="Times New Roman" w:cs="Times New Roman"/>
          <w:b/>
          <w:bCs/>
          <w:i/>
          <w:iCs/>
          <w:noProof/>
          <w:color w:val="auto"/>
          <w:sz w:val="24"/>
          <w:szCs w:val="24"/>
          <w:u w:val="none"/>
          <w:lang w:val="ro-RO" w:eastAsia="ro-RO"/>
        </w:rPr>
        <w:t xml:space="preserve"> 2025</w:t>
      </w:r>
    </w:p>
    <w:p w14:paraId="07CE2DB6" w14:textId="77777777" w:rsidR="00395803" w:rsidRPr="00A75CB8" w:rsidRDefault="00395803" w:rsidP="000A5B86">
      <w:pPr>
        <w:jc w:val="both"/>
        <w:rPr>
          <w:rStyle w:val="Hyperlink"/>
          <w:rFonts w:ascii="Times New Roman" w:eastAsiaTheme="minorEastAsia" w:hAnsi="Times New Roman" w:cs="Times New Roman"/>
          <w:noProof/>
          <w:color w:val="auto"/>
          <w:sz w:val="24"/>
          <w:szCs w:val="24"/>
          <w:u w:val="none"/>
          <w:lang w:val="ro-RO" w:eastAsia="ro-RO"/>
        </w:rPr>
      </w:pPr>
    </w:p>
    <w:p w14:paraId="1287AF15" w14:textId="77777777" w:rsidR="00DB5FAD" w:rsidRPr="00A75CB8" w:rsidRDefault="00DB5FAD" w:rsidP="00DB5FAD">
      <w:pPr>
        <w:spacing w:line="360" w:lineRule="auto"/>
        <w:jc w:val="both"/>
        <w:rPr>
          <w:rFonts w:ascii="Times New Roman" w:hAnsi="Times New Roman" w:cs="Times New Roman"/>
          <w:sz w:val="24"/>
          <w:szCs w:val="24"/>
        </w:rPr>
      </w:pPr>
    </w:p>
    <w:p w14:paraId="7A42DF65" w14:textId="77777777" w:rsidR="0076136E" w:rsidRPr="00A75CB8" w:rsidRDefault="0076136E" w:rsidP="0076136E">
      <w:pPr>
        <w:jc w:val="right"/>
        <w:rPr>
          <w:rFonts w:ascii="Times New Roman" w:eastAsiaTheme="minorHAnsi" w:hAnsi="Times New Roman" w:cs="Times New Roman"/>
          <w:sz w:val="24"/>
          <w:szCs w:val="24"/>
          <w:lang w:val="ro-RO"/>
        </w:rPr>
      </w:pPr>
    </w:p>
    <w:p w14:paraId="10F7C5BC" w14:textId="09762DD8" w:rsidR="00AA3189" w:rsidRPr="00A75CB8" w:rsidRDefault="006D78EA" w:rsidP="00AA3189">
      <w:pPr>
        <w:pStyle w:val="NormalWeb"/>
        <w:spacing w:before="0" w:beforeAutospacing="0" w:after="0" w:afterAutospacing="0" w:line="360" w:lineRule="auto"/>
        <w:jc w:val="center"/>
        <w:rPr>
          <w:rStyle w:val="Strong"/>
        </w:rPr>
      </w:pPr>
      <w:r>
        <w:rPr>
          <w:rStyle w:val="Strong"/>
        </w:rPr>
        <w:t xml:space="preserve">Turneul </w:t>
      </w:r>
      <w:r w:rsidR="00AA3189" w:rsidRPr="00A75CB8">
        <w:rPr>
          <w:rStyle w:val="Strong"/>
        </w:rPr>
        <w:t>FRIENDS. ENCORE</w:t>
      </w:r>
      <w:r>
        <w:rPr>
          <w:rStyle w:val="Strong"/>
        </w:rPr>
        <w:t>: patru pianiști interpretează compoziții românești contemporane</w:t>
      </w:r>
      <w:r w:rsidR="00AA3189" w:rsidRPr="00A75CB8">
        <w:rPr>
          <w:rStyle w:val="Strong"/>
        </w:rPr>
        <w:t xml:space="preserve"> </w:t>
      </w:r>
      <w:r>
        <w:rPr>
          <w:rStyle w:val="Strong"/>
        </w:rPr>
        <w:t xml:space="preserve">în capitale din </w:t>
      </w:r>
      <w:r w:rsidR="00AA3189" w:rsidRPr="00A75CB8">
        <w:rPr>
          <w:rStyle w:val="Strong"/>
        </w:rPr>
        <w:t>Europ</w:t>
      </w:r>
      <w:r>
        <w:rPr>
          <w:rStyle w:val="Strong"/>
        </w:rPr>
        <w:t>a,</w:t>
      </w:r>
      <w:r w:rsidR="00AA3189" w:rsidRPr="00A75CB8">
        <w:rPr>
          <w:rStyle w:val="Strong"/>
        </w:rPr>
        <w:t xml:space="preserve"> cu sprijinul I</w:t>
      </w:r>
      <w:r>
        <w:rPr>
          <w:rStyle w:val="Strong"/>
        </w:rPr>
        <w:t>CR</w:t>
      </w:r>
    </w:p>
    <w:p w14:paraId="0C697B7E" w14:textId="77777777" w:rsidR="00AA3189" w:rsidRPr="00A75CB8" w:rsidRDefault="00AA3189" w:rsidP="00AA3189">
      <w:pPr>
        <w:pStyle w:val="NormalWeb"/>
        <w:spacing w:before="0" w:beforeAutospacing="0" w:after="0" w:afterAutospacing="0" w:line="360" w:lineRule="auto"/>
        <w:jc w:val="both"/>
        <w:rPr>
          <w:rStyle w:val="Strong"/>
        </w:rPr>
      </w:pPr>
    </w:p>
    <w:p w14:paraId="07EF6CB4" w14:textId="0D6B7A3C" w:rsidR="00AA3189" w:rsidRPr="00A75CB8" w:rsidRDefault="006D78EA" w:rsidP="00AA3189">
      <w:pPr>
        <w:pStyle w:val="NormalWeb"/>
        <w:spacing w:before="0" w:beforeAutospacing="0" w:after="0" w:afterAutospacing="0" w:line="360" w:lineRule="auto"/>
        <w:ind w:firstLine="720"/>
        <w:jc w:val="both"/>
      </w:pPr>
      <w:r>
        <w:t>T</w:t>
      </w:r>
      <w:r w:rsidR="00AA3189" w:rsidRPr="00A75CB8">
        <w:t xml:space="preserve">urneul european </w:t>
      </w:r>
      <w:r w:rsidR="00AA3189" w:rsidRPr="00A75CB8">
        <w:rPr>
          <w:rStyle w:val="Strong"/>
        </w:rPr>
        <w:t>FRIENDS. ENCORE</w:t>
      </w:r>
      <w:r w:rsidR="00AA3189" w:rsidRPr="00A75CB8">
        <w:t xml:space="preserve"> revine în 2025 cu o serie de concerte dedicate bisurilor contemporane românești – acele miniaturi muzicale pline de farmec, oferite publicului la finalul recitalurilor ca gest de apropiere și dialog între scenă și sală. </w:t>
      </w:r>
      <w:r>
        <w:t>Patru</w:t>
      </w:r>
      <w:r w:rsidR="00AA3189" w:rsidRPr="00A75CB8">
        <w:t xml:space="preserve"> pianiști de renume – </w:t>
      </w:r>
      <w:r w:rsidR="00AA3189" w:rsidRPr="00A75CB8">
        <w:rPr>
          <w:rStyle w:val="Strong"/>
        </w:rPr>
        <w:t>Adriana Toacsen</w:t>
      </w:r>
      <w:r w:rsidR="00AA3189" w:rsidRPr="00A75CB8">
        <w:t xml:space="preserve"> (inițiatoarea proiectului), </w:t>
      </w:r>
      <w:r w:rsidR="00AA3189" w:rsidRPr="00A75CB8">
        <w:rPr>
          <w:rStyle w:val="Strong"/>
        </w:rPr>
        <w:t>Horia Maxim</w:t>
      </w:r>
      <w:r w:rsidR="00AA3189" w:rsidRPr="00A75CB8">
        <w:t xml:space="preserve">, </w:t>
      </w:r>
      <w:r w:rsidR="00AA3189" w:rsidRPr="00A75CB8">
        <w:rPr>
          <w:rStyle w:val="Strong"/>
        </w:rPr>
        <w:t>Loreta Porumbescu</w:t>
      </w:r>
      <w:r w:rsidR="00AA3189" w:rsidRPr="00A75CB8">
        <w:t xml:space="preserve"> și </w:t>
      </w:r>
      <w:r w:rsidR="00AA3189" w:rsidRPr="00A75CB8">
        <w:rPr>
          <w:rStyle w:val="Strong"/>
        </w:rPr>
        <w:t>Oana Zamfir</w:t>
      </w:r>
      <w:r w:rsidR="00AA3189" w:rsidRPr="00A75CB8">
        <w:t xml:space="preserve"> – vor prezent</w:t>
      </w:r>
      <w:r>
        <w:t>a</w:t>
      </w:r>
      <w:r w:rsidR="00AA3189" w:rsidRPr="00A75CB8">
        <w:t xml:space="preserve"> </w:t>
      </w:r>
      <w:r w:rsidR="00AA3189" w:rsidRPr="00A75CB8">
        <w:rPr>
          <w:rStyle w:val="Strong"/>
        </w:rPr>
        <w:t>opt lucrări de bis în primă audiție</w:t>
      </w:r>
      <w:r w:rsidR="00AA3189" w:rsidRPr="00A75CB8">
        <w:t>, semnate de compozitori români contemporani</w:t>
      </w:r>
      <w:r>
        <w:t xml:space="preserve">: </w:t>
      </w:r>
      <w:r w:rsidRPr="00A75CB8">
        <w:rPr>
          <w:rStyle w:val="Strong"/>
        </w:rPr>
        <w:t>Cristian Bence-Muk, Sabina Ulubeanu, Gabriel Mălăncioiu, Sebastian Androne-Nakanishi, Irina Perneș, Andrei Petrache, Andrei Virgil Popescu</w:t>
      </w:r>
      <w:r w:rsidRPr="00A75CB8">
        <w:t xml:space="preserve"> și </w:t>
      </w:r>
      <w:r w:rsidRPr="00A75CB8">
        <w:rPr>
          <w:rStyle w:val="Strong"/>
        </w:rPr>
        <w:t>Rubin Szabó Bázsa Lovász</w:t>
      </w:r>
      <w:r w:rsidR="00AA3189" w:rsidRPr="00A75CB8">
        <w:t>.</w:t>
      </w:r>
      <w:r>
        <w:t xml:space="preserve"> </w:t>
      </w:r>
      <w:r w:rsidRPr="00A75CB8">
        <w:t xml:space="preserve">Turneul se desfășoară între </w:t>
      </w:r>
      <w:r w:rsidRPr="00A75CB8">
        <w:rPr>
          <w:rStyle w:val="Strong"/>
        </w:rPr>
        <w:t>26 august și 25 septembrie 2025</w:t>
      </w:r>
      <w:r>
        <w:t xml:space="preserve"> la</w:t>
      </w:r>
      <w:r w:rsidRPr="00A75CB8">
        <w:t xml:space="preserve"> </w:t>
      </w:r>
      <w:r w:rsidRPr="00A75CB8">
        <w:rPr>
          <w:rStyle w:val="Strong"/>
        </w:rPr>
        <w:t>Salonul Bösendorfer din Viena</w:t>
      </w:r>
      <w:r w:rsidRPr="00A75CB8">
        <w:t xml:space="preserve"> (26 august), </w:t>
      </w:r>
      <w:r w:rsidRPr="00A75CB8">
        <w:rPr>
          <w:rStyle w:val="Strong"/>
        </w:rPr>
        <w:t>Sala Unirii din Chișinău</w:t>
      </w:r>
      <w:r w:rsidRPr="00A75CB8">
        <w:t xml:space="preserve"> (12 septembrie), </w:t>
      </w:r>
      <w:r w:rsidRPr="00A75CB8">
        <w:rPr>
          <w:rStyle w:val="Strong"/>
        </w:rPr>
        <w:t>Ambasada României din Viena</w:t>
      </w:r>
      <w:r w:rsidRPr="00A75CB8">
        <w:t xml:space="preserve"> (18 septembrie) și </w:t>
      </w:r>
      <w:r w:rsidRPr="00A75CB8">
        <w:rPr>
          <w:rStyle w:val="Strong"/>
        </w:rPr>
        <w:t>Muzeul Instrumentelor din Bruxelles</w:t>
      </w:r>
      <w:r w:rsidRPr="00A75CB8">
        <w:t xml:space="preserve"> (25 septembrie).</w:t>
      </w:r>
    </w:p>
    <w:p w14:paraId="0729EC77" w14:textId="77777777" w:rsidR="00AA3189" w:rsidRPr="00A75CB8" w:rsidRDefault="00AA3189" w:rsidP="00AA3189">
      <w:pPr>
        <w:pStyle w:val="NormalWeb"/>
        <w:spacing w:before="0" w:beforeAutospacing="0" w:after="0" w:afterAutospacing="0" w:line="360" w:lineRule="auto"/>
        <w:ind w:firstLine="720"/>
        <w:jc w:val="both"/>
        <w:rPr>
          <w:b/>
          <w:bCs/>
        </w:rPr>
      </w:pPr>
      <w:r w:rsidRPr="00A75CB8">
        <w:t xml:space="preserve">Proiectul </w:t>
      </w:r>
      <w:r w:rsidRPr="00A75CB8">
        <w:rPr>
          <w:rStyle w:val="Strong"/>
        </w:rPr>
        <w:t>FRIENDS. ENCORE</w:t>
      </w:r>
      <w:r w:rsidRPr="00A75CB8">
        <w:t xml:space="preserve"> este organizat de </w:t>
      </w:r>
      <w:r w:rsidRPr="00A75CB8">
        <w:rPr>
          <w:rStyle w:val="Strong"/>
        </w:rPr>
        <w:t>Asociația Encore</w:t>
      </w:r>
      <w:r w:rsidRPr="00A75CB8">
        <w:t xml:space="preserve"> și este </w:t>
      </w:r>
      <w:r w:rsidRPr="00A75CB8">
        <w:rPr>
          <w:rStyle w:val="Strong"/>
        </w:rPr>
        <w:t>co-finanțat de Institutul Cultural Român, prin Programul Cantemir</w:t>
      </w:r>
      <w:r w:rsidRPr="00A75CB8">
        <w:t xml:space="preserve">, un program de finanțare dedicat proiectelor culturale cu vizibilitate internațională. Turneul beneficiază și de sprijinul </w:t>
      </w:r>
      <w:r w:rsidRPr="00A75CB8">
        <w:rPr>
          <w:rStyle w:val="Strong"/>
        </w:rPr>
        <w:t>Uniunii Compozitorilor și Muzicologilor din România</w:t>
      </w:r>
      <w:r w:rsidRPr="00A75CB8">
        <w:t xml:space="preserve"> și al partenerilor culturali și instituționali din Austria, Belgia și Republica Moldova.</w:t>
      </w:r>
    </w:p>
    <w:p w14:paraId="2D3541BF" w14:textId="4462A2AF" w:rsidR="00AA3189" w:rsidRPr="00A75CB8" w:rsidRDefault="00AA3189" w:rsidP="006D78EA">
      <w:pPr>
        <w:pStyle w:val="NormalWeb"/>
        <w:spacing w:before="0" w:beforeAutospacing="0" w:after="0" w:afterAutospacing="0" w:line="360" w:lineRule="auto"/>
        <w:ind w:firstLine="720"/>
        <w:jc w:val="both"/>
        <w:rPr>
          <w:b/>
          <w:bCs/>
        </w:rPr>
      </w:pPr>
      <w:r w:rsidRPr="00A75CB8">
        <w:t>Programul turneului include patru lucrări comisionate special pentru proiectul Encore, în 2023, și patru compoziții câștigătoare ale Concursului Național Encore, dedicat tinerilor creatori</w:t>
      </w:r>
      <w:r w:rsidR="006D78EA">
        <w:t>.</w:t>
      </w:r>
      <w:r w:rsidR="006D78EA">
        <w:rPr>
          <w:b/>
          <w:bCs/>
        </w:rPr>
        <w:t xml:space="preserve"> </w:t>
      </w:r>
      <w:r w:rsidRPr="00A75CB8">
        <w:t>Publicul va avea ocazia să descopere lucrări</w:t>
      </w:r>
      <w:r w:rsidR="006D78EA">
        <w:t>le</w:t>
      </w:r>
      <w:r w:rsidRPr="00A75CB8">
        <w:t xml:space="preserve"> și într-o ediție tipărită, cu studiu introductiv semnat de Adriana Toacsen, iar înregistrările sunt deja disponibile pe canalul YouTube </w:t>
      </w:r>
      <w:hyperlink r:id="rId7" w:history="1">
        <w:r w:rsidRPr="00A75CB8">
          <w:rPr>
            <w:rStyle w:val="Hyperlink"/>
          </w:rPr>
          <w:t>youtube.com/@Encoreproiect</w:t>
        </w:r>
      </w:hyperlink>
      <w:r w:rsidRPr="00A75CB8">
        <w:t>.</w:t>
      </w:r>
    </w:p>
    <w:p w14:paraId="6F27FF85" w14:textId="77777777" w:rsidR="00AA3189" w:rsidRPr="00A75CB8" w:rsidRDefault="00AA3189" w:rsidP="00AA3189">
      <w:pPr>
        <w:pStyle w:val="NormalWeb"/>
        <w:spacing w:before="0" w:beforeAutospacing="0" w:after="0" w:afterAutospacing="0" w:line="360" w:lineRule="auto"/>
        <w:ind w:firstLine="720"/>
        <w:jc w:val="both"/>
      </w:pPr>
      <w:r w:rsidRPr="00A75CB8">
        <w:t xml:space="preserve">Mai multe informații despre artiști, compozitori și parteneri sunt disponibile pe </w:t>
      </w:r>
      <w:r w:rsidRPr="00A75CB8">
        <w:rPr>
          <w:rStyle w:val="Strong"/>
        </w:rPr>
        <w:t>encoremusic.ro</w:t>
      </w:r>
      <w:r w:rsidRPr="00A75CB8">
        <w:t xml:space="preserve"> și pe pagina de Facebook </w:t>
      </w:r>
      <w:r w:rsidRPr="00A75CB8">
        <w:rPr>
          <w:rStyle w:val="Strong"/>
        </w:rPr>
        <w:t>facebook.com/concursEncore</w:t>
      </w:r>
      <w:r w:rsidRPr="00A75CB8">
        <w:t>.</w:t>
      </w:r>
    </w:p>
    <w:p w14:paraId="6C8287ED" w14:textId="77777777" w:rsidR="00AA3189" w:rsidRPr="00A75CB8" w:rsidRDefault="00AA3189" w:rsidP="00AA3189">
      <w:pPr>
        <w:pStyle w:val="NormalWeb"/>
        <w:spacing w:before="0" w:beforeAutospacing="0" w:after="0" w:afterAutospacing="0" w:line="360" w:lineRule="auto"/>
        <w:ind w:firstLine="720"/>
        <w:jc w:val="both"/>
        <w:rPr>
          <w:b/>
          <w:bCs/>
        </w:rPr>
      </w:pPr>
    </w:p>
    <w:p w14:paraId="75D0ED3D" w14:textId="2A363D67" w:rsidR="00AA3189" w:rsidRPr="00C125CE" w:rsidRDefault="00C125CE" w:rsidP="00C125CE">
      <w:pPr>
        <w:spacing w:line="360" w:lineRule="auto"/>
        <w:ind w:firstLine="709"/>
        <w:jc w:val="both"/>
        <w:rPr>
          <w:rFonts w:ascii="Times New Roman" w:hAnsi="Times New Roman" w:cs="Times New Roman"/>
          <w:sz w:val="24"/>
          <w:szCs w:val="24"/>
          <w:lang w:val="en-US"/>
        </w:rPr>
      </w:pPr>
      <w:r w:rsidRPr="00A75CB8">
        <w:rPr>
          <w:rFonts w:ascii="Times New Roman" w:hAnsi="Times New Roman" w:cs="Times New Roman"/>
          <w:i/>
          <w:iCs/>
          <w:sz w:val="24"/>
          <w:szCs w:val="24"/>
          <w:lang w:val="en-US"/>
        </w:rPr>
        <w:t xml:space="preserve">Institutul Cultural Român finanțează anul acesta 20 de proiecte internaționale în cadrul Programului CANTEMIR 2025, cu tema „Cultura contează!”, pe patru continente, în 22 de </w:t>
      </w:r>
      <w:r w:rsidRPr="00A75CB8">
        <w:rPr>
          <w:rFonts w:ascii="Times New Roman" w:hAnsi="Times New Roman" w:cs="Times New Roman"/>
          <w:i/>
          <w:iCs/>
          <w:sz w:val="24"/>
          <w:szCs w:val="24"/>
          <w:lang w:val="en-US"/>
        </w:rPr>
        <w:lastRenderedPageBreak/>
        <w:t>țări. Bugetul total alocat este de 2.000.000 de lei. Programul CANTEMIR, prin mecanismul de cofinanțare, sprijină promovarea culturii române în mediul internațional și facilitează parteneriate între operatorii culturali români și instituții de prestigiu din străinătate.</w:t>
      </w:r>
    </w:p>
    <w:p w14:paraId="732CAD3A" w14:textId="77777777" w:rsidR="00B52282" w:rsidRPr="00A75CB8" w:rsidRDefault="00B52282" w:rsidP="00B52282">
      <w:pPr>
        <w:spacing w:line="360" w:lineRule="auto"/>
        <w:jc w:val="both"/>
        <w:rPr>
          <w:rFonts w:ascii="Times New Roman" w:hAnsi="Times New Roman" w:cs="Times New Roman"/>
          <w:sz w:val="24"/>
          <w:szCs w:val="24"/>
          <w:lang w:val="it-IT"/>
        </w:rPr>
      </w:pPr>
    </w:p>
    <w:p w14:paraId="01E92D44" w14:textId="77777777" w:rsidR="00752469" w:rsidRPr="00A75CB8" w:rsidRDefault="00752469" w:rsidP="00752469">
      <w:pPr>
        <w:rPr>
          <w:rFonts w:ascii="Times New Roman" w:hAnsi="Times New Roman" w:cs="Times New Roman"/>
          <w:sz w:val="24"/>
          <w:szCs w:val="24"/>
        </w:rPr>
      </w:pPr>
    </w:p>
    <w:p w14:paraId="6FBD509D" w14:textId="77777777" w:rsidR="002E1C99" w:rsidRPr="00A75CB8" w:rsidRDefault="002E1C99" w:rsidP="000A5B86">
      <w:pPr>
        <w:jc w:val="both"/>
        <w:rPr>
          <w:rStyle w:val="Hyperlink"/>
          <w:rFonts w:ascii="Times New Roman" w:eastAsiaTheme="minorEastAsia" w:hAnsi="Times New Roman" w:cs="Times New Roman"/>
          <w:noProof/>
          <w:color w:val="auto"/>
          <w:sz w:val="24"/>
          <w:szCs w:val="24"/>
          <w:u w:val="none"/>
          <w:lang w:val="ro-RO" w:eastAsia="ro-RO"/>
        </w:rPr>
      </w:pPr>
    </w:p>
    <w:p w14:paraId="47DD75F0" w14:textId="77777777" w:rsidR="00CD06F7" w:rsidRPr="00A75CB8" w:rsidRDefault="00CD06F7" w:rsidP="000A5B86">
      <w:pPr>
        <w:spacing w:after="240"/>
        <w:jc w:val="both"/>
        <w:rPr>
          <w:rFonts w:ascii="Times New Roman" w:hAnsi="Times New Roman" w:cs="Times New Roman"/>
          <w:b/>
          <w:bCs/>
          <w:sz w:val="24"/>
          <w:szCs w:val="24"/>
          <w:lang w:val="ro-RO"/>
        </w:rPr>
      </w:pPr>
      <w:r w:rsidRPr="00A75CB8">
        <w:rPr>
          <w:rFonts w:ascii="Times New Roman" w:hAnsi="Times New Roman" w:cs="Times New Roman"/>
          <w:b/>
          <w:bCs/>
          <w:sz w:val="24"/>
          <w:szCs w:val="24"/>
          <w:lang w:val="ro-RO"/>
        </w:rPr>
        <w:t>Contact:</w:t>
      </w:r>
    </w:p>
    <w:p w14:paraId="16025002" w14:textId="77777777" w:rsidR="00CD06F7" w:rsidRPr="00A75CB8" w:rsidRDefault="00CD06F7" w:rsidP="000A5B86">
      <w:pPr>
        <w:jc w:val="both"/>
        <w:rPr>
          <w:rFonts w:ascii="Times New Roman" w:eastAsiaTheme="minorEastAsia" w:hAnsi="Times New Roman" w:cs="Times New Roman"/>
          <w:noProof/>
          <w:sz w:val="24"/>
          <w:szCs w:val="24"/>
          <w:lang w:val="ro-RO" w:eastAsia="ro-RO"/>
        </w:rPr>
      </w:pPr>
      <w:r w:rsidRPr="00A75CB8">
        <w:rPr>
          <w:rFonts w:ascii="Times New Roman" w:eastAsiaTheme="minorEastAsia" w:hAnsi="Times New Roman" w:cs="Times New Roman"/>
          <w:noProof/>
          <w:sz w:val="24"/>
          <w:szCs w:val="24"/>
          <w:lang w:val="ro-RO" w:eastAsia="ro-RO"/>
        </w:rPr>
        <w:t xml:space="preserve">Serviciul Promovare și Comunicare </w:t>
      </w:r>
    </w:p>
    <w:p w14:paraId="71C40BB4" w14:textId="77777777" w:rsidR="00CD06F7" w:rsidRPr="00A75CB8" w:rsidRDefault="00CD06F7" w:rsidP="000A5B86">
      <w:pPr>
        <w:jc w:val="both"/>
        <w:rPr>
          <w:rStyle w:val="Hyperlink"/>
          <w:rFonts w:ascii="Times New Roman" w:hAnsi="Times New Roman" w:cs="Times New Roman"/>
          <w:color w:val="auto"/>
          <w:sz w:val="24"/>
          <w:szCs w:val="24"/>
          <w:lang w:val="ro-RO"/>
        </w:rPr>
      </w:pPr>
      <w:hyperlink r:id="rId8" w:history="1">
        <w:r w:rsidRPr="00A75CB8">
          <w:rPr>
            <w:rStyle w:val="Hyperlink"/>
            <w:rFonts w:ascii="Times New Roman" w:hAnsi="Times New Roman" w:cs="Times New Roman"/>
            <w:color w:val="auto"/>
            <w:sz w:val="24"/>
            <w:szCs w:val="24"/>
            <w:lang w:val="ro-RO"/>
          </w:rPr>
          <w:t>biroul.presa@icr.ro</w:t>
        </w:r>
      </w:hyperlink>
      <w:r w:rsidRPr="00A75CB8">
        <w:rPr>
          <w:rStyle w:val="Hyperlink"/>
          <w:rFonts w:ascii="Times New Roman" w:hAnsi="Times New Roman" w:cs="Times New Roman"/>
          <w:color w:val="auto"/>
          <w:sz w:val="24"/>
          <w:szCs w:val="24"/>
          <w:lang w:val="ro-RO"/>
        </w:rPr>
        <w:t xml:space="preserve">; </w:t>
      </w:r>
    </w:p>
    <w:p w14:paraId="44E8F47C" w14:textId="6332C94A" w:rsidR="00667854" w:rsidRPr="00A75CB8" w:rsidRDefault="00CD06F7" w:rsidP="000A5B86">
      <w:pPr>
        <w:jc w:val="both"/>
        <w:rPr>
          <w:rStyle w:val="Hyperlink"/>
          <w:rFonts w:ascii="Times New Roman" w:eastAsiaTheme="minorEastAsia" w:hAnsi="Times New Roman" w:cs="Times New Roman"/>
          <w:noProof/>
          <w:color w:val="auto"/>
          <w:sz w:val="24"/>
          <w:szCs w:val="24"/>
          <w:u w:val="none"/>
          <w:lang w:val="ro-RO" w:eastAsia="ro-RO"/>
        </w:rPr>
      </w:pPr>
      <w:r w:rsidRPr="00A75CB8">
        <w:rPr>
          <w:rFonts w:ascii="Times New Roman" w:eastAsiaTheme="minorEastAsia" w:hAnsi="Times New Roman" w:cs="Times New Roman"/>
          <w:noProof/>
          <w:sz w:val="24"/>
          <w:szCs w:val="24"/>
          <w:lang w:val="ro-RO" w:eastAsia="ro-RO"/>
        </w:rPr>
        <w:t>031 71 00 622</w:t>
      </w:r>
    </w:p>
    <w:sectPr w:rsidR="00667854" w:rsidRPr="00A75CB8" w:rsidSect="00F12DE8">
      <w:headerReference w:type="default" r:id="rId9"/>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CB4D93" w14:textId="77777777" w:rsidR="00DB1ECA" w:rsidRDefault="00DB1ECA" w:rsidP="00B64A05">
      <w:r>
        <w:separator/>
      </w:r>
    </w:p>
  </w:endnote>
  <w:endnote w:type="continuationSeparator" w:id="0">
    <w:p w14:paraId="7C781001" w14:textId="77777777" w:rsidR="00DB1ECA" w:rsidRDefault="00DB1ECA"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E2447D" w14:textId="77777777" w:rsidR="00DB1ECA" w:rsidRDefault="00DB1ECA" w:rsidP="00B64A05">
      <w:r>
        <w:separator/>
      </w:r>
    </w:p>
  </w:footnote>
  <w:footnote w:type="continuationSeparator" w:id="0">
    <w:p w14:paraId="3C4902BA" w14:textId="77777777" w:rsidR="00DB1ECA" w:rsidRDefault="00DB1ECA"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141A0" w14:textId="7343DE67" w:rsidR="00F84AD8" w:rsidRPr="00B64A05" w:rsidRDefault="001528EF" w:rsidP="00441C4B">
    <w:pPr>
      <w:pStyle w:val="Header"/>
    </w:pPr>
    <w:r>
      <w:rPr>
        <w:noProof/>
      </w:rPr>
      <w:drawing>
        <wp:anchor distT="0" distB="0" distL="114300" distR="114300" simplePos="0" relativeHeight="251658240" behindDoc="0" locked="0" layoutInCell="1" allowOverlap="1" wp14:anchorId="0DB803CA" wp14:editId="54F9F619">
          <wp:simplePos x="0" y="0"/>
          <wp:positionH relativeFrom="column">
            <wp:posOffset>-447675</wp:posOffset>
          </wp:positionH>
          <wp:positionV relativeFrom="paragraph">
            <wp:posOffset>74295</wp:posOffset>
          </wp:positionV>
          <wp:extent cx="6773545" cy="683260"/>
          <wp:effectExtent l="0" t="0" r="8255" b="2540"/>
          <wp:wrapSquare wrapText="bothSides"/>
          <wp:docPr id="92916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6414" name="Picture 92916414"/>
                  <pic:cNvPicPr/>
                </pic:nvPicPr>
                <pic:blipFill>
                  <a:blip r:embed="rId1">
                    <a:extLst>
                      <a:ext uri="{28A0092B-C50C-407E-A947-70E740481C1C}">
                        <a14:useLocalDpi xmlns:a14="http://schemas.microsoft.com/office/drawing/2010/main" val="0"/>
                      </a:ext>
                    </a:extLst>
                  </a:blip>
                  <a:stretch>
                    <a:fillRect/>
                  </a:stretch>
                </pic:blipFill>
                <pic:spPr>
                  <a:xfrm>
                    <a:off x="0" y="0"/>
                    <a:ext cx="6773545" cy="683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D21E44A2"/>
    <w:lvl w:ilvl="0">
      <w:start w:val="1"/>
      <w:numFmt w:val="lowerLetter"/>
      <w:lvlText w:val="%1)"/>
      <w:lvlJc w:val="left"/>
      <w:pPr>
        <w:ind w:left="720" w:hanging="360"/>
      </w:pPr>
      <w:rPr>
        <w:rFonts w:hint="default"/>
        <w:b/>
        <w:bCs/>
        <w:lang w:val="en-GB"/>
      </w:rPr>
    </w:lvl>
  </w:abstractNum>
  <w:abstractNum w:abstractNumId="1" w15:restartNumberingAfterBreak="0">
    <w:nsid w:val="02D60B37"/>
    <w:multiLevelType w:val="hybridMultilevel"/>
    <w:tmpl w:val="D096CA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15:restartNumberingAfterBreak="0">
    <w:nsid w:val="03CC57B0"/>
    <w:multiLevelType w:val="hybridMultilevel"/>
    <w:tmpl w:val="6766559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3EA646E"/>
    <w:multiLevelType w:val="hybridMultilevel"/>
    <w:tmpl w:val="3F7E5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AD1507"/>
    <w:multiLevelType w:val="multilevel"/>
    <w:tmpl w:val="E3A00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2830C3"/>
    <w:multiLevelType w:val="hybridMultilevel"/>
    <w:tmpl w:val="AC7A6400"/>
    <w:lvl w:ilvl="0" w:tplc="FFFFFFFF">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4B698B"/>
    <w:multiLevelType w:val="hybridMultilevel"/>
    <w:tmpl w:val="8F90F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1A1B"/>
    <w:multiLevelType w:val="hybridMultilevel"/>
    <w:tmpl w:val="4B7A0A90"/>
    <w:lvl w:ilvl="0" w:tplc="064840D6">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43B4FAE"/>
    <w:multiLevelType w:val="singleLevel"/>
    <w:tmpl w:val="06044224"/>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9" w15:restartNumberingAfterBreak="0">
    <w:nsid w:val="1DC42486"/>
    <w:multiLevelType w:val="hybridMultilevel"/>
    <w:tmpl w:val="F42C004A"/>
    <w:lvl w:ilvl="0" w:tplc="04180017">
      <w:start w:val="1"/>
      <w:numFmt w:val="lowerLetter"/>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10" w15:restartNumberingAfterBreak="0">
    <w:nsid w:val="1EA7338D"/>
    <w:multiLevelType w:val="hybridMultilevel"/>
    <w:tmpl w:val="E7E8631A"/>
    <w:lvl w:ilvl="0" w:tplc="04180001">
      <w:start w:val="1"/>
      <w:numFmt w:val="bullet"/>
      <w:lvlText w:val=""/>
      <w:lvlJc w:val="left"/>
      <w:pPr>
        <w:ind w:left="720" w:hanging="360"/>
      </w:pPr>
      <w:rPr>
        <w:rFonts w:ascii="Symbol" w:hAnsi="Symbol"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225832A6"/>
    <w:multiLevelType w:val="hybridMultilevel"/>
    <w:tmpl w:val="9E56B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EC76BF"/>
    <w:multiLevelType w:val="hybridMultilevel"/>
    <w:tmpl w:val="6F5236E2"/>
    <w:lvl w:ilvl="0" w:tplc="FC2A5EAC">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BBB618C"/>
    <w:multiLevelType w:val="hybridMultilevel"/>
    <w:tmpl w:val="4E64E61A"/>
    <w:lvl w:ilvl="0" w:tplc="30BE6338">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D526333"/>
    <w:multiLevelType w:val="hybridMultilevel"/>
    <w:tmpl w:val="C982324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5" w15:restartNumberingAfterBreak="0">
    <w:nsid w:val="2E6E6958"/>
    <w:multiLevelType w:val="multilevel"/>
    <w:tmpl w:val="59C2D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756AEC"/>
    <w:multiLevelType w:val="hybridMultilevel"/>
    <w:tmpl w:val="385E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295507"/>
    <w:multiLevelType w:val="hybridMultilevel"/>
    <w:tmpl w:val="734809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A84C46"/>
    <w:multiLevelType w:val="hybridMultilevel"/>
    <w:tmpl w:val="ACDAB9DC"/>
    <w:lvl w:ilvl="0" w:tplc="064840D6">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E271F2D"/>
    <w:multiLevelType w:val="hybridMultilevel"/>
    <w:tmpl w:val="6AC8F3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1212D9"/>
    <w:multiLevelType w:val="hybridMultilevel"/>
    <w:tmpl w:val="92848062"/>
    <w:lvl w:ilvl="0" w:tplc="BE985A8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BC1236"/>
    <w:multiLevelType w:val="hybridMultilevel"/>
    <w:tmpl w:val="B9080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105DFA"/>
    <w:multiLevelType w:val="hybridMultilevel"/>
    <w:tmpl w:val="43520E1E"/>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8645FD6"/>
    <w:multiLevelType w:val="hybridMultilevel"/>
    <w:tmpl w:val="C57E1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F86293"/>
    <w:multiLevelType w:val="hybridMultilevel"/>
    <w:tmpl w:val="ADC0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7736C0"/>
    <w:multiLevelType w:val="multilevel"/>
    <w:tmpl w:val="57D864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59C0D3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C9333B2"/>
    <w:multiLevelType w:val="hybridMultilevel"/>
    <w:tmpl w:val="2990D05C"/>
    <w:lvl w:ilvl="0" w:tplc="D1A66B3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D96EE6"/>
    <w:multiLevelType w:val="hybridMultilevel"/>
    <w:tmpl w:val="853EF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10484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FB95C2D"/>
    <w:multiLevelType w:val="hybridMultilevel"/>
    <w:tmpl w:val="C82E1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2E2B21"/>
    <w:multiLevelType w:val="hybridMultilevel"/>
    <w:tmpl w:val="E5382A56"/>
    <w:lvl w:ilvl="0" w:tplc="95D69780">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B519E3"/>
    <w:multiLevelType w:val="hybridMultilevel"/>
    <w:tmpl w:val="9EDA9DAE"/>
    <w:lvl w:ilvl="0" w:tplc="064840D6">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7C06433E"/>
    <w:multiLevelType w:val="multilevel"/>
    <w:tmpl w:val="C600912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392853090">
    <w:abstractNumId w:val="16"/>
  </w:num>
  <w:num w:numId="2" w16cid:durableId="868642755">
    <w:abstractNumId w:val="29"/>
  </w:num>
  <w:num w:numId="3" w16cid:durableId="732855072">
    <w:abstractNumId w:val="8"/>
    <w:lvlOverride w:ilvl="0">
      <w:startOverride w:val="1"/>
    </w:lvlOverride>
  </w:num>
  <w:num w:numId="4" w16cid:durableId="8751186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94886442">
    <w:abstractNumId w:val="26"/>
  </w:num>
  <w:num w:numId="6" w16cid:durableId="246501176">
    <w:abstractNumId w:val="6"/>
  </w:num>
  <w:num w:numId="7" w16cid:durableId="830754857">
    <w:abstractNumId w:val="5"/>
  </w:num>
  <w:num w:numId="8" w16cid:durableId="1842431581">
    <w:abstractNumId w:val="17"/>
  </w:num>
  <w:num w:numId="9" w16cid:durableId="1353415301">
    <w:abstractNumId w:val="28"/>
  </w:num>
  <w:num w:numId="10" w16cid:durableId="1860705111">
    <w:abstractNumId w:val="1"/>
  </w:num>
  <w:num w:numId="11" w16cid:durableId="1530987383">
    <w:abstractNumId w:val="19"/>
  </w:num>
  <w:num w:numId="12" w16cid:durableId="93482862">
    <w:abstractNumId w:val="9"/>
  </w:num>
  <w:num w:numId="13" w16cid:durableId="133865900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98745128">
    <w:abstractNumId w:val="23"/>
  </w:num>
  <w:num w:numId="15" w16cid:durableId="1543060308">
    <w:abstractNumId w:val="25"/>
  </w:num>
  <w:num w:numId="16" w16cid:durableId="439835826">
    <w:abstractNumId w:val="22"/>
  </w:num>
  <w:num w:numId="17" w16cid:durableId="70648840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37010585">
    <w:abstractNumId w:val="14"/>
  </w:num>
  <w:num w:numId="19" w16cid:durableId="1654990283">
    <w:abstractNumId w:val="7"/>
  </w:num>
  <w:num w:numId="20" w16cid:durableId="1950434778">
    <w:abstractNumId w:val="18"/>
  </w:num>
  <w:num w:numId="21" w16cid:durableId="1959296142">
    <w:abstractNumId w:val="21"/>
  </w:num>
  <w:num w:numId="22" w16cid:durableId="1921139380">
    <w:abstractNumId w:val="24"/>
  </w:num>
  <w:num w:numId="23" w16cid:durableId="1256743864">
    <w:abstractNumId w:val="12"/>
  </w:num>
  <w:num w:numId="24" w16cid:durableId="1102382664">
    <w:abstractNumId w:val="15"/>
  </w:num>
  <w:num w:numId="25" w16cid:durableId="1643075240">
    <w:abstractNumId w:val="27"/>
  </w:num>
  <w:num w:numId="26" w16cid:durableId="741030633">
    <w:abstractNumId w:val="11"/>
  </w:num>
  <w:num w:numId="27" w16cid:durableId="1539001226">
    <w:abstractNumId w:val="20"/>
  </w:num>
  <w:num w:numId="28" w16cid:durableId="275984822">
    <w:abstractNumId w:val="2"/>
  </w:num>
  <w:num w:numId="29" w16cid:durableId="1532576234">
    <w:abstractNumId w:val="32"/>
  </w:num>
  <w:num w:numId="30" w16cid:durableId="1347711765">
    <w:abstractNumId w:val="0"/>
  </w:num>
  <w:num w:numId="31" w16cid:durableId="496580840">
    <w:abstractNumId w:val="31"/>
  </w:num>
  <w:num w:numId="32" w16cid:durableId="1008024093">
    <w:abstractNumId w:val="3"/>
  </w:num>
  <w:num w:numId="33" w16cid:durableId="1815021422">
    <w:abstractNumId w:val="30"/>
  </w:num>
  <w:num w:numId="34" w16cid:durableId="5415270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012AB"/>
    <w:rsid w:val="00006C63"/>
    <w:rsid w:val="00010602"/>
    <w:rsid w:val="00010980"/>
    <w:rsid w:val="00021A67"/>
    <w:rsid w:val="000358BB"/>
    <w:rsid w:val="0004095E"/>
    <w:rsid w:val="000542C8"/>
    <w:rsid w:val="0007074F"/>
    <w:rsid w:val="00072404"/>
    <w:rsid w:val="000736AE"/>
    <w:rsid w:val="00084EE9"/>
    <w:rsid w:val="000871C0"/>
    <w:rsid w:val="000A302C"/>
    <w:rsid w:val="000A32BA"/>
    <w:rsid w:val="000A5B86"/>
    <w:rsid w:val="000A5FE7"/>
    <w:rsid w:val="000B3C6F"/>
    <w:rsid w:val="000B4B02"/>
    <w:rsid w:val="000D1473"/>
    <w:rsid w:val="000D629C"/>
    <w:rsid w:val="000E4307"/>
    <w:rsid w:val="000E5FDF"/>
    <w:rsid w:val="000F6F73"/>
    <w:rsid w:val="000F758C"/>
    <w:rsid w:val="001053A5"/>
    <w:rsid w:val="00114FDD"/>
    <w:rsid w:val="001156C2"/>
    <w:rsid w:val="0013377B"/>
    <w:rsid w:val="00134B2B"/>
    <w:rsid w:val="001528EF"/>
    <w:rsid w:val="00153CC3"/>
    <w:rsid w:val="001542FE"/>
    <w:rsid w:val="00155ED9"/>
    <w:rsid w:val="001563C2"/>
    <w:rsid w:val="00156B8F"/>
    <w:rsid w:val="00160498"/>
    <w:rsid w:val="001611D7"/>
    <w:rsid w:val="00195661"/>
    <w:rsid w:val="001959F7"/>
    <w:rsid w:val="0019624C"/>
    <w:rsid w:val="001A5E0C"/>
    <w:rsid w:val="001B3DB6"/>
    <w:rsid w:val="001B4965"/>
    <w:rsid w:val="001B5E53"/>
    <w:rsid w:val="001C2F27"/>
    <w:rsid w:val="001D4378"/>
    <w:rsid w:val="001D4673"/>
    <w:rsid w:val="001E5742"/>
    <w:rsid w:val="001E6345"/>
    <w:rsid w:val="001E7E64"/>
    <w:rsid w:val="001F3926"/>
    <w:rsid w:val="00204EC3"/>
    <w:rsid w:val="00212C33"/>
    <w:rsid w:val="00215A05"/>
    <w:rsid w:val="00215E66"/>
    <w:rsid w:val="002239BE"/>
    <w:rsid w:val="002435C2"/>
    <w:rsid w:val="00254A3B"/>
    <w:rsid w:val="00270956"/>
    <w:rsid w:val="002712A2"/>
    <w:rsid w:val="00276806"/>
    <w:rsid w:val="00276C59"/>
    <w:rsid w:val="00283CC0"/>
    <w:rsid w:val="00290C8E"/>
    <w:rsid w:val="00292E25"/>
    <w:rsid w:val="002964C6"/>
    <w:rsid w:val="002C211A"/>
    <w:rsid w:val="002C55C2"/>
    <w:rsid w:val="002C7CCA"/>
    <w:rsid w:val="002D0974"/>
    <w:rsid w:val="002D7E64"/>
    <w:rsid w:val="002E1C99"/>
    <w:rsid w:val="002F2BC0"/>
    <w:rsid w:val="002F30AB"/>
    <w:rsid w:val="00305478"/>
    <w:rsid w:val="00305FD0"/>
    <w:rsid w:val="0030647B"/>
    <w:rsid w:val="00325EF9"/>
    <w:rsid w:val="003314F3"/>
    <w:rsid w:val="0033182C"/>
    <w:rsid w:val="00332CA9"/>
    <w:rsid w:val="003373B2"/>
    <w:rsid w:val="00343B1C"/>
    <w:rsid w:val="003520E1"/>
    <w:rsid w:val="00353370"/>
    <w:rsid w:val="00372564"/>
    <w:rsid w:val="00381315"/>
    <w:rsid w:val="00381571"/>
    <w:rsid w:val="0038205D"/>
    <w:rsid w:val="003861F0"/>
    <w:rsid w:val="00390C92"/>
    <w:rsid w:val="00395803"/>
    <w:rsid w:val="00397255"/>
    <w:rsid w:val="003978AF"/>
    <w:rsid w:val="003B609C"/>
    <w:rsid w:val="003B6639"/>
    <w:rsid w:val="003B7B63"/>
    <w:rsid w:val="003D1765"/>
    <w:rsid w:val="003F37E0"/>
    <w:rsid w:val="004001A1"/>
    <w:rsid w:val="0040400B"/>
    <w:rsid w:val="004100E7"/>
    <w:rsid w:val="004204A9"/>
    <w:rsid w:val="004226E1"/>
    <w:rsid w:val="004308CD"/>
    <w:rsid w:val="00441C4B"/>
    <w:rsid w:val="00446B21"/>
    <w:rsid w:val="00454549"/>
    <w:rsid w:val="004558CF"/>
    <w:rsid w:val="004833C4"/>
    <w:rsid w:val="004842ED"/>
    <w:rsid w:val="004961C0"/>
    <w:rsid w:val="004961E3"/>
    <w:rsid w:val="004A0E02"/>
    <w:rsid w:val="004A3BF2"/>
    <w:rsid w:val="004C0E4C"/>
    <w:rsid w:val="004C24CF"/>
    <w:rsid w:val="004D452B"/>
    <w:rsid w:val="004E11BD"/>
    <w:rsid w:val="00510745"/>
    <w:rsid w:val="005170DE"/>
    <w:rsid w:val="005442D9"/>
    <w:rsid w:val="00546727"/>
    <w:rsid w:val="00556A84"/>
    <w:rsid w:val="00557408"/>
    <w:rsid w:val="00566485"/>
    <w:rsid w:val="00570D79"/>
    <w:rsid w:val="005710E2"/>
    <w:rsid w:val="00574837"/>
    <w:rsid w:val="00582BA9"/>
    <w:rsid w:val="00583129"/>
    <w:rsid w:val="005856AA"/>
    <w:rsid w:val="0059077F"/>
    <w:rsid w:val="00592E28"/>
    <w:rsid w:val="005A155B"/>
    <w:rsid w:val="005A73F6"/>
    <w:rsid w:val="005A76D0"/>
    <w:rsid w:val="005B2A32"/>
    <w:rsid w:val="005B4E4C"/>
    <w:rsid w:val="005C383E"/>
    <w:rsid w:val="005C4D0A"/>
    <w:rsid w:val="005C7BBB"/>
    <w:rsid w:val="005D09C5"/>
    <w:rsid w:val="005D45F3"/>
    <w:rsid w:val="005D4766"/>
    <w:rsid w:val="005E1176"/>
    <w:rsid w:val="005E16CB"/>
    <w:rsid w:val="005E68AA"/>
    <w:rsid w:val="005E78A5"/>
    <w:rsid w:val="005E7990"/>
    <w:rsid w:val="005F1C9F"/>
    <w:rsid w:val="006131C1"/>
    <w:rsid w:val="00613B48"/>
    <w:rsid w:val="00614951"/>
    <w:rsid w:val="00615A64"/>
    <w:rsid w:val="00615E80"/>
    <w:rsid w:val="00621FF9"/>
    <w:rsid w:val="0063745A"/>
    <w:rsid w:val="006413FC"/>
    <w:rsid w:val="00643312"/>
    <w:rsid w:val="00644A7E"/>
    <w:rsid w:val="006544C8"/>
    <w:rsid w:val="0066333F"/>
    <w:rsid w:val="00664CCF"/>
    <w:rsid w:val="00665300"/>
    <w:rsid w:val="00667854"/>
    <w:rsid w:val="00670208"/>
    <w:rsid w:val="00676780"/>
    <w:rsid w:val="006812D5"/>
    <w:rsid w:val="00681F80"/>
    <w:rsid w:val="00683F6E"/>
    <w:rsid w:val="006B35FE"/>
    <w:rsid w:val="006B7B96"/>
    <w:rsid w:val="006C0B2A"/>
    <w:rsid w:val="006C0D64"/>
    <w:rsid w:val="006C4781"/>
    <w:rsid w:val="006D1B91"/>
    <w:rsid w:val="006D44D4"/>
    <w:rsid w:val="006D78EA"/>
    <w:rsid w:val="006E443D"/>
    <w:rsid w:val="006E6FE8"/>
    <w:rsid w:val="0070025A"/>
    <w:rsid w:val="00711024"/>
    <w:rsid w:val="00715F22"/>
    <w:rsid w:val="00722F0F"/>
    <w:rsid w:val="00723918"/>
    <w:rsid w:val="00730DD5"/>
    <w:rsid w:val="00731AE2"/>
    <w:rsid w:val="00731EEA"/>
    <w:rsid w:val="007453AF"/>
    <w:rsid w:val="00746AF2"/>
    <w:rsid w:val="00747416"/>
    <w:rsid w:val="00752469"/>
    <w:rsid w:val="007535E1"/>
    <w:rsid w:val="0076136E"/>
    <w:rsid w:val="00766CC5"/>
    <w:rsid w:val="00775DF9"/>
    <w:rsid w:val="00781CBE"/>
    <w:rsid w:val="0079034C"/>
    <w:rsid w:val="00790660"/>
    <w:rsid w:val="00796B1E"/>
    <w:rsid w:val="007A384C"/>
    <w:rsid w:val="007B0394"/>
    <w:rsid w:val="007B304E"/>
    <w:rsid w:val="007B5B1F"/>
    <w:rsid w:val="007B7AF3"/>
    <w:rsid w:val="007C3875"/>
    <w:rsid w:val="007C4982"/>
    <w:rsid w:val="007C6EA1"/>
    <w:rsid w:val="007E0E82"/>
    <w:rsid w:val="007E1EAC"/>
    <w:rsid w:val="008030C3"/>
    <w:rsid w:val="00804F00"/>
    <w:rsid w:val="00807968"/>
    <w:rsid w:val="00823298"/>
    <w:rsid w:val="00823AB4"/>
    <w:rsid w:val="00824B89"/>
    <w:rsid w:val="008433B0"/>
    <w:rsid w:val="00844E41"/>
    <w:rsid w:val="00845B53"/>
    <w:rsid w:val="0085083A"/>
    <w:rsid w:val="00851A45"/>
    <w:rsid w:val="00851BA1"/>
    <w:rsid w:val="00853250"/>
    <w:rsid w:val="00853934"/>
    <w:rsid w:val="008644AF"/>
    <w:rsid w:val="00867588"/>
    <w:rsid w:val="008723D2"/>
    <w:rsid w:val="00872E5A"/>
    <w:rsid w:val="00876FCA"/>
    <w:rsid w:val="008807CF"/>
    <w:rsid w:val="0088109C"/>
    <w:rsid w:val="008B58DF"/>
    <w:rsid w:val="008C12C9"/>
    <w:rsid w:val="008E154B"/>
    <w:rsid w:val="008E6400"/>
    <w:rsid w:val="008E7B05"/>
    <w:rsid w:val="008F0173"/>
    <w:rsid w:val="008F2A37"/>
    <w:rsid w:val="008F7ABA"/>
    <w:rsid w:val="008F7FBB"/>
    <w:rsid w:val="00900949"/>
    <w:rsid w:val="009032AE"/>
    <w:rsid w:val="00903467"/>
    <w:rsid w:val="00906DED"/>
    <w:rsid w:val="00916DDA"/>
    <w:rsid w:val="00921377"/>
    <w:rsid w:val="009317C2"/>
    <w:rsid w:val="00931AD8"/>
    <w:rsid w:val="009466C3"/>
    <w:rsid w:val="009563B6"/>
    <w:rsid w:val="00967654"/>
    <w:rsid w:val="0097565C"/>
    <w:rsid w:val="009758A2"/>
    <w:rsid w:val="009872FB"/>
    <w:rsid w:val="009927B9"/>
    <w:rsid w:val="00994622"/>
    <w:rsid w:val="00996BA8"/>
    <w:rsid w:val="00996E69"/>
    <w:rsid w:val="009A118F"/>
    <w:rsid w:val="009A1AE4"/>
    <w:rsid w:val="009A4EC5"/>
    <w:rsid w:val="009C749F"/>
    <w:rsid w:val="009D0919"/>
    <w:rsid w:val="009D27CA"/>
    <w:rsid w:val="009D3BEC"/>
    <w:rsid w:val="009E3573"/>
    <w:rsid w:val="009E54CF"/>
    <w:rsid w:val="009E5E78"/>
    <w:rsid w:val="009E7605"/>
    <w:rsid w:val="009F3396"/>
    <w:rsid w:val="009F4206"/>
    <w:rsid w:val="009F4FA9"/>
    <w:rsid w:val="009F6FF8"/>
    <w:rsid w:val="00A0425B"/>
    <w:rsid w:val="00A05534"/>
    <w:rsid w:val="00A1029B"/>
    <w:rsid w:val="00A11279"/>
    <w:rsid w:val="00A14DB5"/>
    <w:rsid w:val="00A17700"/>
    <w:rsid w:val="00A178A5"/>
    <w:rsid w:val="00A26EF1"/>
    <w:rsid w:val="00A273FD"/>
    <w:rsid w:val="00A355EF"/>
    <w:rsid w:val="00A36FF1"/>
    <w:rsid w:val="00A402AC"/>
    <w:rsid w:val="00A40594"/>
    <w:rsid w:val="00A513A6"/>
    <w:rsid w:val="00A57EBA"/>
    <w:rsid w:val="00A6296E"/>
    <w:rsid w:val="00A64C3E"/>
    <w:rsid w:val="00A678F4"/>
    <w:rsid w:val="00A75AFB"/>
    <w:rsid w:val="00A75CB8"/>
    <w:rsid w:val="00A92A25"/>
    <w:rsid w:val="00AA3189"/>
    <w:rsid w:val="00AA32B2"/>
    <w:rsid w:val="00AC423C"/>
    <w:rsid w:val="00AD0AF0"/>
    <w:rsid w:val="00AD34AE"/>
    <w:rsid w:val="00AD399A"/>
    <w:rsid w:val="00AF2374"/>
    <w:rsid w:val="00AF2498"/>
    <w:rsid w:val="00AF4336"/>
    <w:rsid w:val="00B043A2"/>
    <w:rsid w:val="00B0581D"/>
    <w:rsid w:val="00B2167A"/>
    <w:rsid w:val="00B25FFD"/>
    <w:rsid w:val="00B34003"/>
    <w:rsid w:val="00B44266"/>
    <w:rsid w:val="00B44D1B"/>
    <w:rsid w:val="00B46F3E"/>
    <w:rsid w:val="00B52282"/>
    <w:rsid w:val="00B545C3"/>
    <w:rsid w:val="00B60E34"/>
    <w:rsid w:val="00B64A05"/>
    <w:rsid w:val="00B673AA"/>
    <w:rsid w:val="00B67B90"/>
    <w:rsid w:val="00B711B5"/>
    <w:rsid w:val="00B72BD8"/>
    <w:rsid w:val="00B7751C"/>
    <w:rsid w:val="00B80644"/>
    <w:rsid w:val="00B8663E"/>
    <w:rsid w:val="00B94CA5"/>
    <w:rsid w:val="00B96FC9"/>
    <w:rsid w:val="00BA5A92"/>
    <w:rsid w:val="00BB03F4"/>
    <w:rsid w:val="00BB3921"/>
    <w:rsid w:val="00BC293E"/>
    <w:rsid w:val="00BE32C8"/>
    <w:rsid w:val="00BF0F71"/>
    <w:rsid w:val="00BF3E78"/>
    <w:rsid w:val="00BF4091"/>
    <w:rsid w:val="00C07AEC"/>
    <w:rsid w:val="00C10E26"/>
    <w:rsid w:val="00C11EB7"/>
    <w:rsid w:val="00C125CE"/>
    <w:rsid w:val="00C12E10"/>
    <w:rsid w:val="00C143A9"/>
    <w:rsid w:val="00C30317"/>
    <w:rsid w:val="00C52BF0"/>
    <w:rsid w:val="00C6097F"/>
    <w:rsid w:val="00C61BF4"/>
    <w:rsid w:val="00C70AFC"/>
    <w:rsid w:val="00C75228"/>
    <w:rsid w:val="00C76707"/>
    <w:rsid w:val="00C952FA"/>
    <w:rsid w:val="00CA0A3C"/>
    <w:rsid w:val="00CA1992"/>
    <w:rsid w:val="00CA1D5A"/>
    <w:rsid w:val="00CC0486"/>
    <w:rsid w:val="00CC1CF1"/>
    <w:rsid w:val="00CC4938"/>
    <w:rsid w:val="00CC4A51"/>
    <w:rsid w:val="00CC575C"/>
    <w:rsid w:val="00CC74E7"/>
    <w:rsid w:val="00CD017A"/>
    <w:rsid w:val="00CD06F7"/>
    <w:rsid w:val="00CD63D8"/>
    <w:rsid w:val="00CE1135"/>
    <w:rsid w:val="00CE6E98"/>
    <w:rsid w:val="00CF0188"/>
    <w:rsid w:val="00CF0E29"/>
    <w:rsid w:val="00CF5051"/>
    <w:rsid w:val="00CF64E2"/>
    <w:rsid w:val="00D034C0"/>
    <w:rsid w:val="00D049FC"/>
    <w:rsid w:val="00D06BEF"/>
    <w:rsid w:val="00D1166F"/>
    <w:rsid w:val="00D14AB3"/>
    <w:rsid w:val="00D20979"/>
    <w:rsid w:val="00D24698"/>
    <w:rsid w:val="00D27276"/>
    <w:rsid w:val="00D31ECE"/>
    <w:rsid w:val="00D32F16"/>
    <w:rsid w:val="00D437FF"/>
    <w:rsid w:val="00D456F6"/>
    <w:rsid w:val="00D46BCA"/>
    <w:rsid w:val="00D61604"/>
    <w:rsid w:val="00D6696C"/>
    <w:rsid w:val="00D80CFD"/>
    <w:rsid w:val="00D817B7"/>
    <w:rsid w:val="00D91E9B"/>
    <w:rsid w:val="00D96A30"/>
    <w:rsid w:val="00DA43EF"/>
    <w:rsid w:val="00DB06B8"/>
    <w:rsid w:val="00DB1ECA"/>
    <w:rsid w:val="00DB2823"/>
    <w:rsid w:val="00DB598A"/>
    <w:rsid w:val="00DB5FAD"/>
    <w:rsid w:val="00DB6700"/>
    <w:rsid w:val="00DC006F"/>
    <w:rsid w:val="00DC5CEA"/>
    <w:rsid w:val="00DC725B"/>
    <w:rsid w:val="00DD51F2"/>
    <w:rsid w:val="00DD70C6"/>
    <w:rsid w:val="00E05398"/>
    <w:rsid w:val="00E1509D"/>
    <w:rsid w:val="00E173E2"/>
    <w:rsid w:val="00E41E35"/>
    <w:rsid w:val="00E44BA6"/>
    <w:rsid w:val="00E46BD5"/>
    <w:rsid w:val="00E63281"/>
    <w:rsid w:val="00E65E8A"/>
    <w:rsid w:val="00E73CCC"/>
    <w:rsid w:val="00E83941"/>
    <w:rsid w:val="00E8573D"/>
    <w:rsid w:val="00E921B2"/>
    <w:rsid w:val="00E9237E"/>
    <w:rsid w:val="00E966E6"/>
    <w:rsid w:val="00E97148"/>
    <w:rsid w:val="00EA5133"/>
    <w:rsid w:val="00EA67D6"/>
    <w:rsid w:val="00EB0BD0"/>
    <w:rsid w:val="00EB11C1"/>
    <w:rsid w:val="00EB17C4"/>
    <w:rsid w:val="00EB487B"/>
    <w:rsid w:val="00EC1475"/>
    <w:rsid w:val="00EC4AC0"/>
    <w:rsid w:val="00ED1A79"/>
    <w:rsid w:val="00ED47AA"/>
    <w:rsid w:val="00ED6557"/>
    <w:rsid w:val="00ED67E9"/>
    <w:rsid w:val="00EE3422"/>
    <w:rsid w:val="00EF14AE"/>
    <w:rsid w:val="00EF2376"/>
    <w:rsid w:val="00EF651C"/>
    <w:rsid w:val="00F00316"/>
    <w:rsid w:val="00F02EDA"/>
    <w:rsid w:val="00F04305"/>
    <w:rsid w:val="00F10C17"/>
    <w:rsid w:val="00F11467"/>
    <w:rsid w:val="00F12127"/>
    <w:rsid w:val="00F12DE8"/>
    <w:rsid w:val="00F1376F"/>
    <w:rsid w:val="00F16571"/>
    <w:rsid w:val="00F172FE"/>
    <w:rsid w:val="00F23E36"/>
    <w:rsid w:val="00F27801"/>
    <w:rsid w:val="00F35D35"/>
    <w:rsid w:val="00F362FA"/>
    <w:rsid w:val="00F37FFE"/>
    <w:rsid w:val="00F42572"/>
    <w:rsid w:val="00F4323C"/>
    <w:rsid w:val="00F50FFA"/>
    <w:rsid w:val="00F55FBD"/>
    <w:rsid w:val="00F572A9"/>
    <w:rsid w:val="00F621DB"/>
    <w:rsid w:val="00F63F1C"/>
    <w:rsid w:val="00F7071C"/>
    <w:rsid w:val="00F76E02"/>
    <w:rsid w:val="00F84AD8"/>
    <w:rsid w:val="00F9035F"/>
    <w:rsid w:val="00F94C6C"/>
    <w:rsid w:val="00FA02E3"/>
    <w:rsid w:val="00FA7007"/>
    <w:rsid w:val="00FB03B8"/>
    <w:rsid w:val="00FB7E49"/>
    <w:rsid w:val="00FC677B"/>
    <w:rsid w:val="00FC7556"/>
    <w:rsid w:val="00FD5118"/>
    <w:rsid w:val="00FD7EA3"/>
    <w:rsid w:val="00FE3899"/>
    <w:rsid w:val="00FE3901"/>
    <w:rsid w:val="00FF1CED"/>
    <w:rsid w:val="00FF7D1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paragraph" w:styleId="NormalWeb">
    <w:name w:val="Normal (Web)"/>
    <w:basedOn w:val="Normal"/>
    <w:uiPriority w:val="99"/>
    <w:unhideWhenUsed/>
    <w:rsid w:val="00332CA9"/>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A14DB5"/>
    <w:pPr>
      <w:widowControl/>
      <w:autoSpaceDE/>
      <w:autoSpaceDN/>
    </w:pPr>
    <w:rPr>
      <w:rFonts w:asciiTheme="minorHAnsi" w:eastAsiaTheme="minorHAnsi" w:hAnsiTheme="minorHAnsi" w:cstheme="minorBidi"/>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A14DB5"/>
    <w:rPr>
      <w:rFonts w:eastAsiaTheme="minorHAnsi"/>
      <w:kern w:val="2"/>
      <w:sz w:val="20"/>
      <w:szCs w:val="20"/>
      <w14:ligatures w14:val="standardContextual"/>
    </w:rPr>
  </w:style>
  <w:style w:type="character" w:styleId="FootnoteReference">
    <w:name w:val="footnote reference"/>
    <w:basedOn w:val="DefaultParagraphFont"/>
    <w:uiPriority w:val="99"/>
    <w:semiHidden/>
    <w:unhideWhenUsed/>
    <w:rsid w:val="00A14DB5"/>
    <w:rPr>
      <w:vertAlign w:val="superscript"/>
    </w:rPr>
  </w:style>
  <w:style w:type="paragraph" w:styleId="NoSpacing">
    <w:name w:val="No Spacing"/>
    <w:uiPriority w:val="1"/>
    <w:qFormat/>
    <w:rsid w:val="00EB11C1"/>
    <w:pPr>
      <w:widowControl/>
      <w:suppressAutoHyphens/>
      <w:autoSpaceDE/>
      <w:autoSpaceDN/>
    </w:pPr>
    <w:rPr>
      <w:rFonts w:eastAsiaTheme="minorHAnsi"/>
      <w:kern w:val="2"/>
      <w14:ligatures w14:val="standardContextual"/>
    </w:rPr>
  </w:style>
  <w:style w:type="table" w:styleId="TableGrid">
    <w:name w:val="Table Grid"/>
    <w:basedOn w:val="TableNormal"/>
    <w:uiPriority w:val="59"/>
    <w:rsid w:val="004E11BD"/>
    <w:pPr>
      <w:widowControl/>
      <w:autoSpaceDE/>
      <w:autoSpaceDN/>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3934"/>
    <w:rPr>
      <w:color w:val="0000FF"/>
      <w:u w:val="single"/>
    </w:rPr>
  </w:style>
  <w:style w:type="character" w:styleId="Strong">
    <w:name w:val="Strong"/>
    <w:basedOn w:val="DefaultParagraphFont"/>
    <w:uiPriority w:val="22"/>
    <w:qFormat/>
    <w:rsid w:val="008E154B"/>
    <w:rPr>
      <w:b/>
      <w:bCs/>
    </w:rPr>
  </w:style>
  <w:style w:type="character" w:styleId="UnresolvedMention">
    <w:name w:val="Unresolved Mention"/>
    <w:basedOn w:val="DefaultParagraphFont"/>
    <w:uiPriority w:val="99"/>
    <w:semiHidden/>
    <w:unhideWhenUsed/>
    <w:rsid w:val="002239BE"/>
    <w:rPr>
      <w:color w:val="605E5C"/>
      <w:shd w:val="clear" w:color="auto" w:fill="E1DFDD"/>
    </w:rPr>
  </w:style>
  <w:style w:type="paragraph" w:customStyle="1" w:styleId="Default">
    <w:name w:val="Default"/>
    <w:rsid w:val="00A17700"/>
    <w:pPr>
      <w:widowControl/>
      <w:adjustRightInd w:val="0"/>
    </w:pPr>
    <w:rPr>
      <w:rFonts w:ascii="Times New Roman" w:eastAsia="Calibri" w:hAnsi="Times New Roman" w:cs="Times New Roman"/>
      <w:color w:val="000000"/>
      <w:sz w:val="24"/>
      <w:szCs w:val="24"/>
      <w:lang w:val="ro-RO"/>
    </w:rPr>
  </w:style>
  <w:style w:type="paragraph" w:customStyle="1" w:styleId="Body">
    <w:name w:val="Body"/>
    <w:rsid w:val="00006C63"/>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rPr>
  </w:style>
  <w:style w:type="paragraph" w:customStyle="1" w:styleId="xmsonormal">
    <w:name w:val="x_msonormal"/>
    <w:basedOn w:val="Normal"/>
    <w:rsid w:val="002D7E64"/>
    <w:pPr>
      <w:widowControl/>
      <w:autoSpaceDE/>
      <w:autoSpaceDN/>
      <w:spacing w:before="100" w:beforeAutospacing="1" w:after="100" w:afterAutospacing="1"/>
    </w:pPr>
    <w:rPr>
      <w:rFonts w:ascii="Times New Roman" w:eastAsia="Times New Roman" w:hAnsi="Times New Roman" w:cs="Times New Roman"/>
      <w:sz w:val="24"/>
      <w:szCs w:val="24"/>
      <w:lang w:val="ro-RO" w:eastAsia="ro-RO"/>
    </w:rPr>
  </w:style>
  <w:style w:type="character" w:customStyle="1" w:styleId="NoneA">
    <w:name w:val="None A"/>
    <w:rsid w:val="007C4982"/>
  </w:style>
  <w:style w:type="character" w:customStyle="1" w:styleId="None">
    <w:name w:val="None"/>
    <w:rsid w:val="007C4982"/>
  </w:style>
  <w:style w:type="character" w:styleId="Emphasis">
    <w:name w:val="Emphasis"/>
    <w:basedOn w:val="DefaultParagraphFont"/>
    <w:uiPriority w:val="20"/>
    <w:qFormat/>
    <w:rsid w:val="009927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59949">
      <w:bodyDiv w:val="1"/>
      <w:marLeft w:val="0"/>
      <w:marRight w:val="0"/>
      <w:marTop w:val="0"/>
      <w:marBottom w:val="0"/>
      <w:divBdr>
        <w:top w:val="none" w:sz="0" w:space="0" w:color="auto"/>
        <w:left w:val="none" w:sz="0" w:space="0" w:color="auto"/>
        <w:bottom w:val="none" w:sz="0" w:space="0" w:color="auto"/>
        <w:right w:val="none" w:sz="0" w:space="0" w:color="auto"/>
      </w:divBdr>
    </w:div>
    <w:div w:id="65764247">
      <w:bodyDiv w:val="1"/>
      <w:marLeft w:val="0"/>
      <w:marRight w:val="0"/>
      <w:marTop w:val="0"/>
      <w:marBottom w:val="0"/>
      <w:divBdr>
        <w:top w:val="none" w:sz="0" w:space="0" w:color="auto"/>
        <w:left w:val="none" w:sz="0" w:space="0" w:color="auto"/>
        <w:bottom w:val="none" w:sz="0" w:space="0" w:color="auto"/>
        <w:right w:val="none" w:sz="0" w:space="0" w:color="auto"/>
      </w:divBdr>
    </w:div>
    <w:div w:id="104009299">
      <w:bodyDiv w:val="1"/>
      <w:marLeft w:val="0"/>
      <w:marRight w:val="0"/>
      <w:marTop w:val="0"/>
      <w:marBottom w:val="0"/>
      <w:divBdr>
        <w:top w:val="none" w:sz="0" w:space="0" w:color="auto"/>
        <w:left w:val="none" w:sz="0" w:space="0" w:color="auto"/>
        <w:bottom w:val="none" w:sz="0" w:space="0" w:color="auto"/>
        <w:right w:val="none" w:sz="0" w:space="0" w:color="auto"/>
      </w:divBdr>
    </w:div>
    <w:div w:id="202055870">
      <w:bodyDiv w:val="1"/>
      <w:marLeft w:val="0"/>
      <w:marRight w:val="0"/>
      <w:marTop w:val="0"/>
      <w:marBottom w:val="0"/>
      <w:divBdr>
        <w:top w:val="none" w:sz="0" w:space="0" w:color="auto"/>
        <w:left w:val="none" w:sz="0" w:space="0" w:color="auto"/>
        <w:bottom w:val="none" w:sz="0" w:space="0" w:color="auto"/>
        <w:right w:val="none" w:sz="0" w:space="0" w:color="auto"/>
      </w:divBdr>
    </w:div>
    <w:div w:id="217712482">
      <w:bodyDiv w:val="1"/>
      <w:marLeft w:val="0"/>
      <w:marRight w:val="0"/>
      <w:marTop w:val="0"/>
      <w:marBottom w:val="0"/>
      <w:divBdr>
        <w:top w:val="none" w:sz="0" w:space="0" w:color="auto"/>
        <w:left w:val="none" w:sz="0" w:space="0" w:color="auto"/>
        <w:bottom w:val="none" w:sz="0" w:space="0" w:color="auto"/>
        <w:right w:val="none" w:sz="0" w:space="0" w:color="auto"/>
      </w:divBdr>
    </w:div>
    <w:div w:id="412969022">
      <w:bodyDiv w:val="1"/>
      <w:marLeft w:val="0"/>
      <w:marRight w:val="0"/>
      <w:marTop w:val="0"/>
      <w:marBottom w:val="0"/>
      <w:divBdr>
        <w:top w:val="none" w:sz="0" w:space="0" w:color="auto"/>
        <w:left w:val="none" w:sz="0" w:space="0" w:color="auto"/>
        <w:bottom w:val="none" w:sz="0" w:space="0" w:color="auto"/>
        <w:right w:val="none" w:sz="0" w:space="0" w:color="auto"/>
      </w:divBdr>
    </w:div>
    <w:div w:id="514153189">
      <w:bodyDiv w:val="1"/>
      <w:marLeft w:val="0"/>
      <w:marRight w:val="0"/>
      <w:marTop w:val="0"/>
      <w:marBottom w:val="0"/>
      <w:divBdr>
        <w:top w:val="none" w:sz="0" w:space="0" w:color="auto"/>
        <w:left w:val="none" w:sz="0" w:space="0" w:color="auto"/>
        <w:bottom w:val="none" w:sz="0" w:space="0" w:color="auto"/>
        <w:right w:val="none" w:sz="0" w:space="0" w:color="auto"/>
      </w:divBdr>
    </w:div>
    <w:div w:id="541090686">
      <w:bodyDiv w:val="1"/>
      <w:marLeft w:val="0"/>
      <w:marRight w:val="0"/>
      <w:marTop w:val="0"/>
      <w:marBottom w:val="0"/>
      <w:divBdr>
        <w:top w:val="none" w:sz="0" w:space="0" w:color="auto"/>
        <w:left w:val="none" w:sz="0" w:space="0" w:color="auto"/>
        <w:bottom w:val="none" w:sz="0" w:space="0" w:color="auto"/>
        <w:right w:val="none" w:sz="0" w:space="0" w:color="auto"/>
      </w:divBdr>
    </w:div>
    <w:div w:id="703871119">
      <w:bodyDiv w:val="1"/>
      <w:marLeft w:val="0"/>
      <w:marRight w:val="0"/>
      <w:marTop w:val="0"/>
      <w:marBottom w:val="0"/>
      <w:divBdr>
        <w:top w:val="none" w:sz="0" w:space="0" w:color="auto"/>
        <w:left w:val="none" w:sz="0" w:space="0" w:color="auto"/>
        <w:bottom w:val="none" w:sz="0" w:space="0" w:color="auto"/>
        <w:right w:val="none" w:sz="0" w:space="0" w:color="auto"/>
      </w:divBdr>
    </w:div>
    <w:div w:id="751008455">
      <w:bodyDiv w:val="1"/>
      <w:marLeft w:val="0"/>
      <w:marRight w:val="0"/>
      <w:marTop w:val="0"/>
      <w:marBottom w:val="0"/>
      <w:divBdr>
        <w:top w:val="none" w:sz="0" w:space="0" w:color="auto"/>
        <w:left w:val="none" w:sz="0" w:space="0" w:color="auto"/>
        <w:bottom w:val="none" w:sz="0" w:space="0" w:color="auto"/>
        <w:right w:val="none" w:sz="0" w:space="0" w:color="auto"/>
      </w:divBdr>
    </w:div>
    <w:div w:id="968164247">
      <w:bodyDiv w:val="1"/>
      <w:marLeft w:val="0"/>
      <w:marRight w:val="0"/>
      <w:marTop w:val="0"/>
      <w:marBottom w:val="0"/>
      <w:divBdr>
        <w:top w:val="none" w:sz="0" w:space="0" w:color="auto"/>
        <w:left w:val="none" w:sz="0" w:space="0" w:color="auto"/>
        <w:bottom w:val="none" w:sz="0" w:space="0" w:color="auto"/>
        <w:right w:val="none" w:sz="0" w:space="0" w:color="auto"/>
      </w:divBdr>
    </w:div>
    <w:div w:id="1000305786">
      <w:bodyDiv w:val="1"/>
      <w:marLeft w:val="0"/>
      <w:marRight w:val="0"/>
      <w:marTop w:val="0"/>
      <w:marBottom w:val="0"/>
      <w:divBdr>
        <w:top w:val="none" w:sz="0" w:space="0" w:color="auto"/>
        <w:left w:val="none" w:sz="0" w:space="0" w:color="auto"/>
        <w:bottom w:val="none" w:sz="0" w:space="0" w:color="auto"/>
        <w:right w:val="none" w:sz="0" w:space="0" w:color="auto"/>
      </w:divBdr>
    </w:div>
    <w:div w:id="1293170831">
      <w:bodyDiv w:val="1"/>
      <w:marLeft w:val="0"/>
      <w:marRight w:val="0"/>
      <w:marTop w:val="0"/>
      <w:marBottom w:val="0"/>
      <w:divBdr>
        <w:top w:val="none" w:sz="0" w:space="0" w:color="auto"/>
        <w:left w:val="none" w:sz="0" w:space="0" w:color="auto"/>
        <w:bottom w:val="none" w:sz="0" w:space="0" w:color="auto"/>
        <w:right w:val="none" w:sz="0" w:space="0" w:color="auto"/>
      </w:divBdr>
    </w:div>
    <w:div w:id="1334531674">
      <w:bodyDiv w:val="1"/>
      <w:marLeft w:val="0"/>
      <w:marRight w:val="0"/>
      <w:marTop w:val="0"/>
      <w:marBottom w:val="0"/>
      <w:divBdr>
        <w:top w:val="none" w:sz="0" w:space="0" w:color="auto"/>
        <w:left w:val="none" w:sz="0" w:space="0" w:color="auto"/>
        <w:bottom w:val="none" w:sz="0" w:space="0" w:color="auto"/>
        <w:right w:val="none" w:sz="0" w:space="0" w:color="auto"/>
      </w:divBdr>
    </w:div>
    <w:div w:id="1391734548">
      <w:bodyDiv w:val="1"/>
      <w:marLeft w:val="0"/>
      <w:marRight w:val="0"/>
      <w:marTop w:val="0"/>
      <w:marBottom w:val="0"/>
      <w:divBdr>
        <w:top w:val="none" w:sz="0" w:space="0" w:color="auto"/>
        <w:left w:val="none" w:sz="0" w:space="0" w:color="auto"/>
        <w:bottom w:val="none" w:sz="0" w:space="0" w:color="auto"/>
        <w:right w:val="none" w:sz="0" w:space="0" w:color="auto"/>
      </w:divBdr>
    </w:div>
    <w:div w:id="1588735625">
      <w:bodyDiv w:val="1"/>
      <w:marLeft w:val="0"/>
      <w:marRight w:val="0"/>
      <w:marTop w:val="0"/>
      <w:marBottom w:val="0"/>
      <w:divBdr>
        <w:top w:val="none" w:sz="0" w:space="0" w:color="auto"/>
        <w:left w:val="none" w:sz="0" w:space="0" w:color="auto"/>
        <w:bottom w:val="none" w:sz="0" w:space="0" w:color="auto"/>
        <w:right w:val="none" w:sz="0" w:space="0" w:color="auto"/>
      </w:divBdr>
      <w:divsChild>
        <w:div w:id="1023628392">
          <w:marLeft w:val="0"/>
          <w:marRight w:val="0"/>
          <w:marTop w:val="0"/>
          <w:marBottom w:val="0"/>
          <w:divBdr>
            <w:top w:val="none" w:sz="0" w:space="0" w:color="auto"/>
            <w:left w:val="none" w:sz="0" w:space="0" w:color="auto"/>
            <w:bottom w:val="none" w:sz="0" w:space="0" w:color="auto"/>
            <w:right w:val="none" w:sz="0" w:space="0" w:color="auto"/>
          </w:divBdr>
        </w:div>
        <w:div w:id="800419055">
          <w:marLeft w:val="0"/>
          <w:marRight w:val="0"/>
          <w:marTop w:val="0"/>
          <w:marBottom w:val="0"/>
          <w:divBdr>
            <w:top w:val="none" w:sz="0" w:space="0" w:color="auto"/>
            <w:left w:val="none" w:sz="0" w:space="0" w:color="auto"/>
            <w:bottom w:val="none" w:sz="0" w:space="0" w:color="auto"/>
            <w:right w:val="none" w:sz="0" w:space="0" w:color="auto"/>
          </w:divBdr>
        </w:div>
        <w:div w:id="648485218">
          <w:marLeft w:val="0"/>
          <w:marRight w:val="0"/>
          <w:marTop w:val="0"/>
          <w:marBottom w:val="0"/>
          <w:divBdr>
            <w:top w:val="none" w:sz="0" w:space="0" w:color="auto"/>
            <w:left w:val="none" w:sz="0" w:space="0" w:color="auto"/>
            <w:bottom w:val="none" w:sz="0" w:space="0" w:color="auto"/>
            <w:right w:val="none" w:sz="0" w:space="0" w:color="auto"/>
          </w:divBdr>
        </w:div>
      </w:divsChild>
    </w:div>
    <w:div w:id="1632394099">
      <w:bodyDiv w:val="1"/>
      <w:marLeft w:val="0"/>
      <w:marRight w:val="0"/>
      <w:marTop w:val="0"/>
      <w:marBottom w:val="0"/>
      <w:divBdr>
        <w:top w:val="none" w:sz="0" w:space="0" w:color="auto"/>
        <w:left w:val="none" w:sz="0" w:space="0" w:color="auto"/>
        <w:bottom w:val="none" w:sz="0" w:space="0" w:color="auto"/>
        <w:right w:val="none" w:sz="0" w:space="0" w:color="auto"/>
      </w:divBdr>
      <w:divsChild>
        <w:div w:id="1419785617">
          <w:marLeft w:val="0"/>
          <w:marRight w:val="0"/>
          <w:marTop w:val="0"/>
          <w:marBottom w:val="0"/>
          <w:divBdr>
            <w:top w:val="none" w:sz="0" w:space="0" w:color="auto"/>
            <w:left w:val="none" w:sz="0" w:space="0" w:color="auto"/>
            <w:bottom w:val="none" w:sz="0" w:space="0" w:color="auto"/>
            <w:right w:val="none" w:sz="0" w:space="0" w:color="auto"/>
          </w:divBdr>
        </w:div>
        <w:div w:id="90248769">
          <w:marLeft w:val="0"/>
          <w:marRight w:val="0"/>
          <w:marTop w:val="0"/>
          <w:marBottom w:val="0"/>
          <w:divBdr>
            <w:top w:val="none" w:sz="0" w:space="0" w:color="auto"/>
            <w:left w:val="none" w:sz="0" w:space="0" w:color="auto"/>
            <w:bottom w:val="none" w:sz="0" w:space="0" w:color="auto"/>
            <w:right w:val="none" w:sz="0" w:space="0" w:color="auto"/>
          </w:divBdr>
        </w:div>
        <w:div w:id="1389569212">
          <w:marLeft w:val="0"/>
          <w:marRight w:val="0"/>
          <w:marTop w:val="0"/>
          <w:marBottom w:val="0"/>
          <w:divBdr>
            <w:top w:val="none" w:sz="0" w:space="0" w:color="auto"/>
            <w:left w:val="none" w:sz="0" w:space="0" w:color="auto"/>
            <w:bottom w:val="none" w:sz="0" w:space="0" w:color="auto"/>
            <w:right w:val="none" w:sz="0" w:space="0" w:color="auto"/>
          </w:divBdr>
        </w:div>
      </w:divsChild>
    </w:div>
    <w:div w:id="164049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roul.presa@icr.ro" TargetMode="External"/><Relationship Id="rId3" Type="http://schemas.openxmlformats.org/officeDocument/2006/relationships/settings" Target="settings.xml"/><Relationship Id="rId7" Type="http://schemas.openxmlformats.org/officeDocument/2006/relationships/hyperlink" Target="mailto:youtube.com/@Encoreproie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391</Words>
  <Characters>2229</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2024-08-13T10:47:00Z</cp:lastPrinted>
  <dcterms:created xsi:type="dcterms:W3CDTF">2025-08-22T07:55:00Z</dcterms:created>
  <dcterms:modified xsi:type="dcterms:W3CDTF">2025-08-22T07:56:00Z</dcterms:modified>
</cp:coreProperties>
</file>