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F31E1E" w:rsidRDefault="00550C5F" w:rsidP="00550C5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F31E1E">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77777777" w:rsidR="00550C5F" w:rsidRPr="00DB74FA" w:rsidRDefault="00550C5F" w:rsidP="00550C5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B74FA">
        <w:rPr>
          <w:rStyle w:val="Hyperlink"/>
          <w:rFonts w:ascii="Times New Roman" w:eastAsia="Times New Roman" w:hAnsi="Times New Roman" w:cs="Times New Roman"/>
          <w:b/>
          <w:i/>
          <w:noProof/>
          <w:color w:val="auto"/>
          <w:sz w:val="24"/>
          <w:szCs w:val="24"/>
          <w:u w:val="none"/>
          <w:lang w:val="ro-RO" w:eastAsia="ro-RO"/>
        </w:rPr>
        <w:t>17 noiembrie 2025</w:t>
      </w:r>
    </w:p>
    <w:p w14:paraId="472A206F" w14:textId="77777777" w:rsidR="00550C5F" w:rsidRPr="00072354" w:rsidRDefault="00550C5F" w:rsidP="00550C5F">
      <w:pPr>
        <w:spacing w:line="276" w:lineRule="auto"/>
        <w:jc w:val="right"/>
        <w:rPr>
          <w:rStyle w:val="Hyperlink"/>
          <w:rFonts w:ascii="Times New Roman" w:eastAsia="Times New Roman" w:hAnsi="Times New Roman" w:cs="Times New Roman"/>
          <w:bCs/>
          <w:iCs/>
          <w:noProof/>
          <w:color w:val="auto"/>
          <w:sz w:val="24"/>
          <w:szCs w:val="24"/>
          <w:u w:val="none"/>
          <w:lang w:val="ro-RO" w:eastAsia="ro-RO"/>
        </w:rPr>
      </w:pPr>
    </w:p>
    <w:p w14:paraId="362B0B01" w14:textId="77777777" w:rsidR="00550C5F" w:rsidRPr="005D4A54" w:rsidRDefault="00550C5F" w:rsidP="00550C5F">
      <w:pPr>
        <w:jc w:val="both"/>
        <w:rPr>
          <w:rFonts w:ascii="Times New Roman" w:hAnsi="Times New Roman" w:cs="Times New Roman"/>
          <w:b/>
          <w:sz w:val="24"/>
          <w:szCs w:val="24"/>
        </w:rPr>
      </w:pPr>
      <w:bookmarkStart w:id="0" w:name="_4xvfba6fxz70" w:colFirst="0" w:colLast="0"/>
      <w:bookmarkEnd w:id="0"/>
    </w:p>
    <w:p w14:paraId="2C52068C" w14:textId="77777777" w:rsidR="00550C5F" w:rsidRPr="00DB74FA" w:rsidRDefault="00550C5F" w:rsidP="00550C5F">
      <w:pPr>
        <w:pStyle w:val="BodyA"/>
        <w:spacing w:line="264" w:lineRule="auto"/>
        <w:jc w:val="center"/>
        <w:outlineLvl w:val="2"/>
        <w:rPr>
          <w:rStyle w:val="None"/>
          <w:rFonts w:ascii="Times New Roman" w:hAnsi="Times New Roman" w:cs="Times New Roman"/>
          <w:b/>
          <w:sz w:val="24"/>
          <w:szCs w:val="24"/>
        </w:rPr>
      </w:pPr>
      <w:r w:rsidRPr="00DB74FA">
        <w:rPr>
          <w:rStyle w:val="None"/>
          <w:rFonts w:ascii="Times New Roman" w:hAnsi="Times New Roman" w:cs="Times New Roman"/>
          <w:b/>
          <w:sz w:val="24"/>
          <w:szCs w:val="24"/>
        </w:rPr>
        <w:t>Turneu extraordinar al Corului Madrigal în Spania, la invitația</w:t>
      </w:r>
      <w:r w:rsidRPr="00DB74FA">
        <w:rPr>
          <w:rFonts w:ascii="Times New Roman" w:hAnsi="Times New Roman" w:cs="Times New Roman"/>
          <w:sz w:val="24"/>
          <w:szCs w:val="24"/>
        </w:rPr>
        <w:t xml:space="preserve"> </w:t>
      </w:r>
      <w:r w:rsidRPr="00DB74FA">
        <w:rPr>
          <w:rStyle w:val="None"/>
          <w:rFonts w:ascii="Times New Roman" w:hAnsi="Times New Roman" w:cs="Times New Roman"/>
          <w:b/>
          <w:sz w:val="24"/>
          <w:szCs w:val="24"/>
        </w:rPr>
        <w:t>Institutului Cultural Român</w:t>
      </w:r>
    </w:p>
    <w:p w14:paraId="4E5FD9FD" w14:textId="77777777" w:rsidR="00550C5F" w:rsidRPr="005D4A54" w:rsidRDefault="00550C5F" w:rsidP="00550C5F">
      <w:pPr>
        <w:pStyle w:val="BodyA"/>
        <w:spacing w:line="240" w:lineRule="auto"/>
        <w:jc w:val="left"/>
        <w:rPr>
          <w:rStyle w:val="None"/>
          <w:rFonts w:ascii="Times New Roman" w:eastAsia="Times New Roman" w:hAnsi="Times New Roman" w:cs="Times New Roman"/>
          <w:b/>
          <w:bCs/>
          <w:sz w:val="24"/>
          <w:szCs w:val="24"/>
        </w:rPr>
      </w:pPr>
    </w:p>
    <w:p w14:paraId="4E3A8B7D" w14:textId="77777777" w:rsidR="00550C5F" w:rsidRPr="005D4A54" w:rsidRDefault="00550C5F" w:rsidP="00550C5F">
      <w:pPr>
        <w:pStyle w:val="BodyA"/>
        <w:spacing w:line="276" w:lineRule="auto"/>
        <w:rPr>
          <w:rStyle w:val="None"/>
          <w:rFonts w:ascii="Times New Roman" w:eastAsia="Times New Roman" w:hAnsi="Times New Roman" w:cs="Times New Roman"/>
          <w:bCs/>
          <w:sz w:val="24"/>
          <w:szCs w:val="24"/>
        </w:rPr>
      </w:pPr>
      <w:r w:rsidRPr="005D4A54">
        <w:rPr>
          <w:rStyle w:val="None"/>
          <w:rFonts w:ascii="Times New Roman" w:eastAsia="Times New Roman" w:hAnsi="Times New Roman" w:cs="Times New Roman"/>
          <w:bCs/>
          <w:sz w:val="24"/>
          <w:szCs w:val="24"/>
        </w:rPr>
        <w:t>Corul Național de Cameră „Madrigal – Marin Constantin”, dirijat de Anna Ungureanu, va concerta în trei dintre cele mai prestigioase spații culturale ale Europei – la Moscheea-Catedrală din Córdoba, la Catedrala Almudena și la Círculo de Bellas Artes din Madrid – în cadrul unui turneu extraordinar în Spania, desfășurat în perioada 24-30 noiembrie 2025. Corul Madrigal aduce în fața publicului din Spania muzică sacră, colinde, dar și un repertoriu special dedicat bebelușilor, recomandat dezvoltării emoționale și cognitive timpurii.</w:t>
      </w:r>
    </w:p>
    <w:p w14:paraId="37060650" w14:textId="77777777" w:rsidR="00550C5F" w:rsidRPr="005D4A54" w:rsidRDefault="00550C5F" w:rsidP="00550C5F">
      <w:pPr>
        <w:pStyle w:val="BodyA"/>
        <w:spacing w:line="276" w:lineRule="auto"/>
        <w:rPr>
          <w:rStyle w:val="None"/>
          <w:rFonts w:ascii="Times New Roman" w:eastAsia="Times New Roman" w:hAnsi="Times New Roman" w:cs="Times New Roman"/>
          <w:bCs/>
          <w:sz w:val="24"/>
          <w:szCs w:val="24"/>
        </w:rPr>
      </w:pPr>
    </w:p>
    <w:p w14:paraId="7D2D04F9" w14:textId="77777777" w:rsidR="00550C5F" w:rsidRPr="005D4A54" w:rsidRDefault="00550C5F" w:rsidP="00550C5F">
      <w:pPr>
        <w:pStyle w:val="BodyA"/>
        <w:spacing w:line="276" w:lineRule="auto"/>
        <w:rPr>
          <w:rStyle w:val="None"/>
          <w:rFonts w:ascii="Times New Roman" w:eastAsia="Times New Roman" w:hAnsi="Times New Roman" w:cs="Times New Roman"/>
          <w:bCs/>
          <w:sz w:val="24"/>
          <w:szCs w:val="24"/>
        </w:rPr>
      </w:pPr>
      <w:r w:rsidRPr="005D4A54">
        <w:rPr>
          <w:rStyle w:val="None"/>
          <w:rFonts w:ascii="Times New Roman" w:eastAsia="Times New Roman" w:hAnsi="Times New Roman" w:cs="Times New Roman"/>
          <w:bCs/>
          <w:sz w:val="24"/>
          <w:szCs w:val="24"/>
        </w:rPr>
        <w:t>Turneul este organizat de Corul Național de Cameră „Madrigal – Marin Constantin” și Ministerul Culturii, cu sprijinul Institutului Cultural Român, prin Institutul Cultural Român de la Madrid, al Ambasadei României în Regatul Spaniei, al Consulatului General al României la Madrid și al Consulatului General al României la Sevilla.</w:t>
      </w:r>
    </w:p>
    <w:p w14:paraId="4324C376" w14:textId="77777777" w:rsidR="00550C5F" w:rsidRPr="005D4A54" w:rsidRDefault="00550C5F" w:rsidP="00550C5F">
      <w:pPr>
        <w:pStyle w:val="BodyA"/>
        <w:spacing w:line="276" w:lineRule="auto"/>
        <w:rPr>
          <w:rStyle w:val="None"/>
          <w:rFonts w:ascii="Times New Roman" w:eastAsia="Times New Roman" w:hAnsi="Times New Roman" w:cs="Times New Roman"/>
          <w:bCs/>
          <w:sz w:val="24"/>
          <w:szCs w:val="24"/>
        </w:rPr>
      </w:pPr>
    </w:p>
    <w:p w14:paraId="746B5B35" w14:textId="77777777" w:rsidR="00550C5F" w:rsidRPr="005D4A54" w:rsidRDefault="00550C5F" w:rsidP="00550C5F">
      <w:pPr>
        <w:pStyle w:val="BodyA"/>
        <w:spacing w:line="276" w:lineRule="auto"/>
        <w:rPr>
          <w:rStyle w:val="None"/>
          <w:rFonts w:ascii="Times New Roman" w:eastAsia="Times New Roman" w:hAnsi="Times New Roman" w:cs="Times New Roman"/>
          <w:bCs/>
          <w:sz w:val="24"/>
          <w:szCs w:val="24"/>
        </w:rPr>
      </w:pPr>
      <w:r w:rsidRPr="005D4A54">
        <w:rPr>
          <w:rStyle w:val="None"/>
          <w:rFonts w:ascii="Times New Roman" w:eastAsia="Times New Roman" w:hAnsi="Times New Roman" w:cs="Times New Roman"/>
          <w:bCs/>
          <w:sz w:val="24"/>
          <w:szCs w:val="24"/>
        </w:rPr>
        <w:t>Totodată, în cadrul turneului, Institutul Cultural Român de la Madrid va vernisa expoziția omagială „Marin Constantin 100”, deschisă la sediul său în perioada 27 noiembrie – 15 ianuarie 2026, reunind picturi, sculpturi, dar și costume de scenă și elemente din istoria vizuală a Corului, ca moștenire lăsată de maestrul al cărui nume îl poartă. De asemenea, Corul Madrigal va filma un nou videoclip, la Teatrul Roman din Mérida, amfiteatru antic cu o istorie de peste două milenii, parte a patrimoniului UNESCO.</w:t>
      </w:r>
    </w:p>
    <w:p w14:paraId="5596FC2F" w14:textId="77777777" w:rsidR="00550C5F" w:rsidRPr="005D4A54" w:rsidRDefault="00550C5F" w:rsidP="00550C5F">
      <w:pPr>
        <w:pStyle w:val="Default"/>
        <w:spacing w:line="276" w:lineRule="auto"/>
        <w:jc w:val="both"/>
        <w:rPr>
          <w:rStyle w:val="None"/>
          <w:rFonts w:eastAsia="Times New Roman"/>
        </w:rPr>
      </w:pPr>
    </w:p>
    <w:p w14:paraId="1C5581B3" w14:textId="77777777" w:rsidR="00550C5F" w:rsidRPr="005D4A54" w:rsidRDefault="00550C5F" w:rsidP="00550C5F">
      <w:pPr>
        <w:pStyle w:val="Default"/>
        <w:spacing w:line="276" w:lineRule="auto"/>
        <w:jc w:val="both"/>
        <w:rPr>
          <w:rStyle w:val="None"/>
          <w:lang w:val="en-US"/>
        </w:rPr>
      </w:pPr>
      <w:r w:rsidRPr="005D4A54">
        <w:rPr>
          <w:rStyle w:val="None"/>
          <w:lang w:val="en-US"/>
        </w:rPr>
        <w:t>Evenimentele marchează Ziua Națională a României și inaugurează seria manifestărilor culturale care vor marca, în anul 2026, 145 de ani de relații diplomatice între România și Spania și 20 de ani de activitate a ICR Madrid. </w:t>
      </w:r>
    </w:p>
    <w:p w14:paraId="175D75B7" w14:textId="77777777" w:rsidR="00550C5F" w:rsidRPr="005D4A54" w:rsidRDefault="00550C5F" w:rsidP="00550C5F">
      <w:pPr>
        <w:pStyle w:val="Default"/>
        <w:spacing w:line="276" w:lineRule="auto"/>
        <w:jc w:val="both"/>
        <w:rPr>
          <w:rStyle w:val="None"/>
          <w:lang w:val="en-US"/>
        </w:rPr>
      </w:pPr>
    </w:p>
    <w:p w14:paraId="77799E1B" w14:textId="726F6A68" w:rsidR="00550C5F" w:rsidRPr="005D4A54" w:rsidRDefault="00550C5F" w:rsidP="00550C5F">
      <w:pPr>
        <w:pStyle w:val="Default"/>
        <w:spacing w:line="276" w:lineRule="auto"/>
        <w:jc w:val="both"/>
        <w:rPr>
          <w:rStyle w:val="None"/>
          <w:rFonts w:eastAsia="Times New Roman"/>
        </w:rPr>
      </w:pPr>
      <w:r w:rsidRPr="005D4A54">
        <w:rPr>
          <w:rStyle w:val="None"/>
          <w:rFonts w:eastAsia="Times New Roman"/>
        </w:rPr>
        <w:t>„Oriunde s-ar afla, Corul Madrigal este întâmpinat cu entuziasm și pasiune. Alături de Institutul Cultural Român, a răsunat în Croația, la Zagreb, în Statele Unite ale Americii, la Washington, New York</w:t>
      </w:r>
      <w:r w:rsidRPr="005D4A54">
        <w:rPr>
          <w:rStyle w:val="None"/>
          <w:rFonts w:eastAsia="Times New Roman"/>
          <w:color w:val="auto"/>
        </w:rPr>
        <w:t xml:space="preserve">, Chicago și Seattle, în Peru, la Lima și Cusco, dar și la Machu Picchu, în Belgia și Luxemburg, în Republica Moldova, la Chișinău, în Kazahstan, la Astana și Otrar, precum și în Japonia, la Osaka și Yokohama. </w:t>
      </w:r>
      <w:r w:rsidRPr="00550C5F">
        <w:rPr>
          <w:rStyle w:val="None"/>
          <w:rFonts w:eastAsia="Times New Roman"/>
          <w:color w:val="auto"/>
        </w:rPr>
        <w:t>Cu un palmares de peste 4000 de concerte, Madrigalul este un ambasador al umanității creatoare și solidare</w:t>
      </w:r>
      <w:r w:rsidRPr="005D4A54">
        <w:rPr>
          <w:rStyle w:val="None"/>
          <w:rFonts w:eastAsia="Times New Roman"/>
          <w:color w:val="auto"/>
        </w:rPr>
        <w:t xml:space="preserve">“, </w:t>
      </w:r>
      <w:r w:rsidRPr="005D4A54">
        <w:rPr>
          <w:rStyle w:val="None"/>
          <w:rFonts w:eastAsia="Times New Roman"/>
        </w:rPr>
        <w:t xml:space="preserve">a declarat </w:t>
      </w:r>
      <w:r w:rsidRPr="005D4A54">
        <w:rPr>
          <w:rStyle w:val="None"/>
          <w:rFonts w:eastAsia="Times New Roman"/>
          <w:b/>
        </w:rPr>
        <w:t>Liviu Jicman</w:t>
      </w:r>
      <w:r w:rsidRPr="005D4A54">
        <w:rPr>
          <w:rStyle w:val="None"/>
          <w:rFonts w:eastAsia="Times New Roman"/>
        </w:rPr>
        <w:t>, președintele Institutului Cultural Român.</w:t>
      </w:r>
    </w:p>
    <w:p w14:paraId="0FB36D98" w14:textId="77777777" w:rsidR="00550C5F" w:rsidRPr="005D4A54" w:rsidRDefault="00550C5F" w:rsidP="00550C5F">
      <w:pPr>
        <w:pStyle w:val="BodyA"/>
        <w:spacing w:line="276" w:lineRule="auto"/>
        <w:rPr>
          <w:rStyle w:val="None"/>
          <w:rFonts w:ascii="Times New Roman" w:hAnsi="Times New Roman" w:cs="Times New Roman"/>
          <w:sz w:val="24"/>
          <w:szCs w:val="24"/>
        </w:rPr>
      </w:pPr>
    </w:p>
    <w:p w14:paraId="71801664" w14:textId="77777777" w:rsidR="00550C5F" w:rsidRPr="005D4A54" w:rsidRDefault="00550C5F" w:rsidP="00550C5F">
      <w:pPr>
        <w:pStyle w:val="BodyA"/>
        <w:spacing w:line="276" w:lineRule="auto"/>
        <w:rPr>
          <w:rStyle w:val="None"/>
          <w:rFonts w:ascii="Times New Roman" w:eastAsia="Times New Roman" w:hAnsi="Times New Roman" w:cs="Times New Roman"/>
          <w:b/>
          <w:bCs/>
          <w:sz w:val="24"/>
          <w:szCs w:val="24"/>
        </w:rPr>
      </w:pPr>
      <w:r w:rsidRPr="005D4A54">
        <w:rPr>
          <w:rStyle w:val="None"/>
          <w:rFonts w:ascii="Times New Roman" w:hAnsi="Times New Roman" w:cs="Times New Roman"/>
          <w:sz w:val="24"/>
          <w:szCs w:val="24"/>
        </w:rPr>
        <w:t>MADRIGAL ÎN SPANIA – PROGRAM</w:t>
      </w:r>
    </w:p>
    <w:p w14:paraId="59E7E0AE" w14:textId="77777777" w:rsidR="00550C5F" w:rsidRPr="005D4A54" w:rsidRDefault="00550C5F" w:rsidP="00550C5F">
      <w:pPr>
        <w:pStyle w:val="BodyA"/>
        <w:spacing w:line="276" w:lineRule="auto"/>
        <w:rPr>
          <w:rStyle w:val="None"/>
          <w:rFonts w:ascii="Times New Roman" w:eastAsia="Times New Roman" w:hAnsi="Times New Roman" w:cs="Times New Roman"/>
          <w:sz w:val="24"/>
          <w:szCs w:val="24"/>
        </w:rPr>
      </w:pPr>
    </w:p>
    <w:p w14:paraId="2FA351D9" w14:textId="77777777" w:rsidR="00550C5F" w:rsidRPr="005D4A54" w:rsidRDefault="00550C5F" w:rsidP="00550C5F">
      <w:pPr>
        <w:pStyle w:val="BodyA"/>
        <w:spacing w:line="276" w:lineRule="auto"/>
        <w:jc w:val="left"/>
        <w:rPr>
          <w:rStyle w:val="None"/>
          <w:rFonts w:ascii="Times New Roman" w:eastAsia="Times New Roman" w:hAnsi="Times New Roman" w:cs="Times New Roman"/>
          <w:sz w:val="24"/>
          <w:szCs w:val="24"/>
        </w:rPr>
      </w:pPr>
      <w:r w:rsidRPr="005D4A54">
        <w:rPr>
          <w:rStyle w:val="None"/>
          <w:rFonts w:ascii="Segoe UI Symbol" w:hAnsi="Segoe UI Symbol" w:cs="Segoe UI Symbol"/>
          <w:sz w:val="24"/>
          <w:szCs w:val="24"/>
        </w:rPr>
        <w:t>❑</w:t>
      </w:r>
      <w:r w:rsidRPr="005D4A54">
        <w:rPr>
          <w:rStyle w:val="None"/>
          <w:rFonts w:ascii="Times New Roman" w:hAnsi="Times New Roman" w:cs="Times New Roman"/>
          <w:sz w:val="24"/>
          <w:szCs w:val="24"/>
        </w:rPr>
        <w:t xml:space="preserve"> 25 noiembrie 2025 – Mérida</w:t>
      </w:r>
      <w:r w:rsidRPr="005D4A54">
        <w:rPr>
          <w:rStyle w:val="None"/>
          <w:rFonts w:ascii="Times New Roman" w:eastAsia="Times New Roman" w:hAnsi="Times New Roman" w:cs="Times New Roman"/>
          <w:sz w:val="24"/>
          <w:szCs w:val="24"/>
        </w:rPr>
        <w:br/>
      </w:r>
      <w:r w:rsidRPr="005D4A54">
        <w:rPr>
          <w:rStyle w:val="None"/>
          <w:rFonts w:ascii="Times New Roman" w:hAnsi="Times New Roman" w:cs="Times New Roman"/>
          <w:sz w:val="24"/>
          <w:szCs w:val="24"/>
        </w:rPr>
        <w:t xml:space="preserve">Filmarea noului videoclip Madrigal, în premieră absolută, la Teatrul Roman din Mérida, un amfiteatru antic cu o istorie de peste două milenii, parte a patrimoniului UNESCO. Proiectul </w:t>
      </w:r>
      <w:r w:rsidRPr="005D4A54">
        <w:rPr>
          <w:rStyle w:val="None"/>
          <w:rFonts w:ascii="Times New Roman" w:hAnsi="Times New Roman" w:cs="Times New Roman"/>
          <w:sz w:val="24"/>
          <w:szCs w:val="24"/>
        </w:rPr>
        <w:lastRenderedPageBreak/>
        <w:t>continuă seria multimedia a Corului Madrigal, „Muzică contemporană românească în spații antice universale”, care valorifică prin muzică spații istorice cu încărcătură simbolică, punând în dialog creația românească contemporană și patrimoniul mondial.</w:t>
      </w:r>
    </w:p>
    <w:p w14:paraId="2787B51F" w14:textId="77777777" w:rsidR="00550C5F" w:rsidRPr="005D4A54" w:rsidRDefault="00550C5F" w:rsidP="00550C5F">
      <w:pPr>
        <w:pStyle w:val="BodyA"/>
        <w:spacing w:line="276" w:lineRule="auto"/>
        <w:jc w:val="left"/>
        <w:rPr>
          <w:rStyle w:val="None"/>
          <w:rFonts w:ascii="Times New Roman" w:eastAsia="Times New Roman" w:hAnsi="Times New Roman" w:cs="Times New Roman"/>
          <w:sz w:val="24"/>
          <w:szCs w:val="24"/>
        </w:rPr>
      </w:pPr>
    </w:p>
    <w:p w14:paraId="1C3C1E16" w14:textId="77777777" w:rsidR="00550C5F" w:rsidRPr="005D4A54" w:rsidRDefault="00550C5F" w:rsidP="00550C5F">
      <w:pPr>
        <w:pStyle w:val="BodyA"/>
        <w:spacing w:line="276" w:lineRule="auto"/>
        <w:jc w:val="left"/>
        <w:rPr>
          <w:rStyle w:val="None"/>
          <w:rFonts w:ascii="Times New Roman" w:eastAsia="Times New Roman" w:hAnsi="Times New Roman" w:cs="Times New Roman"/>
          <w:sz w:val="24"/>
          <w:szCs w:val="24"/>
        </w:rPr>
      </w:pPr>
      <w:r w:rsidRPr="005D4A54">
        <w:rPr>
          <w:rStyle w:val="None"/>
          <w:rFonts w:ascii="Segoe UI Symbol" w:hAnsi="Segoe UI Symbol" w:cs="Segoe UI Symbol"/>
          <w:sz w:val="24"/>
          <w:szCs w:val="24"/>
        </w:rPr>
        <w:t>❑</w:t>
      </w:r>
      <w:r w:rsidRPr="005D4A54">
        <w:rPr>
          <w:rStyle w:val="None"/>
          <w:rFonts w:ascii="Times New Roman" w:hAnsi="Times New Roman" w:cs="Times New Roman"/>
          <w:sz w:val="24"/>
          <w:szCs w:val="24"/>
        </w:rPr>
        <w:t xml:space="preserve"> 26 noiembrie 2025 – Córdoba</w:t>
      </w:r>
      <w:r w:rsidRPr="005D4A54">
        <w:rPr>
          <w:rStyle w:val="None"/>
          <w:rFonts w:ascii="Times New Roman" w:eastAsia="Times New Roman" w:hAnsi="Times New Roman" w:cs="Times New Roman"/>
          <w:sz w:val="24"/>
          <w:szCs w:val="24"/>
        </w:rPr>
        <w:br/>
      </w:r>
      <w:r w:rsidRPr="005D4A54">
        <w:rPr>
          <w:rStyle w:val="None"/>
          <w:rFonts w:ascii="Times New Roman" w:hAnsi="Times New Roman" w:cs="Times New Roman"/>
          <w:sz w:val="24"/>
          <w:szCs w:val="24"/>
        </w:rPr>
        <w:t>Concert extraordinar la Moscheea-Catedrală Mezquita, una dintre cele mai importante construcții sacre ale lumii. Evenimentul marchează 1.700 de ani de la Conciliul de la Niceea (325 d.Hr.), când a fost adoptat Crezul, text fundamental al creștinismului. Concertul, susținut în două părți, reunește creații sacre românești și internaționale.</w:t>
      </w:r>
    </w:p>
    <w:p w14:paraId="495AF1D5" w14:textId="77777777" w:rsidR="00550C5F" w:rsidRPr="005D4A54" w:rsidRDefault="00550C5F" w:rsidP="00550C5F">
      <w:pPr>
        <w:pStyle w:val="BodyA"/>
        <w:spacing w:line="276" w:lineRule="auto"/>
        <w:jc w:val="left"/>
        <w:rPr>
          <w:rStyle w:val="None"/>
          <w:rFonts w:ascii="Times New Roman" w:eastAsia="Times New Roman" w:hAnsi="Times New Roman" w:cs="Times New Roman"/>
          <w:sz w:val="24"/>
          <w:szCs w:val="24"/>
        </w:rPr>
      </w:pPr>
    </w:p>
    <w:p w14:paraId="40FC48ED" w14:textId="77777777" w:rsidR="00550C5F" w:rsidRDefault="00550C5F" w:rsidP="00550C5F">
      <w:pPr>
        <w:pStyle w:val="BodyA"/>
        <w:spacing w:line="276" w:lineRule="auto"/>
        <w:jc w:val="left"/>
        <w:rPr>
          <w:rFonts w:ascii="Times New Roman" w:hAnsi="Times New Roman" w:cs="Times New Roman"/>
          <w:sz w:val="24"/>
          <w:szCs w:val="24"/>
        </w:rPr>
      </w:pPr>
      <w:r w:rsidRPr="005D4A54">
        <w:rPr>
          <w:rStyle w:val="None"/>
          <w:rFonts w:ascii="Segoe UI Symbol" w:hAnsi="Segoe UI Symbol" w:cs="Segoe UI Symbol"/>
          <w:sz w:val="24"/>
          <w:szCs w:val="24"/>
        </w:rPr>
        <w:t>❑</w:t>
      </w:r>
      <w:r w:rsidRPr="005D4A54">
        <w:rPr>
          <w:rStyle w:val="None"/>
          <w:rFonts w:ascii="Times New Roman" w:hAnsi="Times New Roman" w:cs="Times New Roman"/>
          <w:sz w:val="24"/>
          <w:szCs w:val="24"/>
        </w:rPr>
        <w:t xml:space="preserve"> 27 noiembrie 2025 – Madrid</w:t>
      </w:r>
      <w:r w:rsidRPr="005D4A54">
        <w:rPr>
          <w:rStyle w:val="None"/>
          <w:rFonts w:ascii="Times New Roman" w:eastAsia="Times New Roman" w:hAnsi="Times New Roman" w:cs="Times New Roman"/>
          <w:sz w:val="24"/>
          <w:szCs w:val="24"/>
        </w:rPr>
        <w:br/>
      </w:r>
      <w:r w:rsidRPr="005D4A54">
        <w:rPr>
          <w:rStyle w:val="None"/>
          <w:rFonts w:ascii="Times New Roman" w:hAnsi="Times New Roman" w:cs="Times New Roman"/>
          <w:sz w:val="24"/>
          <w:szCs w:val="24"/>
        </w:rPr>
        <w:t>Vernisajul expoziției „Marin Constantin 100” dedicată Centenarului Marin Constantin, la sediul Institutului Cultural Român de la Madrid. Expoziția reunește picturi, sculpturi și costume de scenă din colecția Madrigal și rămâne deschisă până la 15 ianuarie 2026, fiind inclusă și în programul Zilei Culturii Naționale. O parte dintre exponate vor fi prezentate în cadrul recepției oficiale de 1 Decembrie, organizate de Ambasada României la Madrid.</w:t>
      </w:r>
      <w:r w:rsidRPr="005D4A54">
        <w:rPr>
          <w:rFonts w:ascii="Times New Roman" w:hAnsi="Times New Roman" w:cs="Times New Roman"/>
          <w:sz w:val="24"/>
          <w:szCs w:val="24"/>
        </w:rPr>
        <w:t xml:space="preserve"> </w:t>
      </w:r>
      <w:r w:rsidRPr="008F5963">
        <w:rPr>
          <w:rFonts w:ascii="Times New Roman" w:hAnsi="Times New Roman" w:cs="Times New Roman"/>
          <w:sz w:val="24"/>
          <w:szCs w:val="24"/>
        </w:rPr>
        <w:t>Artiștii care semnează lucrările expoziției sunt: Corina Perianu, Marinella Dumitrescu, Laurențiu Midvichi, Luminița Perșa, Ana Maria Panaitescu, Virgiliu Parghel, Emanuel Chiriac, Florin Hutium, Lucia Juncu, Adrian Socaciu, Ammar Alnahhas.</w:t>
      </w:r>
      <w:r>
        <w:rPr>
          <w:rFonts w:ascii="Times New Roman" w:hAnsi="Times New Roman" w:cs="Times New Roman"/>
          <w:sz w:val="24"/>
          <w:szCs w:val="24"/>
        </w:rPr>
        <w:t xml:space="preserve"> </w:t>
      </w:r>
    </w:p>
    <w:p w14:paraId="2986900E" w14:textId="77777777" w:rsidR="00550C5F" w:rsidRPr="005D4A54" w:rsidRDefault="00550C5F" w:rsidP="00550C5F">
      <w:pPr>
        <w:pStyle w:val="BodyA"/>
        <w:spacing w:line="276" w:lineRule="auto"/>
        <w:jc w:val="left"/>
        <w:rPr>
          <w:rStyle w:val="None"/>
          <w:rFonts w:ascii="Times New Roman" w:eastAsia="Times New Roman" w:hAnsi="Times New Roman" w:cs="Times New Roman"/>
          <w:sz w:val="24"/>
          <w:szCs w:val="24"/>
        </w:rPr>
      </w:pPr>
    </w:p>
    <w:p w14:paraId="2A512867" w14:textId="77777777" w:rsidR="00550C5F" w:rsidRPr="005D4A54" w:rsidRDefault="00550C5F" w:rsidP="00550C5F">
      <w:pPr>
        <w:pStyle w:val="BodyA"/>
        <w:spacing w:line="276" w:lineRule="auto"/>
        <w:jc w:val="left"/>
        <w:rPr>
          <w:rStyle w:val="None"/>
          <w:rFonts w:ascii="Times New Roman" w:eastAsia="Times New Roman" w:hAnsi="Times New Roman" w:cs="Times New Roman"/>
          <w:sz w:val="24"/>
          <w:szCs w:val="24"/>
        </w:rPr>
      </w:pPr>
      <w:r w:rsidRPr="005D4A54">
        <w:rPr>
          <w:rStyle w:val="None"/>
          <w:rFonts w:ascii="Segoe UI Symbol" w:hAnsi="Segoe UI Symbol" w:cs="Segoe UI Symbol"/>
          <w:sz w:val="24"/>
          <w:szCs w:val="24"/>
        </w:rPr>
        <w:t>❑</w:t>
      </w:r>
      <w:r w:rsidRPr="005D4A54">
        <w:rPr>
          <w:rStyle w:val="None"/>
          <w:rFonts w:ascii="Times New Roman" w:hAnsi="Times New Roman" w:cs="Times New Roman"/>
          <w:sz w:val="24"/>
          <w:szCs w:val="24"/>
        </w:rPr>
        <w:t xml:space="preserve"> 28 noiembrie 2025 – Madrid</w:t>
      </w:r>
      <w:r w:rsidRPr="005D4A54">
        <w:rPr>
          <w:rStyle w:val="None"/>
          <w:rFonts w:ascii="Times New Roman" w:eastAsia="Times New Roman" w:hAnsi="Times New Roman" w:cs="Times New Roman"/>
          <w:sz w:val="24"/>
          <w:szCs w:val="24"/>
        </w:rPr>
        <w:br/>
      </w:r>
      <w:r w:rsidRPr="005D4A54">
        <w:rPr>
          <w:rStyle w:val="None"/>
          <w:rFonts w:ascii="Times New Roman" w:hAnsi="Times New Roman" w:cs="Times New Roman"/>
          <w:sz w:val="24"/>
          <w:szCs w:val="24"/>
        </w:rPr>
        <w:t>Concert de colinde și muzică sacră la Catedrala Almudena, sediul Arhidiecezei din Madrid. Desfășurat în cadrul Anului Jubiliar 2025, sărbătoare de importanță majoră a Bisericii Catolice, concertul reunește opusuri românești și internaționale dedicate Crăciunului, într-unul dintre cele mai importante spații spirituale ale Spaniei.</w:t>
      </w:r>
    </w:p>
    <w:p w14:paraId="0687BD8E" w14:textId="77777777" w:rsidR="00550C5F" w:rsidRPr="005D4A54" w:rsidRDefault="00550C5F" w:rsidP="00550C5F">
      <w:pPr>
        <w:pStyle w:val="BodyA"/>
        <w:spacing w:line="276" w:lineRule="auto"/>
        <w:jc w:val="left"/>
        <w:rPr>
          <w:rStyle w:val="None"/>
          <w:rFonts w:ascii="Times New Roman" w:eastAsia="Times New Roman" w:hAnsi="Times New Roman" w:cs="Times New Roman"/>
          <w:sz w:val="24"/>
          <w:szCs w:val="24"/>
        </w:rPr>
      </w:pPr>
    </w:p>
    <w:p w14:paraId="207FA4AA" w14:textId="77777777" w:rsidR="00550C5F" w:rsidRPr="005D4A54" w:rsidRDefault="00550C5F" w:rsidP="00550C5F">
      <w:pPr>
        <w:pStyle w:val="BodyA"/>
        <w:spacing w:line="276" w:lineRule="auto"/>
        <w:jc w:val="left"/>
        <w:rPr>
          <w:rStyle w:val="None"/>
          <w:rFonts w:ascii="Times New Roman" w:eastAsia="Times New Roman" w:hAnsi="Times New Roman" w:cs="Times New Roman"/>
          <w:sz w:val="24"/>
          <w:szCs w:val="24"/>
        </w:rPr>
      </w:pPr>
      <w:r w:rsidRPr="005D4A54">
        <w:rPr>
          <w:rStyle w:val="None"/>
          <w:rFonts w:ascii="Segoe UI Symbol" w:hAnsi="Segoe UI Symbol" w:cs="Segoe UI Symbol"/>
          <w:sz w:val="24"/>
          <w:szCs w:val="24"/>
        </w:rPr>
        <w:t>❑</w:t>
      </w:r>
      <w:r w:rsidRPr="005D4A54">
        <w:rPr>
          <w:rStyle w:val="None"/>
          <w:rFonts w:ascii="Times New Roman" w:hAnsi="Times New Roman" w:cs="Times New Roman"/>
          <w:sz w:val="24"/>
          <w:szCs w:val="24"/>
        </w:rPr>
        <w:t xml:space="preserve"> 29 noiembrie 2025 – Madrid</w:t>
      </w:r>
      <w:r w:rsidRPr="005D4A54">
        <w:rPr>
          <w:rStyle w:val="None"/>
          <w:rFonts w:ascii="Times New Roman" w:eastAsia="Times New Roman" w:hAnsi="Times New Roman" w:cs="Times New Roman"/>
          <w:sz w:val="24"/>
          <w:szCs w:val="24"/>
        </w:rPr>
        <w:br/>
        <w:t>„</w:t>
      </w:r>
      <w:r w:rsidRPr="005D4A54">
        <w:rPr>
          <w:rStyle w:val="None"/>
          <w:rFonts w:ascii="Times New Roman" w:hAnsi="Times New Roman" w:cs="Times New Roman"/>
          <w:sz w:val="24"/>
          <w:szCs w:val="24"/>
        </w:rPr>
        <w:t>Madrigal for Babies”, la Círculo de Bellas Artes, un eveniment dedicat copiilor de orice vârstă și părinților, parte a programului de educație timpurie al Corului Madrigal. Repertoriul este conceput pentru a valorifica efectul terapeutic al muzicii asupra dezvoltării emoționale și cognitive timpurii.</w:t>
      </w:r>
    </w:p>
    <w:p w14:paraId="5BDCCA73" w14:textId="77777777" w:rsidR="00550C5F" w:rsidRPr="005D4A54" w:rsidRDefault="00550C5F" w:rsidP="00550C5F">
      <w:pPr>
        <w:pStyle w:val="BodyA"/>
        <w:spacing w:line="276" w:lineRule="auto"/>
        <w:rPr>
          <w:rStyle w:val="None"/>
          <w:rFonts w:ascii="Times New Roman" w:eastAsia="Times New Roman" w:hAnsi="Times New Roman" w:cs="Times New Roman"/>
          <w:sz w:val="24"/>
          <w:szCs w:val="24"/>
        </w:rPr>
      </w:pPr>
    </w:p>
    <w:p w14:paraId="404F7C90" w14:textId="77777777" w:rsidR="00550C5F" w:rsidRPr="005D4A54" w:rsidRDefault="00550C5F" w:rsidP="00550C5F">
      <w:pPr>
        <w:pStyle w:val="BodyA"/>
        <w:spacing w:line="276" w:lineRule="auto"/>
        <w:rPr>
          <w:rStyle w:val="None"/>
          <w:rFonts w:ascii="Times New Roman" w:eastAsia="Times New Roman" w:hAnsi="Times New Roman" w:cs="Times New Roman"/>
          <w:sz w:val="24"/>
          <w:szCs w:val="24"/>
        </w:rPr>
      </w:pPr>
      <w:r w:rsidRPr="005D4A54">
        <w:rPr>
          <w:rStyle w:val="None"/>
          <w:rFonts w:ascii="Times New Roman" w:eastAsia="Times New Roman" w:hAnsi="Times New Roman" w:cs="Times New Roman"/>
          <w:sz w:val="24"/>
          <w:szCs w:val="24"/>
        </w:rPr>
        <w:t xml:space="preserve">Accesul la concerte este liber, cu înscriere prealabilă. </w:t>
      </w:r>
    </w:p>
    <w:p w14:paraId="446A7189" w14:textId="77777777" w:rsidR="00550C5F" w:rsidRPr="005D4A54" w:rsidRDefault="00550C5F" w:rsidP="00550C5F">
      <w:pPr>
        <w:pStyle w:val="BodyA"/>
        <w:spacing w:line="276" w:lineRule="auto"/>
        <w:rPr>
          <w:rStyle w:val="None"/>
          <w:rFonts w:ascii="Times New Roman" w:eastAsia="Times New Roman" w:hAnsi="Times New Roman" w:cs="Times New Roman"/>
          <w:sz w:val="24"/>
          <w:szCs w:val="24"/>
        </w:rPr>
      </w:pPr>
    </w:p>
    <w:p w14:paraId="42926AB6" w14:textId="77777777" w:rsidR="00550C5F" w:rsidRPr="005D4A54" w:rsidRDefault="00550C5F" w:rsidP="00550C5F">
      <w:pPr>
        <w:pStyle w:val="BodyA"/>
        <w:spacing w:line="276" w:lineRule="auto"/>
        <w:rPr>
          <w:rFonts w:ascii="Times New Roman" w:hAnsi="Times New Roman" w:cs="Times New Roman"/>
          <w:sz w:val="24"/>
          <w:szCs w:val="24"/>
        </w:rPr>
      </w:pPr>
      <w:r w:rsidRPr="005D4A54">
        <w:rPr>
          <w:rStyle w:val="None"/>
          <w:rFonts w:ascii="Times New Roman" w:hAnsi="Times New Roman" w:cs="Times New Roman"/>
          <w:sz w:val="24"/>
          <w:szCs w:val="24"/>
        </w:rPr>
        <w:t xml:space="preserve">Turneul Madrigal în Spania se înscrie în programul aniversar „Marin Constantin 100”, prin care Corul Madrigal sărbătorește 100 de ani de la nașterea fondatorului său, dirijorul și compozitorul Marin Constantin, printr-o serie amplă de proiecte și evenimente culturale care se desfășoară pe tot parcursul anului 2025. </w:t>
      </w:r>
    </w:p>
    <w:p w14:paraId="0614AF13" w14:textId="77777777" w:rsidR="00550C5F" w:rsidRPr="005D4A54" w:rsidRDefault="00550C5F" w:rsidP="00550C5F">
      <w:pPr>
        <w:spacing w:line="276" w:lineRule="auto"/>
        <w:jc w:val="both"/>
        <w:rPr>
          <w:rFonts w:ascii="Times New Roman" w:hAnsi="Times New Roman" w:cs="Times New Roman"/>
          <w:b/>
          <w:sz w:val="24"/>
          <w:szCs w:val="24"/>
        </w:rPr>
      </w:pPr>
    </w:p>
    <w:p w14:paraId="628D0F0B" w14:textId="77777777" w:rsidR="00550C5F" w:rsidRPr="00072354" w:rsidRDefault="00550C5F" w:rsidP="00550C5F">
      <w:pPr>
        <w:spacing w:line="276" w:lineRule="auto"/>
        <w:jc w:val="both"/>
        <w:rPr>
          <w:rFonts w:ascii="Times New Roman" w:hAnsi="Times New Roman" w:cs="Times New Roman"/>
          <w:bCs/>
          <w:color w:val="595959"/>
          <w:sz w:val="24"/>
          <w:szCs w:val="24"/>
          <w:lang w:val="ro-RO"/>
        </w:rPr>
      </w:pPr>
      <w:r w:rsidRPr="00072354">
        <w:rPr>
          <w:rFonts w:ascii="Times New Roman" w:hAnsi="Times New Roman" w:cs="Times New Roman"/>
          <w:bCs/>
          <w:color w:val="595959"/>
          <w:sz w:val="24"/>
          <w:szCs w:val="24"/>
          <w:lang w:val="ro-RO"/>
        </w:rPr>
        <w:t xml:space="preserve">Contact: </w:t>
      </w:r>
      <w:r w:rsidRPr="00072354">
        <w:rPr>
          <w:rFonts w:ascii="Times New Roman" w:eastAsia="Times New Roman" w:hAnsi="Times New Roman" w:cs="Times New Roman"/>
          <w:color w:val="595959"/>
          <w:sz w:val="24"/>
          <w:szCs w:val="24"/>
        </w:rPr>
        <w:t>Biroul de presă al ICR</w:t>
      </w:r>
      <w:r w:rsidRPr="00072354">
        <w:rPr>
          <w:rFonts w:ascii="Times New Roman" w:eastAsia="Times New Roman" w:hAnsi="Times New Roman" w:cs="Times New Roman"/>
          <w:noProof/>
          <w:color w:val="595959"/>
          <w:sz w:val="24"/>
          <w:szCs w:val="24"/>
          <w:lang w:val="ro-RO" w:eastAsia="ro-RO"/>
        </w:rPr>
        <w:t xml:space="preserve"> </w:t>
      </w:r>
    </w:p>
    <w:p w14:paraId="5886FA1A" w14:textId="77777777" w:rsidR="00550C5F" w:rsidRPr="00072354" w:rsidRDefault="00550C5F" w:rsidP="00550C5F">
      <w:pPr>
        <w:spacing w:line="276" w:lineRule="auto"/>
        <w:jc w:val="both"/>
        <w:rPr>
          <w:rStyle w:val="Hyperlink"/>
          <w:rFonts w:ascii="Times New Roman" w:hAnsi="Times New Roman" w:cs="Times New Roman"/>
          <w:color w:val="595959"/>
          <w:sz w:val="24"/>
          <w:szCs w:val="24"/>
          <w:lang w:val="ro-RO"/>
        </w:rPr>
      </w:pPr>
      <w:hyperlink r:id="rId7" w:history="1">
        <w:r w:rsidRPr="00072354">
          <w:rPr>
            <w:rStyle w:val="Hyperlink"/>
            <w:rFonts w:ascii="Times New Roman" w:hAnsi="Times New Roman" w:cs="Times New Roman"/>
            <w:color w:val="595959"/>
            <w:sz w:val="24"/>
            <w:szCs w:val="24"/>
            <w:lang w:val="ro-RO"/>
          </w:rPr>
          <w:t>biroul.presa@icr.ro</w:t>
        </w:r>
      </w:hyperlink>
      <w:r w:rsidRPr="00072354">
        <w:rPr>
          <w:rStyle w:val="Hyperlink"/>
          <w:rFonts w:ascii="Times New Roman" w:hAnsi="Times New Roman" w:cs="Times New Roman"/>
          <w:color w:val="595959"/>
          <w:sz w:val="24"/>
          <w:szCs w:val="24"/>
          <w:lang w:val="ro-RO"/>
        </w:rPr>
        <w:t xml:space="preserve">; </w:t>
      </w:r>
    </w:p>
    <w:p w14:paraId="44E8F47C" w14:textId="6E3EDF1F" w:rsidR="00667854" w:rsidRPr="00550C5F" w:rsidRDefault="00550C5F" w:rsidP="00550C5F">
      <w:pPr>
        <w:spacing w:line="276" w:lineRule="auto"/>
        <w:jc w:val="both"/>
        <w:rPr>
          <w:rStyle w:val="Hyperlink"/>
          <w:rFonts w:ascii="Times New Roman" w:eastAsia="Times New Roman" w:hAnsi="Times New Roman" w:cs="Times New Roman"/>
          <w:noProof/>
          <w:color w:val="595959"/>
          <w:sz w:val="24"/>
          <w:szCs w:val="24"/>
          <w:u w:val="none"/>
          <w:lang w:val="ro-RO" w:eastAsia="ro-RO"/>
        </w:rPr>
      </w:pPr>
      <w:r w:rsidRPr="00072354">
        <w:rPr>
          <w:rFonts w:ascii="Times New Roman" w:eastAsia="Times New Roman" w:hAnsi="Times New Roman" w:cs="Times New Roman"/>
          <w:noProof/>
          <w:color w:val="595959"/>
          <w:sz w:val="24"/>
          <w:szCs w:val="24"/>
          <w:lang w:val="ro-RO" w:eastAsia="ro-RO"/>
        </w:rPr>
        <w:t>031 7100 606</w:t>
      </w:r>
    </w:p>
    <w:sectPr w:rsidR="00667854" w:rsidRPr="00550C5F"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E91E" w14:textId="77777777" w:rsidR="00D66CE9" w:rsidRDefault="00D66CE9" w:rsidP="00B64A05">
      <w:r>
        <w:separator/>
      </w:r>
    </w:p>
  </w:endnote>
  <w:endnote w:type="continuationSeparator" w:id="0">
    <w:p w14:paraId="51F3C8E1" w14:textId="77777777" w:rsidR="00D66CE9" w:rsidRDefault="00D66CE9"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9BC2" w14:textId="77777777" w:rsidR="00D66CE9" w:rsidRDefault="00D66CE9" w:rsidP="00B64A05">
      <w:r>
        <w:separator/>
      </w:r>
    </w:p>
  </w:footnote>
  <w:footnote w:type="continuationSeparator" w:id="0">
    <w:p w14:paraId="71CAC394" w14:textId="77777777" w:rsidR="00D66CE9" w:rsidRDefault="00D66CE9"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2"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3"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941CC"/>
    <w:multiLevelType w:val="hybridMultilevel"/>
    <w:tmpl w:val="097C2496"/>
    <w:numStyleLink w:val="ImportedStyle4"/>
  </w:abstractNum>
  <w:abstractNum w:abstractNumId="16"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9"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1"/>
  </w:num>
  <w:num w:numId="2" w16cid:durableId="582032237">
    <w:abstractNumId w:val="42"/>
  </w:num>
  <w:num w:numId="3" w16cid:durableId="1574268139">
    <w:abstractNumId w:val="11"/>
    <w:lvlOverride w:ilvl="0">
      <w:startOverride w:val="1"/>
    </w:lvlOverride>
  </w:num>
  <w:num w:numId="4" w16cid:durableId="754472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4"/>
  </w:num>
  <w:num w:numId="6" w16cid:durableId="1067918668">
    <w:abstractNumId w:val="9"/>
  </w:num>
  <w:num w:numId="7" w16cid:durableId="273708970">
    <w:abstractNumId w:val="8"/>
  </w:num>
  <w:num w:numId="8" w16cid:durableId="1456101594">
    <w:abstractNumId w:val="22"/>
  </w:num>
  <w:num w:numId="9" w16cid:durableId="1611012032">
    <w:abstractNumId w:val="38"/>
  </w:num>
  <w:num w:numId="10" w16cid:durableId="1758863851">
    <w:abstractNumId w:val="2"/>
  </w:num>
  <w:num w:numId="11" w16cid:durableId="276259817">
    <w:abstractNumId w:val="24"/>
  </w:num>
  <w:num w:numId="12" w16cid:durableId="289674742">
    <w:abstractNumId w:val="12"/>
  </w:num>
  <w:num w:numId="13" w16cid:durableId="16148207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8"/>
  </w:num>
  <w:num w:numId="15" w16cid:durableId="948656934">
    <w:abstractNumId w:val="32"/>
  </w:num>
  <w:num w:numId="16" w16cid:durableId="700982426">
    <w:abstractNumId w:val="27"/>
  </w:num>
  <w:num w:numId="17" w16cid:durableId="18553446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9"/>
  </w:num>
  <w:num w:numId="19" w16cid:durableId="907376819">
    <w:abstractNumId w:val="10"/>
  </w:num>
  <w:num w:numId="20" w16cid:durableId="1674870052">
    <w:abstractNumId w:val="23"/>
  </w:num>
  <w:num w:numId="21" w16cid:durableId="518783470">
    <w:abstractNumId w:val="26"/>
  </w:num>
  <w:num w:numId="22" w16cid:durableId="895704367">
    <w:abstractNumId w:val="31"/>
  </w:num>
  <w:num w:numId="23" w16cid:durableId="768815633">
    <w:abstractNumId w:val="17"/>
  </w:num>
  <w:num w:numId="24" w16cid:durableId="1893926211">
    <w:abstractNumId w:val="20"/>
  </w:num>
  <w:num w:numId="25" w16cid:durableId="744885259">
    <w:abstractNumId w:val="36"/>
  </w:num>
  <w:num w:numId="26" w16cid:durableId="989868331">
    <w:abstractNumId w:val="14"/>
  </w:num>
  <w:num w:numId="27" w16cid:durableId="867908089">
    <w:abstractNumId w:val="25"/>
  </w:num>
  <w:num w:numId="28" w16cid:durableId="1093936666">
    <w:abstractNumId w:val="3"/>
  </w:num>
  <w:num w:numId="29" w16cid:durableId="1786851821">
    <w:abstractNumId w:val="47"/>
  </w:num>
  <w:num w:numId="30" w16cid:durableId="926112597">
    <w:abstractNumId w:val="0"/>
  </w:num>
  <w:num w:numId="31" w16cid:durableId="231698920">
    <w:abstractNumId w:val="45"/>
  </w:num>
  <w:num w:numId="32" w16cid:durableId="665666703">
    <w:abstractNumId w:val="4"/>
  </w:num>
  <w:num w:numId="33" w16cid:durableId="1746100324">
    <w:abstractNumId w:val="43"/>
  </w:num>
  <w:num w:numId="34" w16cid:durableId="839735048">
    <w:abstractNumId w:val="6"/>
  </w:num>
  <w:num w:numId="35" w16cid:durableId="1510414349">
    <w:abstractNumId w:val="35"/>
  </w:num>
  <w:num w:numId="36" w16cid:durableId="434785042">
    <w:abstractNumId w:val="30"/>
  </w:num>
  <w:num w:numId="37" w16cid:durableId="1581982140">
    <w:abstractNumId w:val="41"/>
  </w:num>
  <w:num w:numId="38" w16cid:durableId="1633096699">
    <w:abstractNumId w:val="29"/>
  </w:num>
  <w:num w:numId="39" w16cid:durableId="1185747944">
    <w:abstractNumId w:val="46"/>
  </w:num>
  <w:num w:numId="40" w16cid:durableId="1530558223">
    <w:abstractNumId w:val="37"/>
  </w:num>
  <w:num w:numId="41" w16cid:durableId="646473328">
    <w:abstractNumId w:val="40"/>
  </w:num>
  <w:num w:numId="42" w16cid:durableId="887493444">
    <w:abstractNumId w:val="39"/>
  </w:num>
  <w:num w:numId="43" w16cid:durableId="1539661813">
    <w:abstractNumId w:val="7"/>
  </w:num>
  <w:num w:numId="44" w16cid:durableId="201022790">
    <w:abstractNumId w:val="5"/>
  </w:num>
  <w:num w:numId="45" w16cid:durableId="1658147212">
    <w:abstractNumId w:val="16"/>
  </w:num>
  <w:num w:numId="46" w16cid:durableId="197476280">
    <w:abstractNumId w:val="44"/>
  </w:num>
  <w:num w:numId="47" w16cid:durableId="79526825">
    <w:abstractNumId w:val="15"/>
  </w:num>
  <w:num w:numId="48" w16cid:durableId="194470492">
    <w:abstractNumId w:val="33"/>
  </w:num>
  <w:num w:numId="49" w16cid:durableId="1548955302">
    <w:abstractNumId w:val="1"/>
  </w:num>
  <w:num w:numId="50" w16cid:durableId="155250269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D1473"/>
    <w:rsid w:val="000D629C"/>
    <w:rsid w:val="000E4307"/>
    <w:rsid w:val="000E43BB"/>
    <w:rsid w:val="000E5FDF"/>
    <w:rsid w:val="000F6F73"/>
    <w:rsid w:val="000F758C"/>
    <w:rsid w:val="001053A5"/>
    <w:rsid w:val="00106A9A"/>
    <w:rsid w:val="00114FDD"/>
    <w:rsid w:val="001156C2"/>
    <w:rsid w:val="00124484"/>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205F"/>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54E1C"/>
    <w:rsid w:val="00270956"/>
    <w:rsid w:val="002712A2"/>
    <w:rsid w:val="00276806"/>
    <w:rsid w:val="00276C59"/>
    <w:rsid w:val="00283CC0"/>
    <w:rsid w:val="00284DAF"/>
    <w:rsid w:val="002851A8"/>
    <w:rsid w:val="00290C8E"/>
    <w:rsid w:val="00292E25"/>
    <w:rsid w:val="002964C6"/>
    <w:rsid w:val="002A0C1E"/>
    <w:rsid w:val="002C211A"/>
    <w:rsid w:val="002C55C2"/>
    <w:rsid w:val="002C7CCA"/>
    <w:rsid w:val="002D0974"/>
    <w:rsid w:val="002D0EC0"/>
    <w:rsid w:val="002D7E64"/>
    <w:rsid w:val="002E1C99"/>
    <w:rsid w:val="002F2A6C"/>
    <w:rsid w:val="002F2BC0"/>
    <w:rsid w:val="002F30AB"/>
    <w:rsid w:val="00301A87"/>
    <w:rsid w:val="003051E0"/>
    <w:rsid w:val="00305478"/>
    <w:rsid w:val="00305FD0"/>
    <w:rsid w:val="0030647B"/>
    <w:rsid w:val="00307FEF"/>
    <w:rsid w:val="003171C9"/>
    <w:rsid w:val="00325EF9"/>
    <w:rsid w:val="00327BBD"/>
    <w:rsid w:val="003314F3"/>
    <w:rsid w:val="0033182C"/>
    <w:rsid w:val="00332CA9"/>
    <w:rsid w:val="003352E8"/>
    <w:rsid w:val="003373B2"/>
    <w:rsid w:val="00343B1C"/>
    <w:rsid w:val="003520E1"/>
    <w:rsid w:val="00353370"/>
    <w:rsid w:val="00366572"/>
    <w:rsid w:val="00372564"/>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1765"/>
    <w:rsid w:val="003D4D32"/>
    <w:rsid w:val="003D616E"/>
    <w:rsid w:val="003D7CBD"/>
    <w:rsid w:val="003D7E24"/>
    <w:rsid w:val="003F37E0"/>
    <w:rsid w:val="004001A1"/>
    <w:rsid w:val="0040400B"/>
    <w:rsid w:val="004100E7"/>
    <w:rsid w:val="004204A9"/>
    <w:rsid w:val="004226E1"/>
    <w:rsid w:val="004308CD"/>
    <w:rsid w:val="00436976"/>
    <w:rsid w:val="0043759F"/>
    <w:rsid w:val="00441C4B"/>
    <w:rsid w:val="00442C1C"/>
    <w:rsid w:val="00445B9D"/>
    <w:rsid w:val="00446B21"/>
    <w:rsid w:val="004475CE"/>
    <w:rsid w:val="004479AB"/>
    <w:rsid w:val="00454549"/>
    <w:rsid w:val="004558CF"/>
    <w:rsid w:val="00463EAF"/>
    <w:rsid w:val="0046462E"/>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442D9"/>
    <w:rsid w:val="00545F97"/>
    <w:rsid w:val="00546727"/>
    <w:rsid w:val="00550C5F"/>
    <w:rsid w:val="00556A84"/>
    <w:rsid w:val="00557408"/>
    <w:rsid w:val="00557EBB"/>
    <w:rsid w:val="00566485"/>
    <w:rsid w:val="00570D79"/>
    <w:rsid w:val="005710E2"/>
    <w:rsid w:val="00574837"/>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5EF"/>
    <w:rsid w:val="005E78A5"/>
    <w:rsid w:val="005E7990"/>
    <w:rsid w:val="005F1C9F"/>
    <w:rsid w:val="005F4F6A"/>
    <w:rsid w:val="006131C1"/>
    <w:rsid w:val="00613B48"/>
    <w:rsid w:val="00613D60"/>
    <w:rsid w:val="00614951"/>
    <w:rsid w:val="00615825"/>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866A1"/>
    <w:rsid w:val="00696D5C"/>
    <w:rsid w:val="006A5E69"/>
    <w:rsid w:val="006B35FE"/>
    <w:rsid w:val="006B3EE6"/>
    <w:rsid w:val="006B7B96"/>
    <w:rsid w:val="006C0B2A"/>
    <w:rsid w:val="006C0D64"/>
    <w:rsid w:val="006C4781"/>
    <w:rsid w:val="006D1B91"/>
    <w:rsid w:val="006D44D4"/>
    <w:rsid w:val="006E443D"/>
    <w:rsid w:val="006E6FE8"/>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47B24"/>
    <w:rsid w:val="00752469"/>
    <w:rsid w:val="007535E1"/>
    <w:rsid w:val="00760015"/>
    <w:rsid w:val="0076136E"/>
    <w:rsid w:val="00766CC5"/>
    <w:rsid w:val="00772678"/>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2658"/>
    <w:rsid w:val="00823298"/>
    <w:rsid w:val="00823AB4"/>
    <w:rsid w:val="00824B89"/>
    <w:rsid w:val="00825EC8"/>
    <w:rsid w:val="00826BCA"/>
    <w:rsid w:val="0084114E"/>
    <w:rsid w:val="008422D8"/>
    <w:rsid w:val="008433B0"/>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0069"/>
    <w:rsid w:val="00921377"/>
    <w:rsid w:val="00922D52"/>
    <w:rsid w:val="009317C2"/>
    <w:rsid w:val="00931AD8"/>
    <w:rsid w:val="00934BA9"/>
    <w:rsid w:val="00937257"/>
    <w:rsid w:val="009466C3"/>
    <w:rsid w:val="00950825"/>
    <w:rsid w:val="009563B6"/>
    <w:rsid w:val="00960D59"/>
    <w:rsid w:val="00967654"/>
    <w:rsid w:val="0097565C"/>
    <w:rsid w:val="009758A2"/>
    <w:rsid w:val="0098169D"/>
    <w:rsid w:val="00985D3A"/>
    <w:rsid w:val="009872FB"/>
    <w:rsid w:val="009927B9"/>
    <w:rsid w:val="00994622"/>
    <w:rsid w:val="00996BA8"/>
    <w:rsid w:val="00996E69"/>
    <w:rsid w:val="009A118F"/>
    <w:rsid w:val="009A1AE4"/>
    <w:rsid w:val="009A4EC5"/>
    <w:rsid w:val="009B2DE4"/>
    <w:rsid w:val="009B67B3"/>
    <w:rsid w:val="009C12B4"/>
    <w:rsid w:val="009C749F"/>
    <w:rsid w:val="009C783D"/>
    <w:rsid w:val="009D0919"/>
    <w:rsid w:val="009D27CA"/>
    <w:rsid w:val="009D3BEC"/>
    <w:rsid w:val="009D6B1C"/>
    <w:rsid w:val="009D7757"/>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3BDC"/>
    <w:rsid w:val="00A355EF"/>
    <w:rsid w:val="00A366F9"/>
    <w:rsid w:val="00A36FF1"/>
    <w:rsid w:val="00A402AC"/>
    <w:rsid w:val="00A40594"/>
    <w:rsid w:val="00A513A6"/>
    <w:rsid w:val="00A57EBA"/>
    <w:rsid w:val="00A6296E"/>
    <w:rsid w:val="00A64C3E"/>
    <w:rsid w:val="00A678F4"/>
    <w:rsid w:val="00A75AFB"/>
    <w:rsid w:val="00A80485"/>
    <w:rsid w:val="00A92A25"/>
    <w:rsid w:val="00AA3189"/>
    <w:rsid w:val="00AA32B2"/>
    <w:rsid w:val="00AA7013"/>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2AA3"/>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CF6C18"/>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7E30"/>
    <w:rsid w:val="00D91E9B"/>
    <w:rsid w:val="00D96A30"/>
    <w:rsid w:val="00DA145D"/>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74C99"/>
    <w:rsid w:val="00E8103F"/>
    <w:rsid w:val="00E83941"/>
    <w:rsid w:val="00E8573D"/>
    <w:rsid w:val="00E91CC6"/>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419"/>
    <w:rsid w:val="00F27801"/>
    <w:rsid w:val="00F319B8"/>
    <w:rsid w:val="00F3269F"/>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2A25"/>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4336</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2025-11-17T12:50:00Z</dcterms:created>
  <dcterms:modified xsi:type="dcterms:W3CDTF">2025-11-17T12:50:00Z</dcterms:modified>
</cp:coreProperties>
</file>