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825EC8"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825EC8">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1DDAAC03" w:rsidR="00B30F4D" w:rsidRPr="00D0293F" w:rsidRDefault="00254E1C" w:rsidP="00503BEF">
      <w:pPr>
        <w:spacing w:after="240"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D0293F">
        <w:rPr>
          <w:rFonts w:ascii="Times New Roman" w:eastAsia="Times New Roman" w:hAnsi="Times New Roman" w:cs="Times New Roman"/>
          <w:b/>
          <w:bCs/>
          <w:i/>
          <w:iCs/>
          <w:sz w:val="24"/>
          <w:szCs w:val="24"/>
        </w:rPr>
        <w:t>1</w:t>
      </w:r>
      <w:r w:rsidR="00D0293F" w:rsidRPr="00D0293F">
        <w:rPr>
          <w:rFonts w:ascii="Times New Roman" w:eastAsia="Times New Roman" w:hAnsi="Times New Roman" w:cs="Times New Roman"/>
          <w:b/>
          <w:bCs/>
          <w:i/>
          <w:iCs/>
          <w:sz w:val="24"/>
          <w:szCs w:val="24"/>
        </w:rPr>
        <w:t>4</w:t>
      </w:r>
      <w:r w:rsidR="00503BEF" w:rsidRPr="00D0293F">
        <w:rPr>
          <w:rFonts w:ascii="Times New Roman" w:eastAsia="Times New Roman" w:hAnsi="Times New Roman" w:cs="Times New Roman"/>
          <w:b/>
          <w:bCs/>
          <w:i/>
          <w:iCs/>
          <w:sz w:val="24"/>
          <w:szCs w:val="24"/>
        </w:rPr>
        <w:t xml:space="preserve"> noiembrie 2025</w:t>
      </w:r>
    </w:p>
    <w:p w14:paraId="6CF770A2" w14:textId="77777777" w:rsidR="006F2E4F" w:rsidRDefault="006F2E4F" w:rsidP="006F2E4F">
      <w:pPr>
        <w:spacing w:line="276" w:lineRule="auto"/>
        <w:jc w:val="both"/>
        <w:rPr>
          <w:rFonts w:ascii="Times New Roman" w:eastAsia="Times New Roman" w:hAnsi="Times New Roman" w:cs="Times New Roman"/>
          <w:sz w:val="24"/>
          <w:szCs w:val="24"/>
          <w:lang w:val="es-CO"/>
        </w:rPr>
      </w:pPr>
      <w:bookmarkStart w:id="0" w:name="_4xvfba6fxz70" w:colFirst="0" w:colLast="0"/>
      <w:bookmarkEnd w:id="0"/>
    </w:p>
    <w:p w14:paraId="48B0CD26" w14:textId="2CFCF813" w:rsidR="006F2E4F" w:rsidRPr="006F2E4F" w:rsidRDefault="006F2E4F" w:rsidP="006F2E4F">
      <w:pPr>
        <w:spacing w:line="276" w:lineRule="auto"/>
        <w:jc w:val="center"/>
        <w:rPr>
          <w:rFonts w:ascii="Times New Roman" w:eastAsia="Times New Roman" w:hAnsi="Times New Roman" w:cs="Times New Roman"/>
          <w:b/>
          <w:sz w:val="24"/>
          <w:szCs w:val="24"/>
          <w:lang w:val="es-CO"/>
        </w:rPr>
      </w:pPr>
      <w:r w:rsidRPr="006F2E4F">
        <w:rPr>
          <w:rFonts w:ascii="Times New Roman" w:eastAsia="Times New Roman" w:hAnsi="Times New Roman" w:cs="Times New Roman"/>
          <w:b/>
          <w:sz w:val="24"/>
          <w:szCs w:val="24"/>
          <w:lang w:val="es-CO"/>
        </w:rPr>
        <w:t>SoNoRo 20 Anniversary Tour continuă la Madrid și Sevilla cu sprijinul Institutului Cultural Român</w:t>
      </w:r>
    </w:p>
    <w:p w14:paraId="41BAFE0D"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p>
    <w:p w14:paraId="3DB10AFF"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r w:rsidRPr="006E4B2C">
        <w:rPr>
          <w:rFonts w:ascii="Times New Roman" w:eastAsia="Times New Roman" w:hAnsi="Times New Roman" w:cs="Times New Roman"/>
          <w:b/>
          <w:sz w:val="24"/>
          <w:szCs w:val="24"/>
          <w:lang w:val="es-CO"/>
        </w:rPr>
        <w:t>Festivalul Internațional de Muzică de Cameră SoNoRo</w:t>
      </w:r>
      <w:r w:rsidRPr="006E4B2C">
        <w:rPr>
          <w:rFonts w:ascii="Times New Roman" w:eastAsia="Times New Roman" w:hAnsi="Times New Roman" w:cs="Times New Roman"/>
          <w:sz w:val="24"/>
          <w:szCs w:val="24"/>
          <w:lang w:val="es-CO"/>
        </w:rPr>
        <w:t xml:space="preserve"> celebrează 20 de ani de excelență, în cadrul amplului turneu internațional </w:t>
      </w:r>
      <w:r w:rsidRPr="006E4B2C">
        <w:rPr>
          <w:rFonts w:ascii="Times New Roman" w:eastAsia="Times New Roman" w:hAnsi="Times New Roman" w:cs="Times New Roman"/>
          <w:b/>
          <w:sz w:val="24"/>
          <w:szCs w:val="24"/>
          <w:lang w:val="es-CO"/>
        </w:rPr>
        <w:t>SoNoRo 20 Anniversary Tour</w:t>
      </w:r>
      <w:r w:rsidRPr="006E4B2C">
        <w:rPr>
          <w:rFonts w:ascii="Times New Roman" w:eastAsia="Times New Roman" w:hAnsi="Times New Roman" w:cs="Times New Roman"/>
          <w:sz w:val="24"/>
          <w:szCs w:val="24"/>
          <w:lang w:val="es-CO"/>
        </w:rPr>
        <w:t>, prin două noi recitaluri susținute, de această dată, de</w:t>
      </w:r>
      <w:r w:rsidRPr="006E4B2C">
        <w:rPr>
          <w:rFonts w:ascii="Times New Roman" w:hAnsi="Times New Roman" w:cs="Times New Roman"/>
          <w:sz w:val="24"/>
          <w:szCs w:val="24"/>
        </w:rPr>
        <w:t xml:space="preserve"> </w:t>
      </w:r>
      <w:r w:rsidRPr="006E4B2C">
        <w:rPr>
          <w:rFonts w:ascii="Times New Roman" w:eastAsia="Times New Roman" w:hAnsi="Times New Roman" w:cs="Times New Roman"/>
          <w:sz w:val="24"/>
          <w:szCs w:val="24"/>
          <w:lang w:val="es-CO"/>
        </w:rPr>
        <w:t xml:space="preserve">violonista </w:t>
      </w:r>
      <w:r w:rsidRPr="006E4B2C">
        <w:rPr>
          <w:rFonts w:ascii="Times New Roman" w:eastAsia="Times New Roman" w:hAnsi="Times New Roman" w:cs="Times New Roman"/>
          <w:b/>
          <w:sz w:val="24"/>
          <w:szCs w:val="24"/>
          <w:lang w:val="es-CO"/>
        </w:rPr>
        <w:t>Alexandra Conunova</w:t>
      </w:r>
      <w:r w:rsidRPr="006E4B2C">
        <w:rPr>
          <w:rFonts w:ascii="Times New Roman" w:eastAsia="Times New Roman" w:hAnsi="Times New Roman" w:cs="Times New Roman"/>
          <w:sz w:val="24"/>
          <w:szCs w:val="24"/>
          <w:lang w:val="es-CO"/>
        </w:rPr>
        <w:t xml:space="preserve">, violistul </w:t>
      </w:r>
      <w:r w:rsidRPr="006E4B2C">
        <w:rPr>
          <w:rFonts w:ascii="Times New Roman" w:eastAsia="Times New Roman" w:hAnsi="Times New Roman" w:cs="Times New Roman"/>
          <w:b/>
          <w:sz w:val="24"/>
          <w:szCs w:val="24"/>
          <w:lang w:val="es-CO"/>
        </w:rPr>
        <w:t>Răzvan Popovici</w:t>
      </w:r>
      <w:r w:rsidRPr="006E4B2C">
        <w:rPr>
          <w:rFonts w:ascii="Times New Roman" w:eastAsia="Times New Roman" w:hAnsi="Times New Roman" w:cs="Times New Roman"/>
          <w:sz w:val="24"/>
          <w:szCs w:val="24"/>
          <w:lang w:val="es-CO"/>
        </w:rPr>
        <w:t xml:space="preserve">, violoncelistul </w:t>
      </w:r>
      <w:r w:rsidRPr="006E4B2C">
        <w:rPr>
          <w:rFonts w:ascii="Times New Roman" w:eastAsia="Times New Roman" w:hAnsi="Times New Roman" w:cs="Times New Roman"/>
          <w:b/>
          <w:sz w:val="24"/>
          <w:szCs w:val="24"/>
          <w:lang w:val="es-CO"/>
        </w:rPr>
        <w:t>Andrei Ioniță</w:t>
      </w:r>
      <w:r w:rsidRPr="006E4B2C">
        <w:rPr>
          <w:rFonts w:ascii="Times New Roman" w:eastAsia="Times New Roman" w:hAnsi="Times New Roman" w:cs="Times New Roman"/>
          <w:sz w:val="24"/>
          <w:szCs w:val="24"/>
          <w:lang w:val="es-CO"/>
        </w:rPr>
        <w:t xml:space="preserve"> și pianista </w:t>
      </w:r>
      <w:r w:rsidRPr="006E4B2C">
        <w:rPr>
          <w:rFonts w:ascii="Times New Roman" w:eastAsia="Times New Roman" w:hAnsi="Times New Roman" w:cs="Times New Roman"/>
          <w:b/>
          <w:sz w:val="24"/>
          <w:szCs w:val="24"/>
          <w:lang w:val="es-CO"/>
        </w:rPr>
        <w:t>Diana Ketler</w:t>
      </w:r>
      <w:r w:rsidRPr="006E4B2C">
        <w:rPr>
          <w:rFonts w:ascii="Times New Roman" w:eastAsia="Times New Roman" w:hAnsi="Times New Roman" w:cs="Times New Roman"/>
          <w:sz w:val="24"/>
          <w:szCs w:val="24"/>
          <w:lang w:val="es-CO"/>
        </w:rPr>
        <w:t xml:space="preserve"> la Madrid și Sevilla, cu sprijinul </w:t>
      </w:r>
      <w:r w:rsidRPr="006E4B2C">
        <w:rPr>
          <w:rFonts w:ascii="Times New Roman" w:eastAsia="Times New Roman" w:hAnsi="Times New Roman" w:cs="Times New Roman"/>
          <w:b/>
          <w:sz w:val="24"/>
          <w:szCs w:val="24"/>
          <w:lang w:val="es-CO"/>
        </w:rPr>
        <w:t>Institutului Cultural Român de la Madrid</w:t>
      </w:r>
      <w:r w:rsidRPr="006E4B2C">
        <w:rPr>
          <w:rFonts w:ascii="Times New Roman" w:eastAsia="Times New Roman" w:hAnsi="Times New Roman" w:cs="Times New Roman"/>
          <w:sz w:val="24"/>
          <w:szCs w:val="24"/>
          <w:lang w:val="es-CO"/>
        </w:rPr>
        <w:t>. Concertele vor avea loc la Academia Regală de Arte Frumoase „San Fernando” din Madrid, pe 18 noiembrie 2025, ora 12:00, și la Arhivele Generale ale Indiei din Sevilla, pe 19 noiembrie 2025, ora 19:00.</w:t>
      </w:r>
      <w:r w:rsidRPr="006E4B2C">
        <w:rPr>
          <w:rFonts w:ascii="Times New Roman" w:hAnsi="Times New Roman" w:cs="Times New Roman"/>
          <w:sz w:val="24"/>
          <w:szCs w:val="24"/>
        </w:rPr>
        <w:t xml:space="preserve"> </w:t>
      </w:r>
      <w:r w:rsidRPr="006E4B2C">
        <w:rPr>
          <w:rFonts w:ascii="Times New Roman" w:eastAsia="Times New Roman" w:hAnsi="Times New Roman" w:cs="Times New Roman"/>
          <w:sz w:val="24"/>
          <w:szCs w:val="24"/>
          <w:lang w:val="es-CO"/>
        </w:rPr>
        <w:t>Programul va include compoziții de Wolfgang Amadeus Mozart, Gabriel Fauré, George Enescu și Richard Strauss.</w:t>
      </w:r>
    </w:p>
    <w:p w14:paraId="4BFF9D0C"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p>
    <w:p w14:paraId="2838A8FB"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r w:rsidRPr="006E4B2C">
        <w:rPr>
          <w:rFonts w:ascii="Times New Roman" w:eastAsia="Times New Roman" w:hAnsi="Times New Roman" w:cs="Times New Roman"/>
          <w:sz w:val="24"/>
          <w:szCs w:val="24"/>
          <w:lang w:val="es-CO"/>
        </w:rPr>
        <w:t xml:space="preserve">Concertele fac parte din turneul internațional SoNoRo 20 Anniversary Tour din acest an, care a inclus treisprezece concerte în opt țări. Călătoria SoNoRo a început cu un </w:t>
      </w:r>
      <w:r w:rsidRPr="006E4B2C">
        <w:rPr>
          <w:rFonts w:ascii="Times New Roman" w:eastAsia="Times New Roman" w:hAnsi="Times New Roman" w:cs="Times New Roman"/>
          <w:i/>
          <w:sz w:val="24"/>
          <w:szCs w:val="24"/>
          <w:lang w:val="es-CO"/>
        </w:rPr>
        <w:t>Preludio</w:t>
      </w:r>
      <w:r w:rsidRPr="006E4B2C">
        <w:rPr>
          <w:rFonts w:ascii="Times New Roman" w:eastAsia="Times New Roman" w:hAnsi="Times New Roman" w:cs="Times New Roman"/>
          <w:sz w:val="24"/>
          <w:szCs w:val="24"/>
          <w:lang w:val="es-CO"/>
        </w:rPr>
        <w:t xml:space="preserve"> la Teatrul Colón din Buenos Aires (Argentina), la finalul anului trecut, și a continuat cu un </w:t>
      </w:r>
      <w:r w:rsidRPr="006E4B2C">
        <w:rPr>
          <w:rFonts w:ascii="Times New Roman" w:eastAsia="Times New Roman" w:hAnsi="Times New Roman" w:cs="Times New Roman"/>
          <w:i/>
          <w:sz w:val="24"/>
          <w:szCs w:val="24"/>
          <w:lang w:val="es-CO"/>
        </w:rPr>
        <w:t>Concert de lansare</w:t>
      </w:r>
      <w:r w:rsidRPr="006E4B2C">
        <w:rPr>
          <w:rFonts w:ascii="Times New Roman" w:eastAsia="Times New Roman" w:hAnsi="Times New Roman" w:cs="Times New Roman"/>
          <w:sz w:val="24"/>
          <w:szCs w:val="24"/>
          <w:lang w:val="es-CO"/>
        </w:rPr>
        <w:t xml:space="preserve"> la Ateneul Român din București (România) și cu o serie de evenimente </w:t>
      </w:r>
      <w:r>
        <w:rPr>
          <w:rFonts w:ascii="Times New Roman" w:eastAsia="Times New Roman" w:hAnsi="Times New Roman" w:cs="Times New Roman"/>
          <w:sz w:val="24"/>
          <w:szCs w:val="24"/>
          <w:lang w:val="es-CO"/>
        </w:rPr>
        <w:t xml:space="preserve">programate </w:t>
      </w:r>
      <w:r w:rsidRPr="006E4B2C">
        <w:rPr>
          <w:rFonts w:ascii="Times New Roman" w:eastAsia="Times New Roman" w:hAnsi="Times New Roman" w:cs="Times New Roman"/>
          <w:sz w:val="24"/>
          <w:szCs w:val="24"/>
          <w:lang w:val="es-CO"/>
        </w:rPr>
        <w:t>în remarcabile spații de concert din Belgia, Germania, Austria, Ungaria și Spania, urmând să se încheie în SUA, la Carnegie Hall, în data de 4 decembrie.</w:t>
      </w:r>
    </w:p>
    <w:p w14:paraId="20B773EF"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p>
    <w:p w14:paraId="38E76DFE" w14:textId="5DB083C9" w:rsidR="006F2E4F" w:rsidRPr="006E4B2C" w:rsidRDefault="006F2E4F" w:rsidP="006F2E4F">
      <w:pPr>
        <w:spacing w:line="276" w:lineRule="auto"/>
        <w:jc w:val="both"/>
        <w:rPr>
          <w:rFonts w:ascii="Times New Roman" w:eastAsia="Times New Roman" w:hAnsi="Times New Roman" w:cs="Times New Roman"/>
          <w:sz w:val="24"/>
          <w:szCs w:val="24"/>
          <w:lang w:val="es-CO"/>
        </w:rPr>
      </w:pPr>
      <w:r w:rsidRPr="006E4B2C">
        <w:rPr>
          <w:rFonts w:ascii="Times New Roman" w:eastAsia="Times New Roman" w:hAnsi="Times New Roman" w:cs="Times New Roman"/>
          <w:b/>
          <w:sz w:val="24"/>
          <w:szCs w:val="24"/>
          <w:lang w:val="es-CO"/>
        </w:rPr>
        <w:t>Institutul Cultural Român este partener al SoNoRo 20 Anniversary Tour</w:t>
      </w:r>
      <w:r w:rsidRPr="006E4B2C">
        <w:rPr>
          <w:rFonts w:ascii="Times New Roman" w:eastAsia="Times New Roman" w:hAnsi="Times New Roman" w:cs="Times New Roman"/>
          <w:sz w:val="24"/>
          <w:szCs w:val="24"/>
          <w:lang w:val="es-CO"/>
        </w:rPr>
        <w:t>, fiind coorganizator al concertelor susținute la MIRY Concertzaal, Gent – 28 aprilie, la Muzeul Instrumentelor Muzicale din Bruxelles (MIM) – 30 aprilie și la De Singel (Blue Hall) din Anvers – 4 mai (prin ICR Bruxelles), la Allerheiligen Hofkirche der Residenz, München – 25 mai și pe scena Filarmonicii din Berlin, Kammermusiksaal – 21 octombrie 2025 (prin ICR Berlin), la Sala Mozart a Konzerthaus din Viena – 26 mai (prin ICR Viena) și la Academia de Muzică „Liszt Ferenc“ din Budapesta – 25 octombrie (prin ICR Budapesta). De asemenea, pe lângă cele două concerte de la Madrid și Sevilla, organizate cu sprijinul ICR Madrid, ICR este partener al concertului de final, de la Carnegie Hall, prin ICR New York, eveniment programat pentru data de 4 decembrie.</w:t>
      </w:r>
    </w:p>
    <w:p w14:paraId="21737EC5"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p>
    <w:p w14:paraId="66D308B5" w14:textId="57BCA43D" w:rsidR="006F2E4F" w:rsidRPr="006E4B2C" w:rsidRDefault="006F2E4F" w:rsidP="006F2E4F">
      <w:pPr>
        <w:spacing w:line="276" w:lineRule="auto"/>
        <w:jc w:val="both"/>
        <w:rPr>
          <w:rFonts w:ascii="Times New Roman" w:eastAsia="Times New Roman" w:hAnsi="Times New Roman" w:cs="Times New Roman"/>
          <w:sz w:val="24"/>
          <w:szCs w:val="24"/>
          <w:lang w:val="es-CO"/>
        </w:rPr>
      </w:pPr>
      <w:r w:rsidRPr="006E4B2C">
        <w:rPr>
          <w:rFonts w:ascii="Times New Roman" w:eastAsia="Times New Roman" w:hAnsi="Times New Roman" w:cs="Times New Roman"/>
          <w:sz w:val="24"/>
          <w:szCs w:val="24"/>
          <w:lang w:val="es-CO"/>
        </w:rPr>
        <w:t>Concertul din Madrid este parte a programului multianual „România în muzică” și este organizat de Institutul Cultural Român din Madrid, în parteneriat cu Academia Regală de Arte Frumoase „San Fernando”, sub auspiciile Ambasadei României în Regatul Spaniei. Intrarea este liberă, în limita locurilor disponibile.</w:t>
      </w:r>
    </w:p>
    <w:p w14:paraId="4901E9FC"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p>
    <w:p w14:paraId="697A4767" w14:textId="7AF5996A" w:rsidR="006F2E4F" w:rsidRPr="006E4B2C" w:rsidRDefault="006F2E4F" w:rsidP="006F2E4F">
      <w:pPr>
        <w:spacing w:line="276" w:lineRule="auto"/>
        <w:jc w:val="both"/>
        <w:rPr>
          <w:rFonts w:ascii="Times New Roman" w:eastAsia="Times New Roman" w:hAnsi="Times New Roman" w:cs="Times New Roman"/>
          <w:sz w:val="24"/>
          <w:szCs w:val="24"/>
          <w:lang w:val="es-CO"/>
        </w:rPr>
      </w:pPr>
      <w:r w:rsidRPr="006E4B2C">
        <w:rPr>
          <w:rFonts w:ascii="Times New Roman" w:eastAsia="Times New Roman" w:hAnsi="Times New Roman" w:cs="Times New Roman"/>
          <w:sz w:val="24"/>
          <w:szCs w:val="24"/>
          <w:lang w:val="es-CO"/>
        </w:rPr>
        <w:t>Concertul de la Sevilla are loc în cadrul evenimentelor de diplomație publică dedicate Zilei Naționale a României și este organizat de Consulatul General al României de la Sevilla în colaborare cu Arhivele Generale ale Indiei și Primăria din Sevilla.</w:t>
      </w:r>
    </w:p>
    <w:p w14:paraId="131238FA"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p>
    <w:p w14:paraId="3D207A47" w14:textId="2E1570E8" w:rsidR="006F2E4F" w:rsidRPr="006E4B2C" w:rsidRDefault="006F2E4F" w:rsidP="006F2E4F">
      <w:pPr>
        <w:spacing w:line="276" w:lineRule="auto"/>
        <w:jc w:val="both"/>
        <w:rPr>
          <w:rFonts w:ascii="Times New Roman" w:eastAsia="Times New Roman" w:hAnsi="Times New Roman" w:cs="Times New Roman"/>
          <w:sz w:val="24"/>
          <w:szCs w:val="24"/>
          <w:lang w:val="es-CO"/>
        </w:rPr>
      </w:pPr>
      <w:r w:rsidRPr="006E4B2C">
        <w:rPr>
          <w:rFonts w:ascii="Times New Roman" w:eastAsia="Times New Roman" w:hAnsi="Times New Roman" w:cs="Times New Roman"/>
          <w:sz w:val="24"/>
          <w:szCs w:val="24"/>
          <w:lang w:val="es-CO"/>
        </w:rPr>
        <w:lastRenderedPageBreak/>
        <w:t>Înființat în anul 2006, Festivalul SoNoRo a fost fondat de violistul Răzvan Popovici și de pianista Diana Ketler, fiind considerat unul dintre cele mai rafinate festivaluri de muzică de cameră din Europa de Est. Prin misiunea de a aduce muzica de cameră în prim-planul vieţii culturale româneşti, festivalul a inclus scena muzicală românească într-o reţea de festivaluri europene de înaltă ţinută. Pe lângă parteneriate tradiționale cu evenimente de gen din Italia, Letonia, Germania, Anglia, Israel şi Japonia, SoNoRo a concertat în unele dintre cele mai renumite săli din lume precum Carnegie Hall din New York, Musikverein și Konzerthaus in Viena, Wigmore Hall din Londra, Bozar din Bru</w:t>
      </w:r>
      <w:r w:rsidR="004C3974">
        <w:rPr>
          <w:rFonts w:ascii="Times New Roman" w:eastAsia="Times New Roman" w:hAnsi="Times New Roman" w:cs="Times New Roman"/>
          <w:sz w:val="24"/>
          <w:szCs w:val="24"/>
          <w:lang w:val="es-CO"/>
        </w:rPr>
        <w:t>x</w:t>
      </w:r>
      <w:r w:rsidRPr="006E4B2C">
        <w:rPr>
          <w:rFonts w:ascii="Times New Roman" w:eastAsia="Times New Roman" w:hAnsi="Times New Roman" w:cs="Times New Roman"/>
          <w:sz w:val="24"/>
          <w:szCs w:val="24"/>
          <w:lang w:val="es-CO"/>
        </w:rPr>
        <w:t>el</w:t>
      </w:r>
      <w:r w:rsidR="004C3974">
        <w:rPr>
          <w:rFonts w:ascii="Times New Roman" w:eastAsia="Times New Roman" w:hAnsi="Times New Roman" w:cs="Times New Roman"/>
          <w:sz w:val="24"/>
          <w:szCs w:val="24"/>
          <w:lang w:val="es-CO"/>
        </w:rPr>
        <w:t>le</w:t>
      </w:r>
      <w:r w:rsidRPr="006E4B2C">
        <w:rPr>
          <w:rFonts w:ascii="Times New Roman" w:eastAsia="Times New Roman" w:hAnsi="Times New Roman" w:cs="Times New Roman"/>
          <w:sz w:val="24"/>
          <w:szCs w:val="24"/>
          <w:lang w:val="es-CO"/>
        </w:rPr>
        <w:t>s, Concertgebouw din Amsterdam, Suntory Hall din Tokyo, Kennedy Center din Washington și YMCA din Ierusalim.</w:t>
      </w:r>
    </w:p>
    <w:p w14:paraId="21FFDD1F"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p>
    <w:p w14:paraId="6FD2B43E" w14:textId="625DEF37" w:rsidR="006F2E4F" w:rsidRPr="006E4B2C" w:rsidRDefault="006F2E4F" w:rsidP="006F2E4F">
      <w:pPr>
        <w:spacing w:line="276" w:lineRule="auto"/>
        <w:jc w:val="both"/>
        <w:rPr>
          <w:rFonts w:ascii="Times New Roman" w:eastAsia="Times New Roman" w:hAnsi="Times New Roman" w:cs="Times New Roman"/>
          <w:sz w:val="24"/>
          <w:szCs w:val="24"/>
          <w:lang w:val="es-CO"/>
        </w:rPr>
      </w:pPr>
      <w:r w:rsidRPr="006E4B2C">
        <w:rPr>
          <w:rFonts w:ascii="Times New Roman" w:eastAsia="Times New Roman" w:hAnsi="Times New Roman" w:cs="Times New Roman"/>
          <w:sz w:val="24"/>
          <w:szCs w:val="24"/>
          <w:lang w:val="es-CO"/>
        </w:rPr>
        <w:t>În arhitectura timpului, un festival de muzică de cameră ce ajunge la 20 de ani de existență înseamnă viziune, perseverență și formarea unui public vibrant, în continuă creștere. Internaționalizarea festivalului a însemnat crearea SoNoRo On Tour și turnee timp de13 ani, pe trei continente și în 15 țări, printre care Franța, Marea Britanie, Italia, Grecia, Turcia, Israel sau Japonia.</w:t>
      </w:r>
    </w:p>
    <w:p w14:paraId="0159A165"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p>
    <w:p w14:paraId="66913E56" w14:textId="77777777" w:rsidR="006F2E4F" w:rsidRDefault="006F2E4F" w:rsidP="006F2E4F">
      <w:pPr>
        <w:spacing w:line="276" w:lineRule="auto"/>
        <w:jc w:val="both"/>
        <w:rPr>
          <w:rFonts w:ascii="Times New Roman" w:eastAsia="Times New Roman" w:hAnsi="Times New Roman" w:cs="Times New Roman"/>
          <w:sz w:val="24"/>
          <w:szCs w:val="24"/>
          <w:lang w:val="es-CO"/>
        </w:rPr>
      </w:pPr>
      <w:r w:rsidRPr="006E4B2C">
        <w:rPr>
          <w:rFonts w:ascii="Times New Roman" w:eastAsia="Times New Roman" w:hAnsi="Times New Roman" w:cs="Times New Roman"/>
          <w:sz w:val="24"/>
          <w:szCs w:val="24"/>
          <w:lang w:val="es-CO"/>
        </w:rPr>
        <w:t>„Suntem extrem de emoționați și de bucuroși că Festivalul SoNoRo a ajuns la a douăzecea ediție și că am putut să celebrăm această cifră în România, țara în care l-am creat, dar și prin intermediul unui turneu internațional. Crearea unui festival poate însemna inițial materializarea unui vis, dar apoi este vorba despre viziune pe termen lung, tenacitate și foarte multă muncă. Nu am fi reușit performanța de a ajunge la 20 ani fără toți oamenii care au crezut în noi, sponsori și parteneri de încredere și un public care ne-a urmat la fiecare ediție. Suntem onorați să susținem în Spania două concerte organizate de Institutul Cultural Român de la Madrid și Consulatul General al României la Sevilla, sub auspiciile Ambasadei României în Regatul Spaniei, în emblematice instituții istorice și de cultură spaniole”, au declarat Răzvan Popovici și Diana Ketler, cofondatorii Festivalului SoNoRo.</w:t>
      </w:r>
    </w:p>
    <w:p w14:paraId="6D114E3F" w14:textId="77777777" w:rsidR="006F2E4F" w:rsidRDefault="006F2E4F" w:rsidP="006F2E4F">
      <w:pPr>
        <w:spacing w:line="276" w:lineRule="auto"/>
        <w:jc w:val="both"/>
        <w:rPr>
          <w:rFonts w:ascii="Times New Roman" w:eastAsia="Times New Roman" w:hAnsi="Times New Roman" w:cs="Times New Roman"/>
          <w:sz w:val="24"/>
          <w:szCs w:val="24"/>
          <w:lang w:val="es-CO"/>
        </w:rPr>
      </w:pPr>
    </w:p>
    <w:p w14:paraId="4BF3A67F" w14:textId="77777777" w:rsidR="006F2E4F" w:rsidRPr="009E6031" w:rsidRDefault="006F2E4F" w:rsidP="006F2E4F">
      <w:pPr>
        <w:spacing w:line="276" w:lineRule="auto"/>
        <w:jc w:val="both"/>
        <w:rPr>
          <w:rFonts w:ascii="Times New Roman" w:eastAsia="Times New Roman" w:hAnsi="Times New Roman" w:cs="Times New Roman"/>
          <w:b/>
          <w:sz w:val="24"/>
          <w:szCs w:val="24"/>
          <w:lang w:val="es-CO"/>
        </w:rPr>
      </w:pPr>
      <w:r w:rsidRPr="009E6031">
        <w:rPr>
          <w:rFonts w:ascii="Times New Roman" w:eastAsia="Times New Roman" w:hAnsi="Times New Roman" w:cs="Times New Roman"/>
          <w:b/>
          <w:sz w:val="24"/>
          <w:szCs w:val="24"/>
          <w:lang w:val="es-CO"/>
        </w:rPr>
        <w:t>Despre artiști</w:t>
      </w:r>
    </w:p>
    <w:p w14:paraId="5D472748" w14:textId="77777777" w:rsidR="006F2E4F" w:rsidRDefault="006F2E4F" w:rsidP="006F2E4F">
      <w:pPr>
        <w:spacing w:line="276" w:lineRule="auto"/>
        <w:jc w:val="both"/>
        <w:rPr>
          <w:rFonts w:ascii="Times New Roman" w:eastAsia="Times New Roman" w:hAnsi="Times New Roman" w:cs="Times New Roman"/>
          <w:sz w:val="24"/>
          <w:szCs w:val="24"/>
          <w:lang w:val="es-CO"/>
        </w:rPr>
      </w:pPr>
    </w:p>
    <w:p w14:paraId="0DBAEA7F" w14:textId="741AAA08" w:rsidR="006F2E4F" w:rsidRPr="009E6031" w:rsidRDefault="006F2E4F" w:rsidP="006F2E4F">
      <w:pPr>
        <w:spacing w:line="276" w:lineRule="auto"/>
        <w:jc w:val="both"/>
        <w:rPr>
          <w:rFonts w:ascii="Times New Roman" w:eastAsia="Times New Roman" w:hAnsi="Times New Roman" w:cs="Times New Roman"/>
          <w:sz w:val="24"/>
          <w:szCs w:val="24"/>
          <w:lang w:val="es-CO"/>
        </w:rPr>
      </w:pPr>
      <w:r w:rsidRPr="009E6031">
        <w:rPr>
          <w:rFonts w:ascii="Times New Roman" w:eastAsia="Times New Roman" w:hAnsi="Times New Roman" w:cs="Times New Roman"/>
          <w:sz w:val="24"/>
          <w:szCs w:val="24"/>
          <w:lang w:val="es-CO"/>
        </w:rPr>
        <w:t>Laureată a Premiul</w:t>
      </w:r>
      <w:r w:rsidR="00DD05CE">
        <w:rPr>
          <w:rFonts w:ascii="Times New Roman" w:eastAsia="Times New Roman" w:hAnsi="Times New Roman" w:cs="Times New Roman"/>
          <w:sz w:val="24"/>
          <w:szCs w:val="24"/>
          <w:lang w:val="es-CO"/>
        </w:rPr>
        <w:t>ui</w:t>
      </w:r>
      <w:r w:rsidRPr="009E6031">
        <w:rPr>
          <w:rFonts w:ascii="Times New Roman" w:eastAsia="Times New Roman" w:hAnsi="Times New Roman" w:cs="Times New Roman"/>
          <w:sz w:val="24"/>
          <w:szCs w:val="24"/>
          <w:lang w:val="es-CO"/>
        </w:rPr>
        <w:t xml:space="preserve"> I la Concursul de vioară Joseph Joachim din Hanovra, la al XV-lea Concurs Internațional Ceaikovski din Moscova și la Concursul Internațional de Vioară din Singapore, </w:t>
      </w:r>
      <w:r w:rsidRPr="009E6031">
        <w:rPr>
          <w:rFonts w:ascii="Times New Roman" w:eastAsia="Times New Roman" w:hAnsi="Times New Roman" w:cs="Times New Roman"/>
          <w:b/>
          <w:sz w:val="24"/>
          <w:szCs w:val="24"/>
          <w:lang w:val="es-CO"/>
        </w:rPr>
        <w:t>Alexandra Conunova</w:t>
      </w:r>
      <w:r w:rsidRPr="009E6031">
        <w:rPr>
          <w:rFonts w:ascii="Times New Roman" w:eastAsia="Times New Roman" w:hAnsi="Times New Roman" w:cs="Times New Roman"/>
          <w:sz w:val="24"/>
          <w:szCs w:val="24"/>
          <w:lang w:val="es-CO"/>
        </w:rPr>
        <w:t xml:space="preserve"> a fost apreciată pentru virtuozitatea sa, tonul cald, gama impresionantă de culori și tehnica impecabilă. De asemenea, ea a primit prestigioasa bursă din partea Borl</w:t>
      </w:r>
      <w:r>
        <w:rPr>
          <w:rFonts w:ascii="Times New Roman" w:eastAsia="Times New Roman" w:hAnsi="Times New Roman" w:cs="Times New Roman"/>
          <w:sz w:val="24"/>
          <w:szCs w:val="24"/>
          <w:lang w:val="es-CO"/>
        </w:rPr>
        <w:t xml:space="preserve">etti-Buittoni Trust din Londra. </w:t>
      </w:r>
      <w:r w:rsidRPr="009E6031">
        <w:rPr>
          <w:rFonts w:ascii="Times New Roman" w:eastAsia="Times New Roman" w:hAnsi="Times New Roman" w:cs="Times New Roman"/>
          <w:sz w:val="24"/>
          <w:szCs w:val="24"/>
          <w:lang w:val="es-CO"/>
        </w:rPr>
        <w:t>Conunova a interpretat cu Orchestre de Paris, Mahler Chamber Orchestra, NDR Radiophilharmonie, Orchestre de la Suisse Romande, Mariinsky Orchestra, Orchestra Teatro Regio Torino și Barcelona S</w:t>
      </w:r>
      <w:r>
        <w:rPr>
          <w:rFonts w:ascii="Times New Roman" w:eastAsia="Times New Roman" w:hAnsi="Times New Roman" w:cs="Times New Roman"/>
          <w:sz w:val="24"/>
          <w:szCs w:val="24"/>
          <w:lang w:val="es-CO"/>
        </w:rPr>
        <w:t xml:space="preserve">ymphony, printre altele. </w:t>
      </w:r>
      <w:r w:rsidRPr="009E6031">
        <w:rPr>
          <w:rFonts w:ascii="Times New Roman" w:eastAsia="Times New Roman" w:hAnsi="Times New Roman" w:cs="Times New Roman"/>
          <w:sz w:val="24"/>
          <w:szCs w:val="24"/>
          <w:lang w:val="es-CO"/>
        </w:rPr>
        <w:t>Alte evenimente recente includ debuturi cu Oxford Philharmonic, Tokyo Metropolitan Orchestra, Belgrade Philharmonic, Kristiansand Symphony, Mexico National Symphony Orchestra și seria de recitaluri San Francisco Symphony Spotlight.</w:t>
      </w:r>
      <w:r>
        <w:rPr>
          <w:rFonts w:ascii="Times New Roman" w:eastAsia="Times New Roman" w:hAnsi="Times New Roman" w:cs="Times New Roman"/>
          <w:sz w:val="24"/>
          <w:szCs w:val="24"/>
          <w:lang w:val="es-CO"/>
        </w:rPr>
        <w:t xml:space="preserve"> </w:t>
      </w:r>
      <w:r w:rsidRPr="009E6031">
        <w:rPr>
          <w:rFonts w:ascii="Times New Roman" w:eastAsia="Times New Roman" w:hAnsi="Times New Roman" w:cs="Times New Roman"/>
          <w:sz w:val="24"/>
          <w:szCs w:val="24"/>
          <w:lang w:val="es-CO"/>
        </w:rPr>
        <w:t>În toamna anului 2020, ea a înregistrat și lansat „Cele patru anotimpuri” ale lui Vivaldi, la Aparté, obținând recenzii elogioase. În ultimii ani, Alexandra a lucrat sub îndrumarea și mentoratul unuia dintre cei mai importanți profesori din lume, Edouard</w:t>
      </w:r>
      <w:r>
        <w:rPr>
          <w:rFonts w:ascii="Times New Roman" w:eastAsia="Times New Roman" w:hAnsi="Times New Roman" w:cs="Times New Roman"/>
          <w:sz w:val="24"/>
          <w:szCs w:val="24"/>
          <w:lang w:val="es-CO"/>
        </w:rPr>
        <w:t xml:space="preserve"> Wulfson, la Geneva. </w:t>
      </w:r>
      <w:r w:rsidRPr="009E6031">
        <w:rPr>
          <w:rFonts w:ascii="Times New Roman" w:eastAsia="Times New Roman" w:hAnsi="Times New Roman" w:cs="Times New Roman"/>
          <w:sz w:val="24"/>
          <w:szCs w:val="24"/>
          <w:lang w:val="es-CO"/>
        </w:rPr>
        <w:t xml:space="preserve">În prezent, cântă pe o vioară Giovanni Batistta Guadagnini cca. 1785, ex „Ida Levin”, împrumutată cu amabilitate de la un iubitor de </w:t>
      </w:r>
      <w:r w:rsidRPr="009E6031">
        <w:rPr>
          <w:rFonts w:ascii="Times New Roman" w:eastAsia="Times New Roman" w:hAnsi="Times New Roman" w:cs="Times New Roman"/>
          <w:sz w:val="24"/>
          <w:szCs w:val="24"/>
          <w:lang w:val="es-CO"/>
        </w:rPr>
        <w:lastRenderedPageBreak/>
        <w:t>muzică.</w:t>
      </w:r>
    </w:p>
    <w:p w14:paraId="56C2CED8" w14:textId="77777777" w:rsidR="006F2E4F" w:rsidRPr="009E6031" w:rsidRDefault="006F2E4F" w:rsidP="006F2E4F">
      <w:pPr>
        <w:spacing w:line="276" w:lineRule="auto"/>
        <w:jc w:val="both"/>
        <w:rPr>
          <w:rFonts w:ascii="Times New Roman" w:eastAsia="Times New Roman" w:hAnsi="Times New Roman" w:cs="Times New Roman"/>
          <w:sz w:val="24"/>
          <w:szCs w:val="24"/>
          <w:lang w:val="es-CO"/>
        </w:rPr>
      </w:pPr>
    </w:p>
    <w:p w14:paraId="0A8623F7" w14:textId="39A48043" w:rsidR="006F2E4F" w:rsidRPr="009E6031" w:rsidRDefault="006F2E4F" w:rsidP="006F2E4F">
      <w:pPr>
        <w:spacing w:line="276" w:lineRule="auto"/>
        <w:jc w:val="both"/>
        <w:rPr>
          <w:rFonts w:ascii="Times New Roman" w:eastAsia="Times New Roman" w:hAnsi="Times New Roman" w:cs="Times New Roman"/>
          <w:sz w:val="24"/>
          <w:szCs w:val="24"/>
          <w:lang w:val="es-CO"/>
        </w:rPr>
      </w:pPr>
      <w:r w:rsidRPr="009E6031">
        <w:rPr>
          <w:rFonts w:ascii="Times New Roman" w:eastAsia="Times New Roman" w:hAnsi="Times New Roman" w:cs="Times New Roman"/>
          <w:b/>
          <w:sz w:val="24"/>
          <w:szCs w:val="24"/>
          <w:lang w:val="es-CO"/>
        </w:rPr>
        <w:t>Răzvan Popovici</w:t>
      </w:r>
      <w:r w:rsidRPr="009E6031">
        <w:rPr>
          <w:rFonts w:ascii="Times New Roman" w:eastAsia="Times New Roman" w:hAnsi="Times New Roman" w:cs="Times New Roman"/>
          <w:sz w:val="24"/>
          <w:szCs w:val="24"/>
          <w:lang w:val="es-CO"/>
        </w:rPr>
        <w:t xml:space="preserve"> s-a născut în Bucureşti într-o familie de muzicieni şi a început studiul violei cu tatăl său, Mugur Popovici. Ca solist, a cântat alături de Orchestra de Cameră din Köln, Orchestra de Cameră din Kobe, Orchestra Națională Radio, Filarmonica „George Enescu”, Filarmonica Transilvania, Chaarts Chamber Artist din Zürich și Kamerata Kronstadt. Este invitat regulat la festivaluri precum Lucerne Festival, Wiener Festwochen, Kuhmo Festival, Schwetzinger Festspiele, Spoleto Festival, Ferrarra Musica, Boswil Musiksommer și Kobe Music Festival. Printre sălile în care a cântat se numără Carnegie Hall din New York, Suntory Hall din Tok</w:t>
      </w:r>
      <w:r w:rsidR="00DD05CE">
        <w:rPr>
          <w:rFonts w:ascii="Times New Roman" w:eastAsia="Times New Roman" w:hAnsi="Times New Roman" w:cs="Times New Roman"/>
          <w:sz w:val="24"/>
          <w:szCs w:val="24"/>
          <w:lang w:val="es-CO"/>
        </w:rPr>
        <w:t>y</w:t>
      </w:r>
      <w:r w:rsidRPr="009E6031">
        <w:rPr>
          <w:rFonts w:ascii="Times New Roman" w:eastAsia="Times New Roman" w:hAnsi="Times New Roman" w:cs="Times New Roman"/>
          <w:sz w:val="24"/>
          <w:szCs w:val="24"/>
          <w:lang w:val="es-CO"/>
        </w:rPr>
        <w:t>o, Concertgebouw din Amsterdam, Musikverein din Viena, Wigmore Hall din Londra, YMCA din Ie</w:t>
      </w:r>
      <w:r>
        <w:rPr>
          <w:rFonts w:ascii="Times New Roman" w:eastAsia="Times New Roman" w:hAnsi="Times New Roman" w:cs="Times New Roman"/>
          <w:sz w:val="24"/>
          <w:szCs w:val="24"/>
          <w:lang w:val="es-CO"/>
        </w:rPr>
        <w:t xml:space="preserve">rusalim și Bozar din Bruxelles. </w:t>
      </w:r>
      <w:r w:rsidRPr="009E6031">
        <w:rPr>
          <w:rFonts w:ascii="Times New Roman" w:eastAsia="Times New Roman" w:hAnsi="Times New Roman" w:cs="Times New Roman"/>
          <w:sz w:val="24"/>
          <w:szCs w:val="24"/>
          <w:lang w:val="es-CO"/>
        </w:rPr>
        <w:t>A colaborat cu Juliane Banse, Shlomo Mintz, Konstantin Lifschitz, Nobuko Imai, Elena Bashkirova, Radovan Vlatkovic, Daishin Kashimoto, Olli Mustonen, Gilles Apap, Frans Helmerson, Mihaela Martin, Louis Lortie, Patrick Gallois, Sergej</w:t>
      </w:r>
      <w:r>
        <w:rPr>
          <w:rFonts w:ascii="Times New Roman" w:eastAsia="Times New Roman" w:hAnsi="Times New Roman" w:cs="Times New Roman"/>
          <w:sz w:val="24"/>
          <w:szCs w:val="24"/>
          <w:lang w:val="es-CO"/>
        </w:rPr>
        <w:t xml:space="preserve"> Nakriakov şi Giovanni Sollima. </w:t>
      </w:r>
      <w:r w:rsidRPr="009E6031">
        <w:rPr>
          <w:rFonts w:ascii="Times New Roman" w:eastAsia="Times New Roman" w:hAnsi="Times New Roman" w:cs="Times New Roman"/>
          <w:sz w:val="24"/>
          <w:szCs w:val="24"/>
          <w:lang w:val="es-CO"/>
        </w:rPr>
        <w:t>Împreună cu pianista Diana Ketler, Răzvan Popovici este iniţiatorul Festivalului Chiemgauer Musikfrühling din Germania (22 de ani) şi al Festivalului Internaţional de Muzică de Cameră SoNoRo (20 de ani). Concertează în întreaga lume ca membru al Ansamblului Raro și este profesor de violă la Conservatorul Regal din Anvers.</w:t>
      </w:r>
    </w:p>
    <w:p w14:paraId="571E78FF" w14:textId="77777777" w:rsidR="006F2E4F" w:rsidRPr="009E6031" w:rsidRDefault="006F2E4F" w:rsidP="006F2E4F">
      <w:pPr>
        <w:spacing w:line="276" w:lineRule="auto"/>
        <w:jc w:val="both"/>
        <w:rPr>
          <w:rFonts w:ascii="Times New Roman" w:eastAsia="Times New Roman" w:hAnsi="Times New Roman" w:cs="Times New Roman"/>
          <w:sz w:val="24"/>
          <w:szCs w:val="24"/>
          <w:lang w:val="es-CO"/>
        </w:rPr>
      </w:pPr>
    </w:p>
    <w:p w14:paraId="4714A64D" w14:textId="77777777" w:rsidR="006F2E4F" w:rsidRPr="009E6031" w:rsidRDefault="006F2E4F" w:rsidP="006F2E4F">
      <w:pPr>
        <w:spacing w:line="276" w:lineRule="auto"/>
        <w:jc w:val="both"/>
        <w:rPr>
          <w:rFonts w:ascii="Times New Roman" w:eastAsia="Times New Roman" w:hAnsi="Times New Roman" w:cs="Times New Roman"/>
          <w:sz w:val="24"/>
          <w:szCs w:val="24"/>
          <w:lang w:val="es-CO"/>
        </w:rPr>
      </w:pPr>
      <w:r w:rsidRPr="009E6031">
        <w:rPr>
          <w:rFonts w:ascii="Times New Roman" w:eastAsia="Times New Roman" w:hAnsi="Times New Roman" w:cs="Times New Roman"/>
          <w:b/>
          <w:sz w:val="24"/>
          <w:szCs w:val="24"/>
          <w:lang w:val="es-CO"/>
        </w:rPr>
        <w:t>Andrei Ioniță</w:t>
      </w:r>
      <w:r w:rsidRPr="009E6031">
        <w:rPr>
          <w:rFonts w:ascii="Times New Roman" w:eastAsia="Times New Roman" w:hAnsi="Times New Roman" w:cs="Times New Roman"/>
          <w:sz w:val="24"/>
          <w:szCs w:val="24"/>
          <w:lang w:val="es-CO"/>
        </w:rPr>
        <w:t xml:space="preserve"> este considerat „unul dintre cei mai interesanți violonceliști care au apărut în ultimul deceniu” </w:t>
      </w:r>
      <w:r w:rsidRPr="009E6031">
        <w:rPr>
          <w:rFonts w:ascii="Times New Roman" w:eastAsia="Times New Roman" w:hAnsi="Times New Roman" w:cs="Times New Roman"/>
          <w:i/>
          <w:sz w:val="24"/>
          <w:szCs w:val="24"/>
          <w:lang w:val="es-CO"/>
        </w:rPr>
        <w:t>(The Times of London</w:t>
      </w:r>
      <w:r w:rsidRPr="009E6031">
        <w:rPr>
          <w:rFonts w:ascii="Times New Roman" w:eastAsia="Times New Roman" w:hAnsi="Times New Roman" w:cs="Times New Roman"/>
          <w:sz w:val="24"/>
          <w:szCs w:val="24"/>
          <w:lang w:val="es-CO"/>
        </w:rPr>
        <w:t>) și „un violoncelist cu o tehnică superbă, imaginație muzicală și un angajament față de muzica contemporană” (</w:t>
      </w:r>
      <w:r w:rsidRPr="009E6031">
        <w:rPr>
          <w:rFonts w:ascii="Times New Roman" w:eastAsia="Times New Roman" w:hAnsi="Times New Roman" w:cs="Times New Roman"/>
          <w:i/>
          <w:sz w:val="24"/>
          <w:szCs w:val="24"/>
          <w:lang w:val="es-CO"/>
        </w:rPr>
        <w:t>British Gramophone</w:t>
      </w:r>
      <w:r>
        <w:rPr>
          <w:rFonts w:ascii="Times New Roman" w:eastAsia="Times New Roman" w:hAnsi="Times New Roman" w:cs="Times New Roman"/>
          <w:sz w:val="24"/>
          <w:szCs w:val="24"/>
          <w:lang w:val="es-CO"/>
        </w:rPr>
        <w:t xml:space="preserve">). </w:t>
      </w:r>
      <w:r w:rsidRPr="009E6031">
        <w:rPr>
          <w:rFonts w:ascii="Times New Roman" w:eastAsia="Times New Roman" w:hAnsi="Times New Roman" w:cs="Times New Roman"/>
          <w:sz w:val="24"/>
          <w:szCs w:val="24"/>
          <w:lang w:val="es-CO"/>
        </w:rPr>
        <w:t>A studiat cu Ani-Marie Paladi și Jens Peter Maintz la Universität der Künste din Berlin. În 2015 a câștigat Medalia de Aur la Concursul Internațional Ceaikovski, devenind primul român laureat al marelui premiu. În perioada 2016–2018 a fost „BBC New Generation Artist”, colaborând cu BBC Philharmonic, Bournemouth Symphony, Royal Scottish National ș</w:t>
      </w:r>
      <w:r>
        <w:rPr>
          <w:rFonts w:ascii="Times New Roman" w:eastAsia="Times New Roman" w:hAnsi="Times New Roman" w:cs="Times New Roman"/>
          <w:sz w:val="24"/>
          <w:szCs w:val="24"/>
          <w:lang w:val="es-CO"/>
        </w:rPr>
        <w:t xml:space="preserve">i Royal Philharmonic Orchestra. </w:t>
      </w:r>
      <w:r w:rsidRPr="009E6031">
        <w:rPr>
          <w:rFonts w:ascii="Times New Roman" w:eastAsia="Times New Roman" w:hAnsi="Times New Roman" w:cs="Times New Roman"/>
          <w:sz w:val="24"/>
          <w:szCs w:val="24"/>
          <w:lang w:val="es-CO"/>
        </w:rPr>
        <w:t xml:space="preserve">A concertat cu orchestre de prestigiu, printre care Filarmonica din München, Tonhalle Zürich, Filarmonica Cehă și Orchestra Națională Poloneză și a susținut turnee în Statele Unite împreună cu orchestrele simfonice din Chicago, Detroit, Milwaukee, San Diego și Grand Rapids. A cântat alături de Martha Argerich, Christian Tetzlaff, Sergei Babayan și </w:t>
      </w:r>
      <w:r>
        <w:rPr>
          <w:rFonts w:ascii="Times New Roman" w:eastAsia="Times New Roman" w:hAnsi="Times New Roman" w:cs="Times New Roman"/>
          <w:sz w:val="24"/>
          <w:szCs w:val="24"/>
          <w:lang w:val="es-CO"/>
        </w:rPr>
        <w:t xml:space="preserve">Steven Isserlis, printre alții. </w:t>
      </w:r>
      <w:r w:rsidRPr="009E6031">
        <w:rPr>
          <w:rFonts w:ascii="Times New Roman" w:eastAsia="Times New Roman" w:hAnsi="Times New Roman" w:cs="Times New Roman"/>
          <w:sz w:val="24"/>
          <w:szCs w:val="24"/>
          <w:lang w:val="es-CO"/>
        </w:rPr>
        <w:t>Albumul său solo, „Oblique Strategies” (2019), prezintă o premieră mondială a lui Brett Dean, alături de piese de Bach și Kodály. Andrei cântă la un violoncel realizat de Filippo Fasser din Brescia (Italia).</w:t>
      </w:r>
    </w:p>
    <w:p w14:paraId="7E3CC5BD" w14:textId="77777777" w:rsidR="006F2E4F" w:rsidRPr="009E6031" w:rsidRDefault="006F2E4F" w:rsidP="006F2E4F">
      <w:pPr>
        <w:spacing w:line="276" w:lineRule="auto"/>
        <w:jc w:val="both"/>
        <w:rPr>
          <w:rFonts w:ascii="Times New Roman" w:eastAsia="Times New Roman" w:hAnsi="Times New Roman" w:cs="Times New Roman"/>
          <w:sz w:val="24"/>
          <w:szCs w:val="24"/>
          <w:lang w:val="es-CO"/>
        </w:rPr>
      </w:pPr>
    </w:p>
    <w:p w14:paraId="7C7AE7D5" w14:textId="4F4E35EF" w:rsidR="006F2E4F" w:rsidRPr="006E4B2C" w:rsidRDefault="006F2E4F" w:rsidP="006F2E4F">
      <w:pPr>
        <w:spacing w:line="276" w:lineRule="auto"/>
        <w:jc w:val="both"/>
        <w:rPr>
          <w:rFonts w:ascii="Times New Roman" w:eastAsia="Times New Roman" w:hAnsi="Times New Roman" w:cs="Times New Roman"/>
          <w:sz w:val="24"/>
          <w:szCs w:val="24"/>
          <w:lang w:val="es-CO"/>
        </w:rPr>
      </w:pPr>
      <w:r w:rsidRPr="009E6031">
        <w:rPr>
          <w:rFonts w:ascii="Times New Roman" w:eastAsia="Times New Roman" w:hAnsi="Times New Roman" w:cs="Times New Roman"/>
          <w:sz w:val="24"/>
          <w:szCs w:val="24"/>
          <w:lang w:val="es-CO"/>
        </w:rPr>
        <w:t xml:space="preserve">Născută în Letonia, la Riga, </w:t>
      </w:r>
      <w:r w:rsidRPr="009E6031">
        <w:rPr>
          <w:rFonts w:ascii="Times New Roman" w:eastAsia="Times New Roman" w:hAnsi="Times New Roman" w:cs="Times New Roman"/>
          <w:b/>
          <w:sz w:val="24"/>
          <w:szCs w:val="24"/>
          <w:lang w:val="es-CO"/>
        </w:rPr>
        <w:t>Diana Ketler</w:t>
      </w:r>
      <w:r w:rsidRPr="009E6031">
        <w:rPr>
          <w:rFonts w:ascii="Times New Roman" w:eastAsia="Times New Roman" w:hAnsi="Times New Roman" w:cs="Times New Roman"/>
          <w:sz w:val="24"/>
          <w:szCs w:val="24"/>
          <w:lang w:val="es-CO"/>
        </w:rPr>
        <w:t xml:space="preserve"> a început studiul pianului la 5 ani, încurajată de părinții ei – tatăl, un cunoscut bariton, și mama, dirijoare de cor și profesoară de canto. Și-a început cariera solo la o vârstă fragedă, debutând alături de Orchestra Simfonică Na</w:t>
      </w:r>
      <w:r>
        <w:rPr>
          <w:rFonts w:ascii="Times New Roman" w:eastAsia="Times New Roman" w:hAnsi="Times New Roman" w:cs="Times New Roman"/>
          <w:sz w:val="24"/>
          <w:szCs w:val="24"/>
          <w:lang w:val="es-CO"/>
        </w:rPr>
        <w:t xml:space="preserve">țională Letonă la doar 11 ani. </w:t>
      </w:r>
      <w:r w:rsidRPr="009E6031">
        <w:rPr>
          <w:rFonts w:ascii="Times New Roman" w:eastAsia="Times New Roman" w:hAnsi="Times New Roman" w:cs="Times New Roman"/>
          <w:sz w:val="24"/>
          <w:szCs w:val="24"/>
          <w:lang w:val="es-CO"/>
        </w:rPr>
        <w:t>Cariera muzicală, atât ca pianistă solo, cât și în calitate de interpretă de muzică de cameră, a purtat-o în nenumărate țări din Europa</w:t>
      </w:r>
      <w:r w:rsidR="001E20E5">
        <w:rPr>
          <w:rFonts w:ascii="Times New Roman" w:eastAsia="Times New Roman" w:hAnsi="Times New Roman" w:cs="Times New Roman"/>
          <w:sz w:val="24"/>
          <w:szCs w:val="24"/>
          <w:lang w:val="es-CO"/>
        </w:rPr>
        <w:t xml:space="preserve"> și</w:t>
      </w:r>
      <w:r w:rsidRPr="009E6031">
        <w:rPr>
          <w:rFonts w:ascii="Times New Roman" w:eastAsia="Times New Roman" w:hAnsi="Times New Roman" w:cs="Times New Roman"/>
          <w:sz w:val="24"/>
          <w:szCs w:val="24"/>
          <w:lang w:val="es-CO"/>
        </w:rPr>
        <w:t xml:space="preserve"> Asia sau </w:t>
      </w:r>
      <w:r w:rsidR="001E20E5">
        <w:rPr>
          <w:rFonts w:ascii="Times New Roman" w:eastAsia="Times New Roman" w:hAnsi="Times New Roman" w:cs="Times New Roman"/>
          <w:sz w:val="24"/>
          <w:szCs w:val="24"/>
          <w:lang w:val="es-CO"/>
        </w:rPr>
        <w:t xml:space="preserve">în </w:t>
      </w:r>
      <w:r w:rsidRPr="009E6031">
        <w:rPr>
          <w:rFonts w:ascii="Times New Roman" w:eastAsia="Times New Roman" w:hAnsi="Times New Roman" w:cs="Times New Roman"/>
          <w:sz w:val="24"/>
          <w:szCs w:val="24"/>
          <w:lang w:val="es-CO"/>
        </w:rPr>
        <w:t xml:space="preserve">Statele Unite ale Americii, interpretând la Musikverein, Konzerthaus, Carnegie Hall, Suntory Hall, Konzertgebouw și Teatro La Fenice, printre altele. Membru fondator al Ansamblului Raro, Diana și colegii ei au fost recompensați cu mai multe premii pentru discurile lor. Alături de Răzvan Popovici, este fondatoarea platformei culturale SoNoRo și a Festivalului Chiemgauer </w:t>
      </w:r>
      <w:r w:rsidRPr="009E6031">
        <w:rPr>
          <w:rFonts w:ascii="Times New Roman" w:eastAsia="Times New Roman" w:hAnsi="Times New Roman" w:cs="Times New Roman"/>
          <w:sz w:val="24"/>
          <w:szCs w:val="24"/>
          <w:lang w:val="es-CO"/>
        </w:rPr>
        <w:lastRenderedPageBreak/>
        <w:t>Musikfrühling din Bavaria. Este profesoară de pian la Royal Academy of Music din Londra și profesoară de muzică de cameră la Haute École de Musique din Geneva (Elveția) și la Robert Schumann Hochschule din Düsseldorf (Germania). A primit din partea statului leton Great Music Award, cea mai înaltă distincție letonă din domeniul muzical.</w:t>
      </w:r>
    </w:p>
    <w:p w14:paraId="121CC01B"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p>
    <w:p w14:paraId="74028AAC" w14:textId="77777777" w:rsidR="006F2E4F" w:rsidRPr="006E4B2C" w:rsidRDefault="006F2E4F" w:rsidP="006F2E4F">
      <w:pPr>
        <w:spacing w:line="276" w:lineRule="auto"/>
        <w:jc w:val="both"/>
        <w:rPr>
          <w:rFonts w:ascii="Times New Roman" w:eastAsia="Times New Roman" w:hAnsi="Times New Roman" w:cs="Times New Roman"/>
          <w:sz w:val="24"/>
          <w:szCs w:val="24"/>
          <w:lang w:val="es-CO"/>
        </w:rPr>
      </w:pPr>
    </w:p>
    <w:p w14:paraId="208ED189" w14:textId="77777777" w:rsidR="006F2E4F" w:rsidRPr="006E4B2C" w:rsidRDefault="006F2E4F" w:rsidP="006F2E4F">
      <w:pPr>
        <w:spacing w:line="276" w:lineRule="auto"/>
        <w:jc w:val="both"/>
        <w:rPr>
          <w:rFonts w:ascii="Times New Roman" w:hAnsi="Times New Roman" w:cs="Times New Roman"/>
          <w:sz w:val="24"/>
          <w:szCs w:val="24"/>
          <w:lang w:val="ro-RO"/>
        </w:rPr>
      </w:pPr>
    </w:p>
    <w:p w14:paraId="220941B9" w14:textId="77777777" w:rsidR="006F2E4F" w:rsidRPr="006E4B2C" w:rsidRDefault="006F2E4F" w:rsidP="006F2E4F">
      <w:pPr>
        <w:spacing w:line="276" w:lineRule="auto"/>
        <w:rPr>
          <w:rFonts w:ascii="Times New Roman" w:hAnsi="Times New Roman" w:cs="Times New Roman"/>
          <w:sz w:val="24"/>
          <w:szCs w:val="24"/>
          <w:lang w:val="ro-RO"/>
        </w:rPr>
      </w:pPr>
      <w:r w:rsidRPr="006E4B2C">
        <w:rPr>
          <w:rFonts w:ascii="Times New Roman" w:hAnsi="Times New Roman" w:cs="Times New Roman"/>
          <w:sz w:val="24"/>
          <w:szCs w:val="24"/>
          <w:lang w:val="ro-RO"/>
        </w:rPr>
        <w:t>Contact:</w:t>
      </w:r>
    </w:p>
    <w:p w14:paraId="582B1E96" w14:textId="77777777" w:rsidR="006F2E4F" w:rsidRPr="006E4B2C" w:rsidRDefault="006F2E4F" w:rsidP="006F2E4F">
      <w:pPr>
        <w:spacing w:line="276" w:lineRule="auto"/>
        <w:rPr>
          <w:rFonts w:ascii="Times New Roman" w:hAnsi="Times New Roman" w:cs="Times New Roman"/>
          <w:sz w:val="24"/>
          <w:szCs w:val="24"/>
          <w:lang w:val="ro-RO"/>
        </w:rPr>
      </w:pPr>
      <w:r w:rsidRPr="006E4B2C">
        <w:rPr>
          <w:rFonts w:ascii="Times New Roman" w:hAnsi="Times New Roman" w:cs="Times New Roman"/>
          <w:sz w:val="24"/>
          <w:szCs w:val="24"/>
          <w:lang w:val="ro-RO"/>
        </w:rPr>
        <w:t>Biroul de Presă al ICR</w:t>
      </w:r>
    </w:p>
    <w:p w14:paraId="09414C2B" w14:textId="77777777" w:rsidR="006F2E4F" w:rsidRPr="006E4B2C" w:rsidRDefault="006F2E4F" w:rsidP="006F2E4F">
      <w:pPr>
        <w:spacing w:line="276" w:lineRule="auto"/>
        <w:rPr>
          <w:rFonts w:ascii="Times New Roman" w:hAnsi="Times New Roman" w:cs="Times New Roman"/>
          <w:sz w:val="24"/>
          <w:szCs w:val="24"/>
          <w:lang w:val="ro-RO"/>
        </w:rPr>
      </w:pPr>
      <w:hyperlink r:id="rId7" w:history="1">
        <w:r w:rsidRPr="006E4B2C">
          <w:rPr>
            <w:rStyle w:val="Hyperlink"/>
            <w:rFonts w:ascii="Times New Roman" w:hAnsi="Times New Roman" w:cs="Times New Roman"/>
            <w:sz w:val="24"/>
            <w:szCs w:val="24"/>
            <w:lang w:val="ro-RO"/>
          </w:rPr>
          <w:t>biroul.presa@icr.ro</w:t>
        </w:r>
      </w:hyperlink>
    </w:p>
    <w:p w14:paraId="2913C1C6" w14:textId="77777777" w:rsidR="006F2E4F" w:rsidRPr="006E4B2C" w:rsidRDefault="006F2E4F" w:rsidP="006F2E4F">
      <w:pPr>
        <w:spacing w:line="276" w:lineRule="auto"/>
        <w:rPr>
          <w:rFonts w:ascii="Times New Roman" w:hAnsi="Times New Roman" w:cs="Times New Roman"/>
          <w:sz w:val="24"/>
          <w:szCs w:val="24"/>
          <w:lang w:val="ro-RO"/>
        </w:rPr>
      </w:pPr>
      <w:r w:rsidRPr="006E4B2C">
        <w:rPr>
          <w:rFonts w:ascii="Times New Roman" w:hAnsi="Times New Roman" w:cs="Times New Roman"/>
          <w:sz w:val="24"/>
          <w:szCs w:val="24"/>
          <w:lang w:val="ro-RO"/>
        </w:rPr>
        <w:t>031 7100 606</w:t>
      </w:r>
    </w:p>
    <w:p w14:paraId="44E8F47C" w14:textId="06098CE5" w:rsidR="00667854" w:rsidRPr="00825EC8" w:rsidRDefault="00667854"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p>
    <w:sectPr w:rsidR="00667854" w:rsidRPr="00825EC8"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BBB7" w14:textId="77777777" w:rsidR="00772678" w:rsidRDefault="00772678" w:rsidP="00B64A05">
      <w:r>
        <w:separator/>
      </w:r>
    </w:p>
  </w:endnote>
  <w:endnote w:type="continuationSeparator" w:id="0">
    <w:p w14:paraId="06F386FF" w14:textId="77777777" w:rsidR="00772678" w:rsidRDefault="0077267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7898" w14:textId="77777777" w:rsidR="00772678" w:rsidRDefault="00772678" w:rsidP="00B64A05">
      <w:r>
        <w:separator/>
      </w:r>
    </w:p>
  </w:footnote>
  <w:footnote w:type="continuationSeparator" w:id="0">
    <w:p w14:paraId="4A30B8E1" w14:textId="77777777" w:rsidR="00772678" w:rsidRDefault="0077267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941CC"/>
    <w:multiLevelType w:val="hybridMultilevel"/>
    <w:tmpl w:val="097C2496"/>
    <w:numStyleLink w:val="ImportedStyle4"/>
  </w:abstractNum>
  <w:abstractNum w:abstractNumId="16"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21"/>
  </w:num>
  <w:num w:numId="2" w16cid:durableId="582032237">
    <w:abstractNumId w:val="42"/>
  </w:num>
  <w:num w:numId="3" w16cid:durableId="1574268139">
    <w:abstractNumId w:val="11"/>
    <w:lvlOverride w:ilvl="0">
      <w:startOverride w:val="1"/>
    </w:lvlOverride>
  </w:num>
  <w:num w:numId="4" w16cid:durableId="754472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4"/>
  </w:num>
  <w:num w:numId="6" w16cid:durableId="1067918668">
    <w:abstractNumId w:val="9"/>
  </w:num>
  <w:num w:numId="7" w16cid:durableId="273708970">
    <w:abstractNumId w:val="8"/>
  </w:num>
  <w:num w:numId="8" w16cid:durableId="1456101594">
    <w:abstractNumId w:val="22"/>
  </w:num>
  <w:num w:numId="9" w16cid:durableId="1611012032">
    <w:abstractNumId w:val="38"/>
  </w:num>
  <w:num w:numId="10" w16cid:durableId="1758863851">
    <w:abstractNumId w:val="2"/>
  </w:num>
  <w:num w:numId="11" w16cid:durableId="276259817">
    <w:abstractNumId w:val="24"/>
  </w:num>
  <w:num w:numId="12" w16cid:durableId="289674742">
    <w:abstractNumId w:val="12"/>
  </w:num>
  <w:num w:numId="13" w16cid:durableId="16148207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8"/>
  </w:num>
  <w:num w:numId="15" w16cid:durableId="948656934">
    <w:abstractNumId w:val="32"/>
  </w:num>
  <w:num w:numId="16" w16cid:durableId="700982426">
    <w:abstractNumId w:val="27"/>
  </w:num>
  <w:num w:numId="17" w16cid:durableId="18553446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9"/>
  </w:num>
  <w:num w:numId="19" w16cid:durableId="907376819">
    <w:abstractNumId w:val="10"/>
  </w:num>
  <w:num w:numId="20" w16cid:durableId="1674870052">
    <w:abstractNumId w:val="23"/>
  </w:num>
  <w:num w:numId="21" w16cid:durableId="518783470">
    <w:abstractNumId w:val="26"/>
  </w:num>
  <w:num w:numId="22" w16cid:durableId="895704367">
    <w:abstractNumId w:val="31"/>
  </w:num>
  <w:num w:numId="23" w16cid:durableId="768815633">
    <w:abstractNumId w:val="17"/>
  </w:num>
  <w:num w:numId="24" w16cid:durableId="1893926211">
    <w:abstractNumId w:val="20"/>
  </w:num>
  <w:num w:numId="25" w16cid:durableId="744885259">
    <w:abstractNumId w:val="36"/>
  </w:num>
  <w:num w:numId="26" w16cid:durableId="989868331">
    <w:abstractNumId w:val="14"/>
  </w:num>
  <w:num w:numId="27" w16cid:durableId="867908089">
    <w:abstractNumId w:val="25"/>
  </w:num>
  <w:num w:numId="28" w16cid:durableId="1093936666">
    <w:abstractNumId w:val="3"/>
  </w:num>
  <w:num w:numId="29" w16cid:durableId="1786851821">
    <w:abstractNumId w:val="47"/>
  </w:num>
  <w:num w:numId="30" w16cid:durableId="926112597">
    <w:abstractNumId w:val="0"/>
  </w:num>
  <w:num w:numId="31" w16cid:durableId="231698920">
    <w:abstractNumId w:val="45"/>
  </w:num>
  <w:num w:numId="32" w16cid:durableId="665666703">
    <w:abstractNumId w:val="4"/>
  </w:num>
  <w:num w:numId="33" w16cid:durableId="1746100324">
    <w:abstractNumId w:val="43"/>
  </w:num>
  <w:num w:numId="34" w16cid:durableId="839735048">
    <w:abstractNumId w:val="6"/>
  </w:num>
  <w:num w:numId="35" w16cid:durableId="1510414349">
    <w:abstractNumId w:val="35"/>
  </w:num>
  <w:num w:numId="36" w16cid:durableId="434785042">
    <w:abstractNumId w:val="30"/>
  </w:num>
  <w:num w:numId="37" w16cid:durableId="1581982140">
    <w:abstractNumId w:val="41"/>
  </w:num>
  <w:num w:numId="38" w16cid:durableId="1633096699">
    <w:abstractNumId w:val="29"/>
  </w:num>
  <w:num w:numId="39" w16cid:durableId="1185747944">
    <w:abstractNumId w:val="46"/>
  </w:num>
  <w:num w:numId="40" w16cid:durableId="1530558223">
    <w:abstractNumId w:val="37"/>
  </w:num>
  <w:num w:numId="41" w16cid:durableId="646473328">
    <w:abstractNumId w:val="40"/>
  </w:num>
  <w:num w:numId="42" w16cid:durableId="887493444">
    <w:abstractNumId w:val="39"/>
  </w:num>
  <w:num w:numId="43" w16cid:durableId="1539661813">
    <w:abstractNumId w:val="7"/>
  </w:num>
  <w:num w:numId="44" w16cid:durableId="201022790">
    <w:abstractNumId w:val="5"/>
  </w:num>
  <w:num w:numId="45" w16cid:durableId="1658147212">
    <w:abstractNumId w:val="16"/>
  </w:num>
  <w:num w:numId="46" w16cid:durableId="197476280">
    <w:abstractNumId w:val="44"/>
  </w:num>
  <w:num w:numId="47" w16cid:durableId="79526825">
    <w:abstractNumId w:val="15"/>
  </w:num>
  <w:num w:numId="48" w16cid:durableId="194470492">
    <w:abstractNumId w:val="33"/>
  </w:num>
  <w:num w:numId="49" w16cid:durableId="154895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3C6F"/>
    <w:rsid w:val="000B4B02"/>
    <w:rsid w:val="000B6148"/>
    <w:rsid w:val="000C0D08"/>
    <w:rsid w:val="000D1473"/>
    <w:rsid w:val="000D629C"/>
    <w:rsid w:val="000E4307"/>
    <w:rsid w:val="000E43BB"/>
    <w:rsid w:val="000E5FDF"/>
    <w:rsid w:val="000F6F73"/>
    <w:rsid w:val="000F758C"/>
    <w:rsid w:val="001053A5"/>
    <w:rsid w:val="00106A9A"/>
    <w:rsid w:val="00114FDD"/>
    <w:rsid w:val="001156C2"/>
    <w:rsid w:val="0013377B"/>
    <w:rsid w:val="00134B2B"/>
    <w:rsid w:val="00140E32"/>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D6100"/>
    <w:rsid w:val="001E20E5"/>
    <w:rsid w:val="001E2497"/>
    <w:rsid w:val="001E37E1"/>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54E1C"/>
    <w:rsid w:val="00270956"/>
    <w:rsid w:val="002712A2"/>
    <w:rsid w:val="00276806"/>
    <w:rsid w:val="00276C59"/>
    <w:rsid w:val="00283CC0"/>
    <w:rsid w:val="00284DAF"/>
    <w:rsid w:val="002851A8"/>
    <w:rsid w:val="00290C8E"/>
    <w:rsid w:val="00292E25"/>
    <w:rsid w:val="002964C6"/>
    <w:rsid w:val="002A0C1E"/>
    <w:rsid w:val="002C211A"/>
    <w:rsid w:val="002C55C2"/>
    <w:rsid w:val="002C7CCA"/>
    <w:rsid w:val="002D0974"/>
    <w:rsid w:val="002D0EC0"/>
    <w:rsid w:val="002D7E64"/>
    <w:rsid w:val="002E1C99"/>
    <w:rsid w:val="002F2A6C"/>
    <w:rsid w:val="002F2BC0"/>
    <w:rsid w:val="002F30AB"/>
    <w:rsid w:val="00301A87"/>
    <w:rsid w:val="003051E0"/>
    <w:rsid w:val="00305478"/>
    <w:rsid w:val="00305FD0"/>
    <w:rsid w:val="0030647B"/>
    <w:rsid w:val="00307FEF"/>
    <w:rsid w:val="003171C9"/>
    <w:rsid w:val="00325EF9"/>
    <w:rsid w:val="00327BBD"/>
    <w:rsid w:val="003314F3"/>
    <w:rsid w:val="0033182C"/>
    <w:rsid w:val="00332CA9"/>
    <w:rsid w:val="003352E8"/>
    <w:rsid w:val="003373B2"/>
    <w:rsid w:val="00343B1C"/>
    <w:rsid w:val="003520E1"/>
    <w:rsid w:val="00353370"/>
    <w:rsid w:val="00366572"/>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1765"/>
    <w:rsid w:val="003D4D32"/>
    <w:rsid w:val="003D616E"/>
    <w:rsid w:val="003D7CBD"/>
    <w:rsid w:val="003D7E24"/>
    <w:rsid w:val="003F37E0"/>
    <w:rsid w:val="004001A1"/>
    <w:rsid w:val="0040400B"/>
    <w:rsid w:val="004100E7"/>
    <w:rsid w:val="004204A9"/>
    <w:rsid w:val="004226E1"/>
    <w:rsid w:val="004308CD"/>
    <w:rsid w:val="00436976"/>
    <w:rsid w:val="0043759F"/>
    <w:rsid w:val="00441C4B"/>
    <w:rsid w:val="00442C1C"/>
    <w:rsid w:val="00445B9D"/>
    <w:rsid w:val="00446B21"/>
    <w:rsid w:val="004479AB"/>
    <w:rsid w:val="00454549"/>
    <w:rsid w:val="004558CF"/>
    <w:rsid w:val="00463EAF"/>
    <w:rsid w:val="0046462E"/>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C3974"/>
    <w:rsid w:val="004D452B"/>
    <w:rsid w:val="004D6A77"/>
    <w:rsid w:val="004D738C"/>
    <w:rsid w:val="004E11BD"/>
    <w:rsid w:val="00503BEF"/>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3D09"/>
    <w:rsid w:val="005D45F3"/>
    <w:rsid w:val="005D4766"/>
    <w:rsid w:val="005E1176"/>
    <w:rsid w:val="005E16CB"/>
    <w:rsid w:val="005E68AA"/>
    <w:rsid w:val="005E75EF"/>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A5E69"/>
    <w:rsid w:val="006B35FE"/>
    <w:rsid w:val="006B3EE6"/>
    <w:rsid w:val="006B7B96"/>
    <w:rsid w:val="006C0B2A"/>
    <w:rsid w:val="006C0D64"/>
    <w:rsid w:val="006C4781"/>
    <w:rsid w:val="006D1B91"/>
    <w:rsid w:val="006D44D4"/>
    <w:rsid w:val="006E443D"/>
    <w:rsid w:val="006E6FE8"/>
    <w:rsid w:val="006F2E4F"/>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47B24"/>
    <w:rsid w:val="00752469"/>
    <w:rsid w:val="007535E1"/>
    <w:rsid w:val="00760015"/>
    <w:rsid w:val="0076136E"/>
    <w:rsid w:val="00766CC5"/>
    <w:rsid w:val="0077267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5EC8"/>
    <w:rsid w:val="00826BCA"/>
    <w:rsid w:val="0084114E"/>
    <w:rsid w:val="008422D8"/>
    <w:rsid w:val="008433B0"/>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0069"/>
    <w:rsid w:val="00921377"/>
    <w:rsid w:val="00922D52"/>
    <w:rsid w:val="009317C2"/>
    <w:rsid w:val="00931AD8"/>
    <w:rsid w:val="00934BA9"/>
    <w:rsid w:val="00937257"/>
    <w:rsid w:val="009466C3"/>
    <w:rsid w:val="00950825"/>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12B4"/>
    <w:rsid w:val="009C749F"/>
    <w:rsid w:val="009C783D"/>
    <w:rsid w:val="009D0919"/>
    <w:rsid w:val="009D27CA"/>
    <w:rsid w:val="009D3BEC"/>
    <w:rsid w:val="009D7757"/>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3BDC"/>
    <w:rsid w:val="00A355EF"/>
    <w:rsid w:val="00A366F9"/>
    <w:rsid w:val="00A36FF1"/>
    <w:rsid w:val="00A402AC"/>
    <w:rsid w:val="00A40594"/>
    <w:rsid w:val="00A513A6"/>
    <w:rsid w:val="00A57EBA"/>
    <w:rsid w:val="00A6296E"/>
    <w:rsid w:val="00A64C3E"/>
    <w:rsid w:val="00A678F4"/>
    <w:rsid w:val="00A75AFB"/>
    <w:rsid w:val="00A80485"/>
    <w:rsid w:val="00A92A25"/>
    <w:rsid w:val="00AA3189"/>
    <w:rsid w:val="00AA32B2"/>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D0293F"/>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812F6"/>
    <w:rsid w:val="00D817B7"/>
    <w:rsid w:val="00D87E30"/>
    <w:rsid w:val="00D91E9B"/>
    <w:rsid w:val="00D96A30"/>
    <w:rsid w:val="00DA145D"/>
    <w:rsid w:val="00DA43EF"/>
    <w:rsid w:val="00DB06B8"/>
    <w:rsid w:val="00DB2823"/>
    <w:rsid w:val="00DB2D8B"/>
    <w:rsid w:val="00DB598A"/>
    <w:rsid w:val="00DB5FAD"/>
    <w:rsid w:val="00DB6700"/>
    <w:rsid w:val="00DC006F"/>
    <w:rsid w:val="00DC5CEA"/>
    <w:rsid w:val="00DC6D7A"/>
    <w:rsid w:val="00DC725B"/>
    <w:rsid w:val="00DC7389"/>
    <w:rsid w:val="00DD05CE"/>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103F"/>
    <w:rsid w:val="00E83941"/>
    <w:rsid w:val="00E8573D"/>
    <w:rsid w:val="00E91CC6"/>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69F"/>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 Draghici</cp:lastModifiedBy>
  <cp:revision>2</cp:revision>
  <cp:lastPrinted>2024-08-13T10:47:00Z</cp:lastPrinted>
  <dcterms:created xsi:type="dcterms:W3CDTF">2025-11-13T11:20:00Z</dcterms:created>
  <dcterms:modified xsi:type="dcterms:W3CDTF">2025-11-14T10:58:00Z</dcterms:modified>
</cp:coreProperties>
</file>