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1D61CF" w14:textId="22BAC7C7" w:rsidR="001E6345" w:rsidRPr="00C07624" w:rsidRDefault="004A0E02" w:rsidP="00AE322D">
      <w:pPr>
        <w:jc w:val="right"/>
        <w:rPr>
          <w:rFonts w:ascii="Times New Roman" w:hAnsi="Times New Roman" w:cs="Times New Roman"/>
          <w:b/>
          <w:bCs/>
          <w:i/>
          <w:iCs/>
          <w:sz w:val="24"/>
          <w:szCs w:val="24"/>
          <w:lang w:val="ro-RO"/>
        </w:rPr>
      </w:pPr>
      <w:r w:rsidRPr="00C07624">
        <w:rPr>
          <w:rFonts w:ascii="Times New Roman" w:hAnsi="Times New Roman" w:cs="Times New Roman"/>
          <w:b/>
          <w:bCs/>
          <w:i/>
          <w:iCs/>
          <w:sz w:val="24"/>
          <w:szCs w:val="24"/>
          <w:lang w:val="ro-RO"/>
        </w:rPr>
        <w:t>Comunicat de presă</w:t>
      </w:r>
    </w:p>
    <w:p w14:paraId="2799B955" w14:textId="2902814D" w:rsidR="00AE322D" w:rsidRPr="00C07624" w:rsidRDefault="00CF0391" w:rsidP="00AE322D">
      <w:pPr>
        <w:jc w:val="right"/>
        <w:rPr>
          <w:rFonts w:ascii="Times New Roman" w:hAnsi="Times New Roman" w:cs="Times New Roman"/>
          <w:b/>
          <w:bCs/>
          <w:i/>
          <w:iCs/>
          <w:sz w:val="24"/>
          <w:szCs w:val="24"/>
          <w:lang w:val="ro-RO"/>
        </w:rPr>
      </w:pPr>
      <w:r w:rsidRPr="00C07624">
        <w:rPr>
          <w:rFonts w:ascii="Times New Roman" w:hAnsi="Times New Roman" w:cs="Times New Roman"/>
          <w:b/>
          <w:bCs/>
          <w:i/>
          <w:iCs/>
          <w:sz w:val="24"/>
          <w:szCs w:val="24"/>
          <w:lang w:val="ro-RO"/>
        </w:rPr>
        <w:t>23</w:t>
      </w:r>
      <w:r w:rsidR="007C2B6D" w:rsidRPr="00C07624">
        <w:rPr>
          <w:rFonts w:ascii="Times New Roman" w:hAnsi="Times New Roman" w:cs="Times New Roman"/>
          <w:b/>
          <w:bCs/>
          <w:i/>
          <w:iCs/>
          <w:sz w:val="24"/>
          <w:szCs w:val="24"/>
          <w:lang w:val="ro-RO"/>
        </w:rPr>
        <w:t xml:space="preserve"> octombrie 2024</w:t>
      </w:r>
    </w:p>
    <w:p w14:paraId="593C0354" w14:textId="77777777" w:rsidR="00AE322D" w:rsidRPr="00C07624" w:rsidRDefault="00AE322D" w:rsidP="004A0E02">
      <w:pPr>
        <w:rPr>
          <w:rFonts w:ascii="Times New Roman" w:hAnsi="Times New Roman" w:cs="Times New Roman"/>
          <w:sz w:val="24"/>
          <w:szCs w:val="24"/>
          <w:lang w:val="ro-RO"/>
        </w:rPr>
      </w:pPr>
    </w:p>
    <w:p w14:paraId="6B79B34B" w14:textId="77777777" w:rsidR="00AE322D" w:rsidRPr="00C07624" w:rsidRDefault="00AE322D" w:rsidP="00AE322D">
      <w:pPr>
        <w:jc w:val="center"/>
        <w:rPr>
          <w:rFonts w:ascii="Times New Roman" w:hAnsi="Times New Roman" w:cs="Times New Roman"/>
          <w:b/>
          <w:sz w:val="24"/>
          <w:szCs w:val="24"/>
          <w:lang w:val="ro-RO"/>
        </w:rPr>
      </w:pPr>
    </w:p>
    <w:p w14:paraId="36E0231B" w14:textId="77777777" w:rsidR="00AE322D" w:rsidRPr="00C07624" w:rsidRDefault="00AE322D" w:rsidP="00AE322D">
      <w:pPr>
        <w:jc w:val="center"/>
        <w:rPr>
          <w:rFonts w:ascii="Times New Roman" w:hAnsi="Times New Roman" w:cs="Times New Roman"/>
          <w:b/>
          <w:sz w:val="24"/>
          <w:szCs w:val="24"/>
          <w:lang w:val="ro-RO"/>
        </w:rPr>
      </w:pPr>
    </w:p>
    <w:p w14:paraId="7A875EE9" w14:textId="3BCE5A58" w:rsidR="0018113D" w:rsidRPr="00C07624" w:rsidRDefault="0018113D" w:rsidP="0018113D">
      <w:pPr>
        <w:jc w:val="center"/>
        <w:rPr>
          <w:rFonts w:ascii="Times New Roman" w:hAnsi="Times New Roman" w:cs="Times New Roman"/>
          <w:sz w:val="24"/>
          <w:szCs w:val="24"/>
          <w:lang w:val="ro-RO"/>
        </w:rPr>
      </w:pPr>
      <w:r w:rsidRPr="00C07624">
        <w:rPr>
          <w:rStyle w:val="Strong"/>
          <w:rFonts w:ascii="Times New Roman" w:hAnsi="Times New Roman" w:cs="Times New Roman"/>
          <w:sz w:val="24"/>
          <w:szCs w:val="24"/>
          <w:shd w:val="clear" w:color="auto" w:fill="FFFFFF"/>
          <w:lang w:val="ro-RO"/>
        </w:rPr>
        <w:t>România</w:t>
      </w:r>
      <w:r w:rsidR="00711CFE" w:rsidRPr="00C07624">
        <w:rPr>
          <w:rStyle w:val="Strong"/>
          <w:rFonts w:ascii="Times New Roman" w:hAnsi="Times New Roman" w:cs="Times New Roman"/>
          <w:sz w:val="24"/>
          <w:szCs w:val="24"/>
          <w:shd w:val="clear" w:color="auto" w:fill="FFFFFF"/>
          <w:lang w:val="ro-RO"/>
        </w:rPr>
        <w:t xml:space="preserve"> participă</w:t>
      </w:r>
      <w:r w:rsidRPr="00C07624">
        <w:rPr>
          <w:rStyle w:val="Strong"/>
          <w:rFonts w:ascii="Times New Roman" w:hAnsi="Times New Roman" w:cs="Times New Roman"/>
          <w:sz w:val="24"/>
          <w:szCs w:val="24"/>
          <w:shd w:val="clear" w:color="auto" w:fill="FFFFFF"/>
          <w:lang w:val="ro-RO"/>
        </w:rPr>
        <w:t xml:space="preserve"> la Târgul Internațional de Carte de la Cracovia</w:t>
      </w:r>
    </w:p>
    <w:p w14:paraId="3650FBDE" w14:textId="77777777" w:rsidR="0018113D" w:rsidRPr="00C07624" w:rsidRDefault="0018113D" w:rsidP="0018113D">
      <w:pPr>
        <w:rPr>
          <w:rFonts w:ascii="Times New Roman" w:hAnsi="Times New Roman" w:cs="Times New Roman"/>
          <w:sz w:val="24"/>
          <w:szCs w:val="24"/>
          <w:lang w:val="ro-RO"/>
        </w:rPr>
      </w:pPr>
    </w:p>
    <w:p w14:paraId="5BDB4ACA" w14:textId="00CECFBE" w:rsidR="0018113D" w:rsidRPr="00C07624" w:rsidRDefault="0018113D" w:rsidP="0018113D">
      <w:pPr>
        <w:jc w:val="both"/>
        <w:rPr>
          <w:rFonts w:ascii="Times New Roman" w:hAnsi="Times New Roman" w:cs="Times New Roman"/>
          <w:sz w:val="24"/>
          <w:szCs w:val="24"/>
          <w:lang w:val="ro-RO"/>
        </w:rPr>
      </w:pPr>
      <w:r w:rsidRPr="00C07624">
        <w:rPr>
          <w:rFonts w:ascii="Times New Roman" w:hAnsi="Times New Roman" w:cs="Times New Roman"/>
          <w:sz w:val="24"/>
          <w:szCs w:val="24"/>
          <w:lang w:val="ro-RO"/>
        </w:rPr>
        <w:t xml:space="preserve">În perioada </w:t>
      </w:r>
      <w:r w:rsidRPr="00C07624">
        <w:rPr>
          <w:rFonts w:ascii="Times New Roman" w:hAnsi="Times New Roman" w:cs="Times New Roman"/>
          <w:b/>
          <w:bCs/>
          <w:sz w:val="24"/>
          <w:szCs w:val="24"/>
          <w:lang w:val="ro-RO"/>
        </w:rPr>
        <w:t>24-27 octombrie</w:t>
      </w:r>
      <w:r w:rsidR="00EB4473" w:rsidRPr="00C07624">
        <w:rPr>
          <w:rFonts w:ascii="Times New Roman" w:hAnsi="Times New Roman" w:cs="Times New Roman"/>
          <w:sz w:val="24"/>
          <w:szCs w:val="24"/>
          <w:lang w:val="ro-RO"/>
        </w:rPr>
        <w:t xml:space="preserve"> </w:t>
      </w:r>
      <w:r w:rsidR="00EB4473" w:rsidRPr="00C07624">
        <w:rPr>
          <w:rFonts w:ascii="Times New Roman" w:hAnsi="Times New Roman" w:cs="Times New Roman"/>
          <w:b/>
          <w:bCs/>
          <w:sz w:val="24"/>
          <w:szCs w:val="24"/>
          <w:lang w:val="ro-RO"/>
        </w:rPr>
        <w:t>2024</w:t>
      </w:r>
      <w:r w:rsidRPr="00C07624">
        <w:rPr>
          <w:rFonts w:ascii="Times New Roman" w:hAnsi="Times New Roman" w:cs="Times New Roman"/>
          <w:sz w:val="24"/>
          <w:szCs w:val="24"/>
          <w:lang w:val="ro-RO"/>
        </w:rPr>
        <w:t xml:space="preserve">, Cracovia va găzdui cea de-a XXVII-a ediție a Târgului Internațional de Carte la Centrul Internațional pentru Târguri și Congrese EXPO Kraków. România este prezentă cu un stand propriu, D45, și un program special de evenimente, incluse în Sezonul Cultural România-Polonia 2024-2025. </w:t>
      </w:r>
    </w:p>
    <w:p w14:paraId="06D10ABE" w14:textId="77777777" w:rsidR="0018113D" w:rsidRPr="00C07624" w:rsidRDefault="0018113D" w:rsidP="0018113D">
      <w:pPr>
        <w:jc w:val="both"/>
        <w:rPr>
          <w:rFonts w:ascii="Times New Roman" w:hAnsi="Times New Roman" w:cs="Times New Roman"/>
          <w:sz w:val="24"/>
          <w:szCs w:val="24"/>
          <w:lang w:val="ro-RO"/>
        </w:rPr>
      </w:pPr>
    </w:p>
    <w:p w14:paraId="1C95C8F5" w14:textId="0CF31C3D" w:rsidR="0018113D" w:rsidRPr="00C07624" w:rsidRDefault="0018113D" w:rsidP="0018113D">
      <w:pPr>
        <w:jc w:val="both"/>
        <w:rPr>
          <w:rFonts w:ascii="Times New Roman" w:hAnsi="Times New Roman" w:cs="Times New Roman"/>
          <w:sz w:val="24"/>
          <w:szCs w:val="24"/>
          <w:lang w:val="ro-RO"/>
        </w:rPr>
      </w:pPr>
      <w:r w:rsidRPr="00C07624">
        <w:rPr>
          <w:rFonts w:ascii="Times New Roman" w:hAnsi="Times New Roman" w:cs="Times New Roman"/>
          <w:sz w:val="24"/>
          <w:szCs w:val="24"/>
          <w:lang w:val="ro-RO"/>
        </w:rPr>
        <w:t>Institutul Cultural Român</w:t>
      </w:r>
      <w:r w:rsidR="007F3AA1" w:rsidRPr="00C07624">
        <w:rPr>
          <w:rFonts w:ascii="Times New Roman" w:hAnsi="Times New Roman" w:cs="Times New Roman"/>
          <w:sz w:val="24"/>
          <w:szCs w:val="24"/>
          <w:lang w:val="ro-RO"/>
        </w:rPr>
        <w:t xml:space="preserve">, prin reprezentanța sa </w:t>
      </w:r>
      <w:r w:rsidRPr="00C07624">
        <w:rPr>
          <w:rFonts w:ascii="Times New Roman" w:hAnsi="Times New Roman" w:cs="Times New Roman"/>
          <w:sz w:val="24"/>
          <w:szCs w:val="24"/>
          <w:lang w:val="ro-RO"/>
        </w:rPr>
        <w:t>de la Varșovia</w:t>
      </w:r>
      <w:r w:rsidR="007F3AA1" w:rsidRPr="00C07624">
        <w:rPr>
          <w:rFonts w:ascii="Times New Roman" w:hAnsi="Times New Roman" w:cs="Times New Roman"/>
          <w:sz w:val="24"/>
          <w:szCs w:val="24"/>
          <w:lang w:val="ro-RO"/>
        </w:rPr>
        <w:t xml:space="preserve"> și</w:t>
      </w:r>
      <w:r w:rsidRPr="00C07624">
        <w:rPr>
          <w:rFonts w:ascii="Times New Roman" w:hAnsi="Times New Roman" w:cs="Times New Roman"/>
          <w:sz w:val="24"/>
          <w:szCs w:val="24"/>
          <w:lang w:val="ro-RO"/>
        </w:rPr>
        <w:t xml:space="preserve"> Centrul Național al Cărții, a pregătit un stand cu </w:t>
      </w:r>
      <w:r w:rsidR="002F21CA" w:rsidRPr="00C07624">
        <w:rPr>
          <w:rFonts w:ascii="Times New Roman" w:hAnsi="Times New Roman" w:cs="Times New Roman"/>
          <w:sz w:val="24"/>
          <w:szCs w:val="24"/>
          <w:lang w:val="ro-RO"/>
        </w:rPr>
        <w:t>aproximativ</w:t>
      </w:r>
      <w:r w:rsidRPr="00C07624">
        <w:rPr>
          <w:rFonts w:ascii="Times New Roman" w:hAnsi="Times New Roman" w:cs="Times New Roman"/>
          <w:sz w:val="24"/>
          <w:szCs w:val="24"/>
          <w:lang w:val="ro-RO"/>
        </w:rPr>
        <w:t xml:space="preserve"> 60 de propuneri – traduceri din literatura română și publicații poloneze cu tematică românească – dintr-o multitudine de genuri: poezie, proză scurtă și roman, eseistică, filozofie, memorialistică, teatru, carte istorică, de călătorie, ghiduri turistice. Dintre cele mai noi traduceri în limba polonă, apărute în 2024, amintim: Lucian Boia, </w:t>
      </w:r>
      <w:r w:rsidRPr="00C07624">
        <w:rPr>
          <w:rFonts w:ascii="Times New Roman" w:hAnsi="Times New Roman" w:cs="Times New Roman"/>
          <w:i/>
          <w:sz w:val="24"/>
          <w:szCs w:val="24"/>
          <w:lang w:val="ro-RO"/>
        </w:rPr>
        <w:t>Sfârșitul Occidentului? Spre lumea de mâine</w:t>
      </w:r>
      <w:r w:rsidRPr="00C07624">
        <w:rPr>
          <w:rFonts w:ascii="Times New Roman" w:hAnsi="Times New Roman" w:cs="Times New Roman"/>
          <w:sz w:val="24"/>
          <w:szCs w:val="24"/>
          <w:lang w:val="ro-RO"/>
        </w:rPr>
        <w:t xml:space="preserve">, Virgil Tănase, </w:t>
      </w:r>
      <w:r w:rsidRPr="00C07624">
        <w:rPr>
          <w:rFonts w:ascii="Times New Roman" w:hAnsi="Times New Roman" w:cs="Times New Roman"/>
          <w:i/>
          <w:sz w:val="24"/>
          <w:szCs w:val="24"/>
          <w:lang w:val="ro-RO"/>
        </w:rPr>
        <w:t>Camus</w:t>
      </w:r>
      <w:r w:rsidRPr="00C07624">
        <w:rPr>
          <w:rFonts w:ascii="Times New Roman" w:hAnsi="Times New Roman" w:cs="Times New Roman"/>
          <w:sz w:val="24"/>
          <w:szCs w:val="24"/>
          <w:lang w:val="ro-RO"/>
        </w:rPr>
        <w:t xml:space="preserve">, Costică Brădățan, </w:t>
      </w:r>
      <w:r w:rsidRPr="00C07624">
        <w:rPr>
          <w:rFonts w:ascii="Times New Roman" w:hAnsi="Times New Roman" w:cs="Times New Roman"/>
          <w:i/>
          <w:sz w:val="24"/>
          <w:szCs w:val="24"/>
          <w:lang w:val="ro-RO"/>
        </w:rPr>
        <w:t>Elogiul eșecului. Patru pilde de umilitate</w:t>
      </w:r>
      <w:r w:rsidRPr="00C07624">
        <w:rPr>
          <w:rFonts w:ascii="Times New Roman" w:hAnsi="Times New Roman" w:cs="Times New Roman"/>
          <w:sz w:val="24"/>
          <w:szCs w:val="24"/>
          <w:lang w:val="ro-RO"/>
        </w:rPr>
        <w:t xml:space="preserve">. Matila Ghyka, </w:t>
      </w:r>
      <w:r w:rsidRPr="00C07624">
        <w:rPr>
          <w:rFonts w:ascii="Times New Roman" w:hAnsi="Times New Roman" w:cs="Times New Roman"/>
          <w:i/>
          <w:iCs/>
          <w:sz w:val="24"/>
          <w:szCs w:val="24"/>
          <w:lang w:val="ro-RO"/>
        </w:rPr>
        <w:t>Numărul de aur</w:t>
      </w:r>
      <w:r w:rsidRPr="00C07624">
        <w:rPr>
          <w:rFonts w:ascii="Times New Roman" w:hAnsi="Times New Roman" w:cs="Times New Roman"/>
          <w:sz w:val="24"/>
          <w:szCs w:val="24"/>
          <w:lang w:val="ro-RO"/>
        </w:rPr>
        <w:t xml:space="preserve">. </w:t>
      </w:r>
    </w:p>
    <w:p w14:paraId="394B1FBE" w14:textId="77777777" w:rsidR="0018113D" w:rsidRPr="00C07624" w:rsidRDefault="0018113D" w:rsidP="0018113D">
      <w:pPr>
        <w:jc w:val="both"/>
        <w:rPr>
          <w:rFonts w:ascii="Times New Roman" w:hAnsi="Times New Roman" w:cs="Times New Roman"/>
          <w:sz w:val="24"/>
          <w:szCs w:val="24"/>
          <w:lang w:val="ro-RO"/>
        </w:rPr>
      </w:pPr>
    </w:p>
    <w:p w14:paraId="120D9378" w14:textId="72080AAB" w:rsidR="0018113D" w:rsidRPr="00C07624" w:rsidRDefault="0018113D" w:rsidP="0018113D">
      <w:pPr>
        <w:jc w:val="both"/>
        <w:rPr>
          <w:rFonts w:ascii="Times New Roman" w:hAnsi="Times New Roman" w:cs="Times New Roman"/>
          <w:sz w:val="24"/>
          <w:szCs w:val="24"/>
          <w:lang w:val="ro-RO"/>
        </w:rPr>
      </w:pPr>
      <w:r w:rsidRPr="00C07624">
        <w:rPr>
          <w:rFonts w:ascii="Times New Roman" w:hAnsi="Times New Roman" w:cs="Times New Roman"/>
          <w:sz w:val="24"/>
          <w:szCs w:val="24"/>
          <w:lang w:val="ro-RO"/>
        </w:rPr>
        <w:t xml:space="preserve">În sălile de evenimente ale Târgului, publicul polonez va fi invitat la </w:t>
      </w:r>
      <w:r w:rsidR="00635A05" w:rsidRPr="00C07624">
        <w:rPr>
          <w:rFonts w:ascii="Times New Roman" w:hAnsi="Times New Roman" w:cs="Times New Roman"/>
          <w:sz w:val="24"/>
          <w:szCs w:val="24"/>
          <w:lang w:val="ro-RO"/>
        </w:rPr>
        <w:t xml:space="preserve">lansarea </w:t>
      </w:r>
      <w:r w:rsidR="004C1DC8" w:rsidRPr="00C07624">
        <w:rPr>
          <w:rFonts w:ascii="Times New Roman" w:hAnsi="Times New Roman" w:cs="Times New Roman"/>
          <w:sz w:val="24"/>
          <w:szCs w:val="24"/>
          <w:lang w:val="ro-RO"/>
        </w:rPr>
        <w:t xml:space="preserve">ediției poloneze </w:t>
      </w:r>
      <w:r w:rsidRPr="00C07624">
        <w:rPr>
          <w:rFonts w:ascii="Times New Roman" w:hAnsi="Times New Roman" w:cs="Times New Roman"/>
          <w:sz w:val="24"/>
          <w:szCs w:val="24"/>
          <w:lang w:val="ro-RO"/>
        </w:rPr>
        <w:t xml:space="preserve">a cărții </w:t>
      </w:r>
      <w:r w:rsidRPr="00C07624">
        <w:rPr>
          <w:rFonts w:ascii="Times New Roman" w:hAnsi="Times New Roman" w:cs="Times New Roman"/>
          <w:i/>
          <w:iCs/>
          <w:sz w:val="24"/>
          <w:szCs w:val="24"/>
          <w:lang w:val="ro-RO"/>
        </w:rPr>
        <w:t>Misterul mașinuțelor chinezești</w:t>
      </w:r>
      <w:r w:rsidRPr="00C07624">
        <w:rPr>
          <w:rFonts w:ascii="Times New Roman" w:hAnsi="Times New Roman" w:cs="Times New Roman"/>
          <w:sz w:val="24"/>
          <w:szCs w:val="24"/>
          <w:lang w:val="ro-RO"/>
        </w:rPr>
        <w:t>, de Florin Irimia, în traducerea Radosławei Janowsk</w:t>
      </w:r>
      <w:r w:rsidR="004C1DC8" w:rsidRPr="00C07624">
        <w:rPr>
          <w:rFonts w:ascii="Times New Roman" w:hAnsi="Times New Roman" w:cs="Times New Roman"/>
          <w:sz w:val="24"/>
          <w:szCs w:val="24"/>
          <w:lang w:val="ro-RO"/>
        </w:rPr>
        <w:t>-</w:t>
      </w:r>
      <w:r w:rsidRPr="00C07624">
        <w:rPr>
          <w:rFonts w:ascii="Times New Roman" w:hAnsi="Times New Roman" w:cs="Times New Roman"/>
          <w:sz w:val="24"/>
          <w:szCs w:val="24"/>
          <w:lang w:val="ro-RO"/>
        </w:rPr>
        <w:t>a</w:t>
      </w:r>
      <w:r w:rsidR="004C1DC8" w:rsidRPr="00C07624">
        <w:rPr>
          <w:rFonts w:ascii="Times New Roman" w:hAnsi="Times New Roman" w:cs="Times New Roman"/>
          <w:sz w:val="24"/>
          <w:szCs w:val="24"/>
          <w:lang w:val="ro-RO"/>
        </w:rPr>
        <w:t>-</w:t>
      </w:r>
      <w:r w:rsidRPr="00C07624">
        <w:rPr>
          <w:rFonts w:ascii="Times New Roman" w:hAnsi="Times New Roman" w:cs="Times New Roman"/>
          <w:sz w:val="24"/>
          <w:szCs w:val="24"/>
          <w:lang w:val="ro-RO"/>
        </w:rPr>
        <w:t xml:space="preserve"> Lascar, în prezența autorului și traducătoarei, la o prezentare dedicată împlinirii a 85 de ani de la Refugiul polonez în România, realizată împreună cu Fundația Karta, la o poveste despre secretele bucătăriei românești, spusă de Chef Lorek. Celor mici le vor fi dedicate ateliere de limbă română. În ultima zi a Târgului, în oraș va avea loc un concert de jazz, susținut de formația Amphitrio în clubul Alchemia. </w:t>
      </w:r>
    </w:p>
    <w:p w14:paraId="2DDF1519" w14:textId="77777777" w:rsidR="0018113D" w:rsidRPr="00C07624" w:rsidRDefault="0018113D" w:rsidP="0018113D">
      <w:pPr>
        <w:jc w:val="both"/>
        <w:rPr>
          <w:rFonts w:ascii="Times New Roman" w:hAnsi="Times New Roman" w:cs="Times New Roman"/>
          <w:sz w:val="24"/>
          <w:szCs w:val="24"/>
          <w:lang w:val="ro-RO"/>
        </w:rPr>
      </w:pPr>
    </w:p>
    <w:p w14:paraId="623923E4" w14:textId="0D803CE7" w:rsidR="0018113D" w:rsidRPr="00C07624" w:rsidRDefault="0018113D" w:rsidP="0018113D">
      <w:pPr>
        <w:jc w:val="both"/>
        <w:rPr>
          <w:rFonts w:ascii="Times New Roman" w:hAnsi="Times New Roman" w:cs="Times New Roman"/>
          <w:sz w:val="24"/>
          <w:szCs w:val="24"/>
          <w:lang w:val="ro-RO"/>
        </w:rPr>
      </w:pPr>
      <w:r w:rsidRPr="00C07624">
        <w:rPr>
          <w:rFonts w:ascii="Times New Roman" w:hAnsi="Times New Roman" w:cs="Times New Roman"/>
          <w:sz w:val="24"/>
          <w:szCs w:val="24"/>
          <w:lang w:val="ro-RO"/>
        </w:rPr>
        <w:t xml:space="preserve">Florin Irimia va continua după târg un turneu de lansare a cărții sale în Polonia. În 28 </w:t>
      </w:r>
      <w:r w:rsidR="00C07624" w:rsidRPr="00C07624">
        <w:rPr>
          <w:rFonts w:ascii="Times New Roman" w:hAnsi="Times New Roman" w:cs="Times New Roman"/>
          <w:sz w:val="24"/>
          <w:szCs w:val="24"/>
          <w:lang w:val="ro-RO"/>
        </w:rPr>
        <w:t>octo</w:t>
      </w:r>
      <w:r w:rsidRPr="00C07624">
        <w:rPr>
          <w:rFonts w:ascii="Times New Roman" w:hAnsi="Times New Roman" w:cs="Times New Roman"/>
          <w:sz w:val="24"/>
          <w:szCs w:val="24"/>
          <w:lang w:val="ro-RO"/>
        </w:rPr>
        <w:t xml:space="preserve">mbrie, </w:t>
      </w:r>
      <w:r w:rsidR="004C1DC8" w:rsidRPr="00C07624">
        <w:rPr>
          <w:rFonts w:ascii="Times New Roman" w:hAnsi="Times New Roman" w:cs="Times New Roman"/>
          <w:i/>
          <w:iCs/>
          <w:sz w:val="24"/>
          <w:szCs w:val="24"/>
          <w:lang w:val="ro-RO"/>
        </w:rPr>
        <w:t>Misteru</w:t>
      </w:r>
      <w:r w:rsidRPr="00C07624">
        <w:rPr>
          <w:rFonts w:ascii="Times New Roman" w:hAnsi="Times New Roman" w:cs="Times New Roman"/>
          <w:i/>
          <w:iCs/>
          <w:sz w:val="24"/>
          <w:szCs w:val="24"/>
          <w:lang w:val="ro-RO"/>
        </w:rPr>
        <w:t>l mașinuțelor chinezești</w:t>
      </w:r>
      <w:r w:rsidRPr="00C07624">
        <w:rPr>
          <w:rFonts w:ascii="Times New Roman" w:hAnsi="Times New Roman" w:cs="Times New Roman"/>
          <w:sz w:val="24"/>
          <w:szCs w:val="24"/>
          <w:lang w:val="ro-RO"/>
        </w:rPr>
        <w:t xml:space="preserve"> va fi prezentat la Legnica, la Teatrul Helena Modrzejewska, iar în 29 </w:t>
      </w:r>
      <w:r w:rsidR="00C07624" w:rsidRPr="00C07624">
        <w:rPr>
          <w:rFonts w:ascii="Times New Roman" w:hAnsi="Times New Roman" w:cs="Times New Roman"/>
          <w:sz w:val="24"/>
          <w:szCs w:val="24"/>
          <w:lang w:val="ro-RO"/>
        </w:rPr>
        <w:t>octo</w:t>
      </w:r>
      <w:r w:rsidRPr="00C07624">
        <w:rPr>
          <w:rFonts w:ascii="Times New Roman" w:hAnsi="Times New Roman" w:cs="Times New Roman"/>
          <w:sz w:val="24"/>
          <w:szCs w:val="24"/>
          <w:lang w:val="ro-RO"/>
        </w:rPr>
        <w:t>mbrie la Biblioteca Voievodală din Wrocław.</w:t>
      </w:r>
    </w:p>
    <w:p w14:paraId="4522CA6E" w14:textId="77777777" w:rsidR="0018113D" w:rsidRPr="00C07624" w:rsidRDefault="0018113D" w:rsidP="0018113D">
      <w:pPr>
        <w:rPr>
          <w:rFonts w:ascii="Times New Roman" w:hAnsi="Times New Roman" w:cs="Times New Roman"/>
          <w:sz w:val="24"/>
          <w:szCs w:val="24"/>
          <w:lang w:val="ro-RO"/>
        </w:rPr>
      </w:pPr>
    </w:p>
    <w:p w14:paraId="62BCA750" w14:textId="223BA0F6" w:rsidR="0018113D" w:rsidRPr="00C07624" w:rsidRDefault="0018113D" w:rsidP="0018113D">
      <w:pPr>
        <w:jc w:val="both"/>
        <w:rPr>
          <w:rFonts w:ascii="Times New Roman" w:hAnsi="Times New Roman" w:cs="Times New Roman"/>
          <w:sz w:val="24"/>
          <w:szCs w:val="24"/>
          <w:lang w:val="ro-RO"/>
        </w:rPr>
      </w:pPr>
      <w:r w:rsidRPr="00C07624">
        <w:rPr>
          <w:rFonts w:ascii="Times New Roman" w:hAnsi="Times New Roman" w:cs="Times New Roman"/>
          <w:sz w:val="24"/>
          <w:szCs w:val="24"/>
          <w:lang w:val="ro-RO"/>
        </w:rPr>
        <w:t>Târgul cracovian va fi deschis publicului în următorul interval orar: 24 și 27</w:t>
      </w:r>
      <w:r w:rsidR="00907C69" w:rsidRPr="00C07624">
        <w:rPr>
          <w:rFonts w:ascii="Times New Roman" w:hAnsi="Times New Roman" w:cs="Times New Roman"/>
          <w:sz w:val="24"/>
          <w:szCs w:val="24"/>
          <w:lang w:val="ro-RO"/>
        </w:rPr>
        <w:t xml:space="preserve"> octombrie</w:t>
      </w:r>
      <w:r w:rsidRPr="00C07624">
        <w:rPr>
          <w:rFonts w:ascii="Times New Roman" w:hAnsi="Times New Roman" w:cs="Times New Roman"/>
          <w:sz w:val="24"/>
          <w:szCs w:val="24"/>
          <w:lang w:val="ro-RO"/>
        </w:rPr>
        <w:t xml:space="preserve"> între orele 10.00-17.00, iar 25-26</w:t>
      </w:r>
      <w:r w:rsidR="006403A1" w:rsidRPr="00C07624">
        <w:rPr>
          <w:rFonts w:ascii="Times New Roman" w:hAnsi="Times New Roman" w:cs="Times New Roman"/>
          <w:sz w:val="24"/>
          <w:szCs w:val="24"/>
          <w:lang w:val="ro-RO"/>
        </w:rPr>
        <w:t xml:space="preserve"> octombrie</w:t>
      </w:r>
      <w:r w:rsidRPr="00C07624">
        <w:rPr>
          <w:rFonts w:ascii="Times New Roman" w:hAnsi="Times New Roman" w:cs="Times New Roman"/>
          <w:sz w:val="24"/>
          <w:szCs w:val="24"/>
          <w:lang w:val="ro-RO"/>
        </w:rPr>
        <w:t xml:space="preserve"> între orele 10.00-19.00.</w:t>
      </w:r>
    </w:p>
    <w:p w14:paraId="7A6BA198" w14:textId="77777777" w:rsidR="0018113D" w:rsidRPr="00C07624" w:rsidRDefault="0018113D" w:rsidP="0018113D">
      <w:pPr>
        <w:jc w:val="both"/>
        <w:rPr>
          <w:rFonts w:ascii="Times New Roman" w:hAnsi="Times New Roman" w:cs="Times New Roman"/>
          <w:sz w:val="24"/>
          <w:szCs w:val="24"/>
          <w:lang w:val="ro-RO"/>
        </w:rPr>
      </w:pPr>
    </w:p>
    <w:p w14:paraId="0E2335E3" w14:textId="77777777" w:rsidR="0018113D" w:rsidRPr="00C07624" w:rsidRDefault="0018113D" w:rsidP="0018113D">
      <w:pPr>
        <w:jc w:val="both"/>
        <w:rPr>
          <w:rFonts w:ascii="Times New Roman" w:hAnsi="Times New Roman" w:cs="Times New Roman"/>
          <w:sz w:val="24"/>
          <w:szCs w:val="24"/>
          <w:lang w:val="ro-RO"/>
        </w:rPr>
      </w:pPr>
      <w:r w:rsidRPr="00C07624">
        <w:rPr>
          <w:rFonts w:ascii="Times New Roman" w:hAnsi="Times New Roman" w:cs="Times New Roman"/>
          <w:sz w:val="24"/>
          <w:szCs w:val="24"/>
          <w:lang w:val="ro-RO"/>
        </w:rPr>
        <w:t>Programul de evenimente românești în spațiul Târgului și în spațiul exterior din Cracovia va fi următorul:</w:t>
      </w:r>
    </w:p>
    <w:p w14:paraId="77D70E11" w14:textId="77777777" w:rsidR="0018113D" w:rsidRPr="00C07624" w:rsidRDefault="0018113D" w:rsidP="0018113D">
      <w:pPr>
        <w:rPr>
          <w:rFonts w:ascii="Times New Roman" w:hAnsi="Times New Roman" w:cs="Times New Roman"/>
          <w:sz w:val="24"/>
          <w:szCs w:val="24"/>
          <w:lang w:val="ro-RO"/>
        </w:rPr>
      </w:pPr>
    </w:p>
    <w:p w14:paraId="1043A2C2" w14:textId="3CFEA55E" w:rsidR="0018113D" w:rsidRPr="00C07624" w:rsidRDefault="00190CE1" w:rsidP="0018113D">
      <w:pPr>
        <w:rPr>
          <w:rFonts w:ascii="Times New Roman" w:hAnsi="Times New Roman" w:cs="Times New Roman"/>
          <w:sz w:val="24"/>
          <w:szCs w:val="24"/>
          <w:lang w:val="ro-RO"/>
        </w:rPr>
      </w:pPr>
      <w:r w:rsidRPr="00C07624">
        <w:rPr>
          <w:rFonts w:ascii="Times New Roman" w:hAnsi="Times New Roman" w:cs="Times New Roman"/>
          <w:b/>
          <w:bCs/>
          <w:sz w:val="24"/>
          <w:szCs w:val="24"/>
          <w:lang w:val="ro-RO"/>
        </w:rPr>
        <w:t>J</w:t>
      </w:r>
      <w:r w:rsidR="0018113D" w:rsidRPr="00C07624">
        <w:rPr>
          <w:rFonts w:ascii="Times New Roman" w:hAnsi="Times New Roman" w:cs="Times New Roman"/>
          <w:b/>
          <w:bCs/>
          <w:sz w:val="24"/>
          <w:szCs w:val="24"/>
          <w:lang w:val="ro-RO"/>
        </w:rPr>
        <w:t>oi, 24.10.2024, orele 13:00-14:00 și 14.00-15.00, Sala Praga B</w:t>
      </w:r>
    </w:p>
    <w:p w14:paraId="0DC79444" w14:textId="40C8F807" w:rsidR="0018113D" w:rsidRPr="00C07624" w:rsidRDefault="0018113D" w:rsidP="0018113D">
      <w:pPr>
        <w:rPr>
          <w:rFonts w:ascii="Times New Roman" w:hAnsi="Times New Roman" w:cs="Times New Roman"/>
          <w:sz w:val="24"/>
          <w:szCs w:val="24"/>
          <w:lang w:val="ro-RO"/>
        </w:rPr>
      </w:pPr>
      <w:r w:rsidRPr="00C07624">
        <w:rPr>
          <w:rFonts w:ascii="Times New Roman" w:hAnsi="Times New Roman" w:cs="Times New Roman"/>
          <w:b/>
          <w:bCs/>
          <w:i/>
          <w:iCs/>
          <w:sz w:val="24"/>
          <w:szCs w:val="24"/>
          <w:lang w:val="ro-RO"/>
        </w:rPr>
        <w:t>O călătorie lingvistică prin România.</w:t>
      </w:r>
      <w:r w:rsidR="00E86330" w:rsidRPr="00C07624">
        <w:rPr>
          <w:rFonts w:ascii="Times New Roman" w:hAnsi="Times New Roman" w:cs="Times New Roman"/>
          <w:b/>
          <w:bCs/>
          <w:i/>
          <w:iCs/>
          <w:sz w:val="24"/>
          <w:szCs w:val="24"/>
          <w:lang w:val="ro-RO"/>
        </w:rPr>
        <w:t xml:space="preserve"> </w:t>
      </w:r>
      <w:r w:rsidRPr="00C07624">
        <w:rPr>
          <w:rFonts w:ascii="Times New Roman" w:hAnsi="Times New Roman" w:cs="Times New Roman"/>
          <w:b/>
          <w:bCs/>
          <w:sz w:val="24"/>
          <w:szCs w:val="24"/>
          <w:lang w:val="ro-RO"/>
        </w:rPr>
        <w:t>Ateliere de limba română pentru școlari</w:t>
      </w:r>
      <w:r w:rsidRPr="00C07624">
        <w:rPr>
          <w:rFonts w:ascii="Times New Roman" w:hAnsi="Times New Roman" w:cs="Times New Roman"/>
          <w:b/>
          <w:bCs/>
          <w:i/>
          <w:iCs/>
          <w:sz w:val="24"/>
          <w:szCs w:val="24"/>
          <w:lang w:val="ro-RO"/>
        </w:rPr>
        <w:t xml:space="preserve"> </w:t>
      </w:r>
    </w:p>
    <w:p w14:paraId="3C8FB97D" w14:textId="77777777" w:rsidR="0018113D" w:rsidRPr="00C07624" w:rsidRDefault="0018113D" w:rsidP="0018113D">
      <w:pPr>
        <w:jc w:val="both"/>
        <w:rPr>
          <w:rFonts w:ascii="Times New Roman" w:hAnsi="Times New Roman" w:cs="Times New Roman"/>
          <w:sz w:val="24"/>
          <w:szCs w:val="24"/>
          <w:lang w:val="ro-RO"/>
        </w:rPr>
      </w:pPr>
      <w:r w:rsidRPr="00C07624">
        <w:rPr>
          <w:rFonts w:ascii="Times New Roman" w:hAnsi="Times New Roman" w:cs="Times New Roman"/>
          <w:sz w:val="24"/>
          <w:szCs w:val="24"/>
          <w:lang w:val="ro-RO"/>
        </w:rPr>
        <w:t>Atelierele vor fi susținute de Julia Obrzut – absolventă de filologie polonă și română la Universitatea Jagiellonă din Cracovia, pasionată de Munții Carpați și fascinată de cultura și limba română. Julia călătorește des în România, de unde se întoarce cu idei pentru materiale didactice și povești despre mituri, legende și obiceiuri românești, pe care le împărtășește publicului pe site-ul său „Opowieści z Rumunii” (Povești din România).</w:t>
      </w:r>
    </w:p>
    <w:p w14:paraId="68EEC729" w14:textId="77777777" w:rsidR="00E86330" w:rsidRPr="00C07624" w:rsidRDefault="00E86330" w:rsidP="0018113D">
      <w:pPr>
        <w:rPr>
          <w:rFonts w:ascii="Times New Roman" w:hAnsi="Times New Roman" w:cs="Times New Roman"/>
          <w:b/>
          <w:bCs/>
          <w:sz w:val="24"/>
          <w:szCs w:val="24"/>
          <w:lang w:val="ro-RO"/>
        </w:rPr>
      </w:pPr>
    </w:p>
    <w:p w14:paraId="70CBC081" w14:textId="6C69F1F4" w:rsidR="0018113D" w:rsidRPr="00C07624" w:rsidRDefault="00E86330" w:rsidP="0018113D">
      <w:pPr>
        <w:rPr>
          <w:rFonts w:ascii="Times New Roman" w:hAnsi="Times New Roman" w:cs="Times New Roman"/>
          <w:sz w:val="24"/>
          <w:szCs w:val="24"/>
          <w:lang w:val="ro-RO"/>
        </w:rPr>
      </w:pPr>
      <w:r w:rsidRPr="00C07624">
        <w:rPr>
          <w:rFonts w:ascii="Times New Roman" w:hAnsi="Times New Roman" w:cs="Times New Roman"/>
          <w:b/>
          <w:bCs/>
          <w:sz w:val="24"/>
          <w:szCs w:val="24"/>
          <w:lang w:val="ro-RO"/>
        </w:rPr>
        <w:t>V</w:t>
      </w:r>
      <w:r w:rsidR="0018113D" w:rsidRPr="00C07624">
        <w:rPr>
          <w:rFonts w:ascii="Times New Roman" w:hAnsi="Times New Roman" w:cs="Times New Roman"/>
          <w:b/>
          <w:bCs/>
          <w:sz w:val="24"/>
          <w:szCs w:val="24"/>
          <w:lang w:val="ro-RO"/>
        </w:rPr>
        <w:t>ineri, 25.10.2024, orele 18:00-19:00, Sala Lwów B</w:t>
      </w:r>
      <w:r w:rsidR="0018113D" w:rsidRPr="00C07624">
        <w:rPr>
          <w:rFonts w:ascii="Times New Roman" w:hAnsi="Times New Roman" w:cs="Times New Roman"/>
          <w:b/>
          <w:bCs/>
          <w:i/>
          <w:iCs/>
          <w:sz w:val="24"/>
          <w:szCs w:val="24"/>
          <w:lang w:val="ro-RO"/>
        </w:rPr>
        <w:t xml:space="preserve"> </w:t>
      </w:r>
    </w:p>
    <w:p w14:paraId="53A51BBC" w14:textId="5F06277F" w:rsidR="0018113D" w:rsidRPr="00C07624" w:rsidRDefault="0018113D" w:rsidP="0018113D">
      <w:pPr>
        <w:rPr>
          <w:rFonts w:ascii="Times New Roman" w:hAnsi="Times New Roman" w:cs="Times New Roman"/>
          <w:sz w:val="24"/>
          <w:szCs w:val="24"/>
          <w:lang w:val="ro-RO"/>
        </w:rPr>
      </w:pPr>
      <w:r w:rsidRPr="00C07624">
        <w:rPr>
          <w:rFonts w:ascii="Times New Roman" w:hAnsi="Times New Roman" w:cs="Times New Roman"/>
          <w:b/>
          <w:bCs/>
          <w:i/>
          <w:iCs/>
          <w:sz w:val="24"/>
          <w:szCs w:val="24"/>
          <w:lang w:val="ro-RO"/>
        </w:rPr>
        <w:t>Bucătăria românească</w:t>
      </w:r>
      <w:r w:rsidRPr="00C07624">
        <w:rPr>
          <w:rFonts w:ascii="Times New Roman" w:hAnsi="Times New Roman" w:cs="Times New Roman"/>
          <w:sz w:val="24"/>
          <w:szCs w:val="24"/>
          <w:lang w:val="ro-RO"/>
        </w:rPr>
        <w:t xml:space="preserve"> </w:t>
      </w:r>
      <w:r w:rsidRPr="00C07624">
        <w:rPr>
          <w:rFonts w:ascii="Times New Roman" w:hAnsi="Times New Roman" w:cs="Times New Roman"/>
          <w:b/>
          <w:bCs/>
          <w:sz w:val="24"/>
          <w:szCs w:val="24"/>
          <w:lang w:val="ro-RO"/>
        </w:rPr>
        <w:t xml:space="preserve">– Chef Lorek povestește despre tradițiile culinare românești, cu exemplificări delicioase </w:t>
      </w:r>
    </w:p>
    <w:p w14:paraId="0025D358" w14:textId="77777777" w:rsidR="0018113D" w:rsidRPr="00C07624" w:rsidRDefault="0018113D" w:rsidP="0018113D">
      <w:pPr>
        <w:rPr>
          <w:rFonts w:ascii="Times New Roman" w:hAnsi="Times New Roman" w:cs="Times New Roman"/>
          <w:sz w:val="24"/>
          <w:szCs w:val="24"/>
          <w:lang w:val="ro-RO"/>
        </w:rPr>
      </w:pPr>
      <w:r w:rsidRPr="00C07624">
        <w:rPr>
          <w:rFonts w:ascii="Times New Roman" w:hAnsi="Times New Roman" w:cs="Times New Roman"/>
          <w:sz w:val="24"/>
          <w:szCs w:val="24"/>
          <w:lang w:val="ro-RO"/>
        </w:rPr>
        <w:lastRenderedPageBreak/>
        <w:t xml:space="preserve">Invitatul întâlnirii va fi Chef Lorek, cu alte cuvinte Laurențiu „Lorek” Zediu, finalist Master Chef Polonia 2018 și ambasador al gastronomiei românești în Polonia. </w:t>
      </w:r>
    </w:p>
    <w:p w14:paraId="26356083" w14:textId="77777777" w:rsidR="001B3D44" w:rsidRPr="00C07624" w:rsidRDefault="001B3D44" w:rsidP="0018113D">
      <w:pPr>
        <w:rPr>
          <w:rFonts w:ascii="Times New Roman" w:hAnsi="Times New Roman" w:cs="Times New Roman"/>
          <w:b/>
          <w:bCs/>
          <w:sz w:val="24"/>
          <w:szCs w:val="24"/>
          <w:lang w:val="ro-RO"/>
        </w:rPr>
      </w:pPr>
    </w:p>
    <w:p w14:paraId="4629747E" w14:textId="75CBCAF0" w:rsidR="0018113D" w:rsidRPr="00C07624" w:rsidRDefault="009848D8" w:rsidP="0018113D">
      <w:pPr>
        <w:rPr>
          <w:rFonts w:ascii="Times New Roman" w:hAnsi="Times New Roman" w:cs="Times New Roman"/>
          <w:sz w:val="24"/>
          <w:szCs w:val="24"/>
          <w:lang w:val="ro-RO"/>
        </w:rPr>
      </w:pPr>
      <w:r w:rsidRPr="00C07624">
        <w:rPr>
          <w:rFonts w:ascii="Times New Roman" w:hAnsi="Times New Roman" w:cs="Times New Roman"/>
          <w:b/>
          <w:bCs/>
          <w:sz w:val="24"/>
          <w:szCs w:val="24"/>
          <w:lang w:val="ro-RO"/>
        </w:rPr>
        <w:t>S</w:t>
      </w:r>
      <w:r w:rsidR="0018113D" w:rsidRPr="00C07624">
        <w:rPr>
          <w:rFonts w:ascii="Times New Roman" w:hAnsi="Times New Roman" w:cs="Times New Roman"/>
          <w:b/>
          <w:bCs/>
          <w:sz w:val="24"/>
          <w:szCs w:val="24"/>
          <w:lang w:val="ro-RO"/>
        </w:rPr>
        <w:t>âmbătă, 26.10.2024, orele 13:00-14:00, Sala 04</w:t>
      </w:r>
    </w:p>
    <w:p w14:paraId="7B91A96E" w14:textId="77777777" w:rsidR="001B3D44" w:rsidRPr="00C07624" w:rsidRDefault="0018113D" w:rsidP="0018113D">
      <w:pPr>
        <w:rPr>
          <w:rFonts w:ascii="Times New Roman" w:hAnsi="Times New Roman" w:cs="Times New Roman"/>
          <w:sz w:val="24"/>
          <w:szCs w:val="24"/>
          <w:lang w:val="ro-RO"/>
        </w:rPr>
      </w:pPr>
      <w:r w:rsidRPr="00C07624">
        <w:rPr>
          <w:rFonts w:ascii="Times New Roman" w:hAnsi="Times New Roman" w:cs="Times New Roman"/>
          <w:b/>
          <w:bCs/>
          <w:sz w:val="24"/>
          <w:szCs w:val="24"/>
          <w:lang w:val="ro-RO"/>
        </w:rPr>
        <w:t xml:space="preserve">Prezentarea cărții </w:t>
      </w:r>
      <w:r w:rsidRPr="00C07624">
        <w:rPr>
          <w:rFonts w:ascii="Times New Roman" w:hAnsi="Times New Roman" w:cs="Times New Roman"/>
          <w:b/>
          <w:bCs/>
          <w:i/>
          <w:iCs/>
          <w:sz w:val="24"/>
          <w:szCs w:val="24"/>
          <w:lang w:val="ro-RO"/>
        </w:rPr>
        <w:t>Exodus. Losy Polaków w Rumunii w latach 1939-1945</w:t>
      </w:r>
      <w:r w:rsidR="001B3D44" w:rsidRPr="00C07624">
        <w:rPr>
          <w:rFonts w:ascii="Times New Roman" w:hAnsi="Times New Roman" w:cs="Times New Roman"/>
          <w:b/>
          <w:bCs/>
          <w:i/>
          <w:iCs/>
          <w:sz w:val="24"/>
          <w:szCs w:val="24"/>
          <w:lang w:val="ro-RO"/>
        </w:rPr>
        <w:t xml:space="preserve"> </w:t>
      </w:r>
      <w:r w:rsidRPr="00C07624">
        <w:rPr>
          <w:rFonts w:ascii="Times New Roman" w:hAnsi="Times New Roman" w:cs="Times New Roman"/>
          <w:sz w:val="24"/>
          <w:szCs w:val="24"/>
          <w:lang w:val="ro-RO"/>
        </w:rPr>
        <w:t>(</w:t>
      </w:r>
      <w:r w:rsidRPr="00C07624">
        <w:rPr>
          <w:rFonts w:ascii="Times New Roman" w:hAnsi="Times New Roman" w:cs="Times New Roman"/>
          <w:i/>
          <w:iCs/>
          <w:sz w:val="24"/>
          <w:szCs w:val="24"/>
          <w:lang w:val="ro-RO"/>
        </w:rPr>
        <w:t>Exodul. Destinul polonezilor în România între anii 1939-1945</w:t>
      </w:r>
      <w:r w:rsidRPr="00C07624">
        <w:rPr>
          <w:rFonts w:ascii="Times New Roman" w:hAnsi="Times New Roman" w:cs="Times New Roman"/>
          <w:sz w:val="24"/>
          <w:szCs w:val="24"/>
          <w:lang w:val="ro-RO"/>
        </w:rPr>
        <w:t>)</w:t>
      </w:r>
    </w:p>
    <w:p w14:paraId="3F66CEFB" w14:textId="03A211CD" w:rsidR="0018113D" w:rsidRPr="00C07624" w:rsidRDefault="0018113D" w:rsidP="0018113D">
      <w:pPr>
        <w:rPr>
          <w:rFonts w:ascii="Times New Roman" w:hAnsi="Times New Roman" w:cs="Times New Roman"/>
          <w:sz w:val="24"/>
          <w:szCs w:val="24"/>
          <w:lang w:val="ro-RO"/>
        </w:rPr>
      </w:pPr>
      <w:r w:rsidRPr="00C07624">
        <w:rPr>
          <w:rFonts w:ascii="Times New Roman" w:hAnsi="Times New Roman" w:cs="Times New Roman"/>
          <w:b/>
          <w:bCs/>
          <w:sz w:val="24"/>
          <w:szCs w:val="24"/>
          <w:lang w:val="ro-RO"/>
        </w:rPr>
        <w:t>Invitată: Alicja Wancerz-Gluza (Fundația Centrul KARTA)</w:t>
      </w:r>
      <w:r w:rsidRPr="00C07624">
        <w:rPr>
          <w:rFonts w:ascii="Times New Roman" w:hAnsi="Times New Roman" w:cs="Times New Roman"/>
          <w:sz w:val="24"/>
          <w:szCs w:val="24"/>
          <w:lang w:val="ro-RO"/>
        </w:rPr>
        <w:t xml:space="preserve"> </w:t>
      </w:r>
    </w:p>
    <w:p w14:paraId="661F46CD" w14:textId="79E10AC2" w:rsidR="0018113D" w:rsidRPr="00C07624" w:rsidRDefault="0018113D" w:rsidP="0018113D">
      <w:pPr>
        <w:jc w:val="both"/>
        <w:rPr>
          <w:rFonts w:ascii="Times New Roman" w:hAnsi="Times New Roman" w:cs="Times New Roman"/>
          <w:sz w:val="24"/>
          <w:szCs w:val="24"/>
          <w:lang w:val="ro-RO"/>
        </w:rPr>
      </w:pPr>
      <w:r w:rsidRPr="00C07624">
        <w:rPr>
          <w:rFonts w:ascii="Times New Roman" w:hAnsi="Times New Roman" w:cs="Times New Roman"/>
          <w:sz w:val="24"/>
          <w:szCs w:val="24"/>
          <w:lang w:val="ro-RO"/>
        </w:rPr>
        <w:t xml:space="preserve">Exilul polonez în România este o experiență puțin cunoscută a celui de-al Doilea Război Mondial. A implicat nu doar cele mai înalte autorități ale statului, ci și aproximativ 25 000 de soldați și 25 000 de civili. Volumul este ilustrat cu 168 de fotografii din colecția Centrului KARTA, care cuprinde peste 1 000 de fotografii și 400 de documente unice. Publicația a fost realizată de echipa Fundației Centrul KARTA la comanda Centrului Național pentru Cultură (Varșovia 2024, ediția I). </w:t>
      </w:r>
    </w:p>
    <w:p w14:paraId="58EC1B96" w14:textId="77777777" w:rsidR="0018113D" w:rsidRPr="00C07624" w:rsidRDefault="0018113D" w:rsidP="0018113D">
      <w:pPr>
        <w:rPr>
          <w:rFonts w:ascii="Times New Roman" w:hAnsi="Times New Roman" w:cs="Times New Roman"/>
          <w:sz w:val="24"/>
          <w:szCs w:val="24"/>
          <w:lang w:val="ro-RO"/>
        </w:rPr>
      </w:pPr>
    </w:p>
    <w:p w14:paraId="74EB1FA8" w14:textId="57695418" w:rsidR="0018113D" w:rsidRPr="00C07624" w:rsidRDefault="000B79FE" w:rsidP="0018113D">
      <w:pPr>
        <w:rPr>
          <w:rFonts w:ascii="Times New Roman" w:hAnsi="Times New Roman" w:cs="Times New Roman"/>
          <w:sz w:val="24"/>
          <w:szCs w:val="24"/>
          <w:lang w:val="ro-RO"/>
        </w:rPr>
      </w:pPr>
      <w:r w:rsidRPr="00C07624">
        <w:rPr>
          <w:rFonts w:ascii="Times New Roman" w:hAnsi="Times New Roman" w:cs="Times New Roman"/>
          <w:b/>
          <w:bCs/>
          <w:sz w:val="24"/>
          <w:szCs w:val="24"/>
          <w:lang w:val="ro-RO"/>
        </w:rPr>
        <w:t>D</w:t>
      </w:r>
      <w:r w:rsidR="0018113D" w:rsidRPr="00C07624">
        <w:rPr>
          <w:rFonts w:ascii="Times New Roman" w:hAnsi="Times New Roman" w:cs="Times New Roman"/>
          <w:b/>
          <w:bCs/>
          <w:sz w:val="24"/>
          <w:szCs w:val="24"/>
          <w:lang w:val="ro-RO"/>
        </w:rPr>
        <w:t>uminică, 27.10.2024, orele 11:00-12:00, Sala Lwów B</w:t>
      </w:r>
    </w:p>
    <w:p w14:paraId="7B2A6BE2" w14:textId="0561DB33" w:rsidR="0018113D" w:rsidRPr="00C07624" w:rsidRDefault="0018113D" w:rsidP="0018113D">
      <w:pPr>
        <w:rPr>
          <w:rFonts w:ascii="Times New Roman" w:hAnsi="Times New Roman" w:cs="Times New Roman"/>
          <w:sz w:val="24"/>
          <w:szCs w:val="24"/>
          <w:lang w:val="ro-RO"/>
        </w:rPr>
      </w:pPr>
      <w:r w:rsidRPr="00C07624">
        <w:rPr>
          <w:rFonts w:ascii="Times New Roman" w:hAnsi="Times New Roman" w:cs="Times New Roman"/>
          <w:b/>
          <w:bCs/>
          <w:sz w:val="24"/>
          <w:szCs w:val="24"/>
          <w:lang w:val="ro-RO"/>
        </w:rPr>
        <w:t xml:space="preserve">Premiera cărții </w:t>
      </w:r>
      <w:r w:rsidRPr="00C07624">
        <w:rPr>
          <w:rFonts w:ascii="Times New Roman" w:hAnsi="Times New Roman" w:cs="Times New Roman"/>
          <w:b/>
          <w:bCs/>
          <w:i/>
          <w:iCs/>
          <w:sz w:val="24"/>
          <w:szCs w:val="24"/>
          <w:lang w:val="ro-RO"/>
        </w:rPr>
        <w:t>Misterul mașinuțelor chinezești</w:t>
      </w:r>
      <w:r w:rsidRPr="00C07624">
        <w:rPr>
          <w:rFonts w:ascii="Times New Roman" w:hAnsi="Times New Roman" w:cs="Times New Roman"/>
          <w:b/>
          <w:bCs/>
          <w:sz w:val="24"/>
          <w:szCs w:val="24"/>
          <w:lang w:val="ro-RO"/>
        </w:rPr>
        <w:t xml:space="preserve"> a scriitorului român</w:t>
      </w:r>
      <w:r w:rsidR="001B3D44" w:rsidRPr="00C07624">
        <w:rPr>
          <w:rFonts w:ascii="Times New Roman" w:hAnsi="Times New Roman" w:cs="Times New Roman"/>
          <w:b/>
          <w:bCs/>
          <w:sz w:val="24"/>
          <w:szCs w:val="24"/>
          <w:lang w:val="ro-RO"/>
        </w:rPr>
        <w:t xml:space="preserve"> </w:t>
      </w:r>
      <w:r w:rsidRPr="00C07624">
        <w:rPr>
          <w:rFonts w:ascii="Times New Roman" w:hAnsi="Times New Roman" w:cs="Times New Roman"/>
          <w:b/>
          <w:bCs/>
          <w:sz w:val="24"/>
          <w:szCs w:val="24"/>
          <w:lang w:val="ro-RO"/>
        </w:rPr>
        <w:t>Florin Irimia, în prezența autorului și traducătoarei Radosława Janowska Lascar</w:t>
      </w:r>
      <w:r w:rsidRPr="00C07624">
        <w:rPr>
          <w:rFonts w:ascii="Times New Roman" w:hAnsi="Times New Roman" w:cs="Times New Roman"/>
          <w:sz w:val="24"/>
          <w:szCs w:val="24"/>
          <w:lang w:val="ro-RO"/>
        </w:rPr>
        <w:t xml:space="preserve"> </w:t>
      </w:r>
    </w:p>
    <w:p w14:paraId="2579C70C" w14:textId="77777777" w:rsidR="0018113D" w:rsidRPr="00C07624" w:rsidRDefault="0018113D" w:rsidP="0018113D">
      <w:pPr>
        <w:jc w:val="both"/>
        <w:rPr>
          <w:rFonts w:ascii="Times New Roman" w:hAnsi="Times New Roman" w:cs="Times New Roman"/>
          <w:sz w:val="24"/>
          <w:szCs w:val="24"/>
          <w:lang w:val="ro-RO"/>
        </w:rPr>
      </w:pPr>
      <w:r w:rsidRPr="00C07624">
        <w:rPr>
          <w:rFonts w:ascii="Times New Roman" w:hAnsi="Times New Roman" w:cs="Times New Roman"/>
          <w:i/>
          <w:iCs/>
          <w:sz w:val="24"/>
          <w:szCs w:val="24"/>
          <w:lang w:val="ro-RO"/>
        </w:rPr>
        <w:t>Misterul mașinuțelor chinezești</w:t>
      </w:r>
      <w:r w:rsidRPr="00C07624">
        <w:rPr>
          <w:rFonts w:ascii="Times New Roman" w:hAnsi="Times New Roman" w:cs="Times New Roman"/>
          <w:sz w:val="24"/>
          <w:szCs w:val="24"/>
          <w:lang w:val="ro-RO"/>
        </w:rPr>
        <w:t xml:space="preserve"> (Ed. Amaltea 2024) este o colecție de patruzeci de povestiri, al căror element de legătură este naratorul – un băiat care, în paginile cărții, se transformă treptat dintr-un copil de grădiniță într-un tânăr și în persoana căruia îl putem recunoaște pe autorul însuși. În această scriere semi-autobiografică, memoria, ficțiunea și nostalgia se completează reciproc, creând o lume populată de un mozaic de personaje neobișnuite. Cheia de boltă sunt textele scrise din perspectiva adultului, care dorește să își păstreze trecutul în stop-cadru, în același timp, prin introspecție profundă, să își înțeleagă eul adult, din prezent.</w:t>
      </w:r>
    </w:p>
    <w:p w14:paraId="4BD5DA45" w14:textId="77777777" w:rsidR="0018113D" w:rsidRPr="00C07624" w:rsidRDefault="0018113D" w:rsidP="0018113D">
      <w:pPr>
        <w:rPr>
          <w:rFonts w:ascii="Times New Roman" w:hAnsi="Times New Roman" w:cs="Times New Roman"/>
          <w:b/>
          <w:bCs/>
          <w:sz w:val="24"/>
          <w:szCs w:val="24"/>
          <w:lang w:val="ro-RO"/>
        </w:rPr>
      </w:pPr>
    </w:p>
    <w:p w14:paraId="66236AC5" w14:textId="15884789" w:rsidR="0018113D" w:rsidRPr="00C07624" w:rsidRDefault="007128F9" w:rsidP="0018113D">
      <w:pPr>
        <w:rPr>
          <w:rFonts w:ascii="Times New Roman" w:hAnsi="Times New Roman" w:cs="Times New Roman"/>
          <w:sz w:val="24"/>
          <w:szCs w:val="24"/>
          <w:lang w:val="ro-RO"/>
        </w:rPr>
      </w:pPr>
      <w:r w:rsidRPr="00C07624">
        <w:rPr>
          <w:rFonts w:ascii="Times New Roman" w:hAnsi="Times New Roman" w:cs="Times New Roman"/>
          <w:b/>
          <w:bCs/>
          <w:sz w:val="24"/>
          <w:szCs w:val="24"/>
          <w:lang w:val="ro-RO"/>
        </w:rPr>
        <w:t>D</w:t>
      </w:r>
      <w:r w:rsidR="0018113D" w:rsidRPr="00C07624">
        <w:rPr>
          <w:rFonts w:ascii="Times New Roman" w:hAnsi="Times New Roman" w:cs="Times New Roman"/>
          <w:b/>
          <w:bCs/>
          <w:sz w:val="24"/>
          <w:szCs w:val="24"/>
          <w:lang w:val="ro-RO"/>
        </w:rPr>
        <w:t>uminică, 27.10.2024, ora 19.00, Clubul Alchemia</w:t>
      </w:r>
      <w:r w:rsidR="0018113D" w:rsidRPr="00C07624">
        <w:rPr>
          <w:rFonts w:ascii="Times New Roman" w:hAnsi="Times New Roman" w:cs="Times New Roman"/>
          <w:sz w:val="24"/>
          <w:szCs w:val="24"/>
          <w:lang w:val="ro-RO"/>
        </w:rPr>
        <w:t xml:space="preserve"> (ul. Estery 5)</w:t>
      </w:r>
    </w:p>
    <w:p w14:paraId="77C4025F" w14:textId="53330C7A" w:rsidR="0018113D" w:rsidRPr="00C07624" w:rsidRDefault="0018113D" w:rsidP="0018113D">
      <w:pPr>
        <w:jc w:val="both"/>
        <w:rPr>
          <w:rFonts w:ascii="Times New Roman" w:hAnsi="Times New Roman" w:cs="Times New Roman"/>
          <w:sz w:val="24"/>
          <w:szCs w:val="24"/>
          <w:lang w:val="ro-RO"/>
        </w:rPr>
      </w:pPr>
      <w:r w:rsidRPr="00C07624">
        <w:rPr>
          <w:rFonts w:ascii="Times New Roman" w:hAnsi="Times New Roman" w:cs="Times New Roman"/>
          <w:b/>
          <w:bCs/>
          <w:sz w:val="24"/>
          <w:szCs w:val="24"/>
          <w:lang w:val="ro-RO"/>
        </w:rPr>
        <w:t>Concert susținut de trupa românească de jazz contemporan Amphitrio, formată din</w:t>
      </w:r>
      <w:r w:rsidR="001B3D44" w:rsidRPr="00C07624">
        <w:rPr>
          <w:rFonts w:ascii="Times New Roman" w:hAnsi="Times New Roman" w:cs="Times New Roman"/>
          <w:b/>
          <w:bCs/>
          <w:sz w:val="24"/>
          <w:szCs w:val="24"/>
          <w:lang w:val="ro-RO"/>
        </w:rPr>
        <w:t xml:space="preserve"> </w:t>
      </w:r>
      <w:r w:rsidRPr="00C07624">
        <w:rPr>
          <w:rFonts w:ascii="Times New Roman" w:hAnsi="Times New Roman" w:cs="Times New Roman"/>
          <w:b/>
          <w:bCs/>
          <w:sz w:val="24"/>
          <w:szCs w:val="24"/>
          <w:lang w:val="ro-RO"/>
        </w:rPr>
        <w:t>Andrei Petrache – pian, Mike Alex – bass, Philip Goron – percuție</w:t>
      </w:r>
    </w:p>
    <w:p w14:paraId="359BEB8D" w14:textId="77777777" w:rsidR="0018113D" w:rsidRPr="00C07624" w:rsidRDefault="0018113D" w:rsidP="0018113D">
      <w:pPr>
        <w:jc w:val="both"/>
        <w:rPr>
          <w:rFonts w:ascii="Times New Roman" w:hAnsi="Times New Roman" w:cs="Times New Roman"/>
          <w:sz w:val="24"/>
          <w:szCs w:val="24"/>
          <w:lang w:val="ro-RO"/>
        </w:rPr>
      </w:pPr>
      <w:r w:rsidRPr="00C07624">
        <w:rPr>
          <w:rFonts w:ascii="Times New Roman" w:hAnsi="Times New Roman" w:cs="Times New Roman"/>
          <w:sz w:val="24"/>
          <w:szCs w:val="24"/>
          <w:lang w:val="ro-RO"/>
        </w:rPr>
        <w:t xml:space="preserve">Concertul este parte din turneul internațional </w:t>
      </w:r>
      <w:r w:rsidRPr="00C07624">
        <w:rPr>
          <w:rFonts w:ascii="Times New Roman" w:hAnsi="Times New Roman" w:cs="Times New Roman"/>
          <w:i/>
          <w:iCs/>
          <w:sz w:val="24"/>
          <w:szCs w:val="24"/>
          <w:lang w:val="ro-RO"/>
        </w:rPr>
        <w:t>What Freedom Sounds Like</w:t>
      </w:r>
      <w:r w:rsidRPr="00C07624">
        <w:rPr>
          <w:rFonts w:ascii="Times New Roman" w:hAnsi="Times New Roman" w:cs="Times New Roman"/>
          <w:sz w:val="24"/>
          <w:szCs w:val="24"/>
          <w:lang w:val="ro-RO"/>
        </w:rPr>
        <w:t xml:space="preserve">, care marchează 35 de ani de la Revoluția din 1989 în România, sărbătorind trei decenii și jumătate de libertate artistică. În acest context, Amphitrio își lansează cel mai recent album, </w:t>
      </w:r>
      <w:r w:rsidRPr="00C07624">
        <w:rPr>
          <w:rFonts w:ascii="Times New Roman" w:hAnsi="Times New Roman" w:cs="Times New Roman"/>
          <w:i/>
          <w:iCs/>
          <w:sz w:val="24"/>
          <w:szCs w:val="24"/>
          <w:lang w:val="ro-RO"/>
        </w:rPr>
        <w:t>Timelines</w:t>
      </w:r>
      <w:r w:rsidRPr="00C07624">
        <w:rPr>
          <w:rFonts w:ascii="Times New Roman" w:hAnsi="Times New Roman" w:cs="Times New Roman"/>
          <w:sz w:val="24"/>
          <w:szCs w:val="24"/>
          <w:lang w:val="ro-RO"/>
        </w:rPr>
        <w:t>, cu opt piese care îmbină influențe din folclorul muzical din opt foste țări comuniste: România, Ungaria, Bulgaria, Serbia, Slovacia, Cehia, Polonia și Germania.</w:t>
      </w:r>
    </w:p>
    <w:p w14:paraId="39A84F93" w14:textId="77777777" w:rsidR="0018113D" w:rsidRPr="00C07624" w:rsidRDefault="0018113D" w:rsidP="0018113D">
      <w:pPr>
        <w:rPr>
          <w:rFonts w:ascii="Times New Roman" w:hAnsi="Times New Roman" w:cs="Times New Roman"/>
          <w:sz w:val="24"/>
          <w:szCs w:val="24"/>
          <w:lang w:val="ro-RO"/>
        </w:rPr>
      </w:pPr>
    </w:p>
    <w:p w14:paraId="18EF2ABF" w14:textId="77777777" w:rsidR="0018113D" w:rsidRPr="00C07624" w:rsidRDefault="0018113D" w:rsidP="0018113D">
      <w:pPr>
        <w:shd w:val="clear" w:color="auto" w:fill="FFFFFF"/>
        <w:spacing w:after="300"/>
        <w:jc w:val="both"/>
        <w:rPr>
          <w:rFonts w:ascii="Times New Roman" w:hAnsi="Times New Roman" w:cs="Times New Roman"/>
          <w:sz w:val="24"/>
          <w:szCs w:val="24"/>
          <w:lang w:val="ro-RO"/>
        </w:rPr>
      </w:pPr>
      <w:r w:rsidRPr="00C07624">
        <w:rPr>
          <w:rFonts w:ascii="Times New Roman" w:hAnsi="Times New Roman" w:cs="Times New Roman"/>
          <w:sz w:val="24"/>
          <w:szCs w:val="24"/>
          <w:lang w:val="ro-RO"/>
        </w:rPr>
        <w:t>Târgul de Carte de la Cracovia este, alături de Târgul Internațional de Carte de la Varșovia, unul dintre cele mai importante evenimente anuale ale lumii editoriale poloneze. În 2023 au fost prezenți la târg peste 52 000 de vizitatori. Târgul este deschis publicului larg, prezentând o amplă ofertă de carte poloneză și străină, oferind în program ateliere și dezbateri dedicate activității editurilor și librăriilor, întâlniri cu autori, concursuri, expoziții și numeroase manifestări conexe în afara spațiului de târg, în întreaga Cracovie.</w:t>
      </w:r>
    </w:p>
    <w:p w14:paraId="373600B9" w14:textId="77777777" w:rsidR="00233F65" w:rsidRPr="002F21CA" w:rsidRDefault="00233F65" w:rsidP="004A0E02">
      <w:pPr>
        <w:rPr>
          <w:rFonts w:ascii="Times New Roman" w:hAnsi="Times New Roman" w:cs="Times New Roman"/>
          <w:sz w:val="24"/>
          <w:szCs w:val="24"/>
          <w:lang w:val="ro-RO"/>
        </w:rPr>
      </w:pPr>
    </w:p>
    <w:p w14:paraId="4E60A93F" w14:textId="77777777" w:rsidR="00AE322D" w:rsidRPr="002F21CA" w:rsidRDefault="00AE322D" w:rsidP="004A0E02">
      <w:pPr>
        <w:rPr>
          <w:rFonts w:ascii="Times New Roman" w:hAnsi="Times New Roman" w:cs="Times New Roman"/>
          <w:sz w:val="24"/>
          <w:szCs w:val="24"/>
          <w:lang w:val="ro-RO"/>
        </w:rPr>
      </w:pPr>
    </w:p>
    <w:p w14:paraId="138ECFF0" w14:textId="77777777" w:rsidR="00F956CA" w:rsidRPr="002F21CA" w:rsidRDefault="00F956CA" w:rsidP="00F956CA">
      <w:pPr>
        <w:rPr>
          <w:rFonts w:ascii="Times New Roman" w:hAnsi="Times New Roman" w:cs="Times New Roman"/>
          <w:b/>
          <w:bCs/>
          <w:sz w:val="24"/>
          <w:szCs w:val="24"/>
          <w:lang w:val="ro-RO"/>
        </w:rPr>
      </w:pPr>
      <w:r w:rsidRPr="002F21CA">
        <w:rPr>
          <w:rFonts w:ascii="Times New Roman" w:hAnsi="Times New Roman" w:cs="Times New Roman"/>
          <w:b/>
          <w:bCs/>
          <w:sz w:val="24"/>
          <w:szCs w:val="24"/>
          <w:lang w:val="ro-RO"/>
        </w:rPr>
        <w:t>Contact:</w:t>
      </w:r>
    </w:p>
    <w:p w14:paraId="68CBE3F4" w14:textId="77777777" w:rsidR="00F956CA" w:rsidRPr="002F21CA" w:rsidRDefault="00F956CA" w:rsidP="00F956CA">
      <w:pPr>
        <w:rPr>
          <w:rFonts w:ascii="Times New Roman" w:eastAsiaTheme="minorEastAsia" w:hAnsi="Times New Roman" w:cs="Times New Roman"/>
          <w:noProof/>
          <w:sz w:val="24"/>
          <w:szCs w:val="24"/>
          <w:lang w:val="ro-RO" w:eastAsia="ro-RO"/>
        </w:rPr>
      </w:pPr>
      <w:r w:rsidRPr="002F21CA">
        <w:rPr>
          <w:rFonts w:ascii="Times New Roman" w:eastAsiaTheme="minorEastAsia" w:hAnsi="Times New Roman" w:cs="Times New Roman"/>
          <w:noProof/>
          <w:sz w:val="24"/>
          <w:szCs w:val="24"/>
          <w:lang w:val="ro-RO" w:eastAsia="ro-RO"/>
        </w:rPr>
        <w:t xml:space="preserve">Serviciul Promovare și Comunicare </w:t>
      </w:r>
    </w:p>
    <w:p w14:paraId="3E6BA9CE" w14:textId="687277A3" w:rsidR="00AE322D" w:rsidRPr="001B3D44" w:rsidRDefault="00F956CA" w:rsidP="004A0E02">
      <w:pPr>
        <w:rPr>
          <w:rFonts w:ascii="Times New Roman" w:eastAsiaTheme="minorEastAsia" w:hAnsi="Times New Roman" w:cs="Times New Roman"/>
          <w:noProof/>
          <w:sz w:val="24"/>
          <w:szCs w:val="24"/>
          <w:lang w:val="ro-RO" w:eastAsia="ro-RO"/>
        </w:rPr>
      </w:pPr>
      <w:hyperlink r:id="rId7" w:history="1">
        <w:r w:rsidRPr="002F21CA">
          <w:rPr>
            <w:rStyle w:val="Hyperlink"/>
            <w:rFonts w:ascii="Times New Roman" w:hAnsi="Times New Roman" w:cs="Times New Roman"/>
            <w:sz w:val="24"/>
            <w:szCs w:val="24"/>
            <w:lang w:val="ro-RO"/>
          </w:rPr>
          <w:t>biroul.presa@icr.ro</w:t>
        </w:r>
      </w:hyperlink>
      <w:r w:rsidRPr="002F21CA">
        <w:rPr>
          <w:rStyle w:val="Hyperlink"/>
          <w:rFonts w:ascii="Times New Roman" w:hAnsi="Times New Roman" w:cs="Times New Roman"/>
          <w:sz w:val="24"/>
          <w:szCs w:val="24"/>
          <w:lang w:val="ro-RO"/>
        </w:rPr>
        <w:t xml:space="preserve">; </w:t>
      </w:r>
      <w:r w:rsidRPr="002F21CA">
        <w:rPr>
          <w:rFonts w:ascii="Times New Roman" w:eastAsiaTheme="minorEastAsia" w:hAnsi="Times New Roman" w:cs="Times New Roman"/>
          <w:noProof/>
          <w:sz w:val="24"/>
          <w:szCs w:val="24"/>
          <w:lang w:val="ro-RO" w:eastAsia="ro-RO"/>
        </w:rPr>
        <w:t>031 71 00 622</w:t>
      </w:r>
    </w:p>
    <w:sectPr w:rsidR="00AE322D" w:rsidRPr="001B3D44"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69B2F" w14:textId="77777777" w:rsidR="00C02300" w:rsidRDefault="00C02300" w:rsidP="00B64A05">
      <w:r>
        <w:separator/>
      </w:r>
    </w:p>
  </w:endnote>
  <w:endnote w:type="continuationSeparator" w:id="0">
    <w:p w14:paraId="233E31B3" w14:textId="77777777" w:rsidR="00C02300" w:rsidRDefault="00C02300"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5AA14" w14:textId="77777777" w:rsidR="00C02300" w:rsidRDefault="00C02300" w:rsidP="00B64A05">
      <w:r>
        <w:separator/>
      </w:r>
    </w:p>
  </w:footnote>
  <w:footnote w:type="continuationSeparator" w:id="0">
    <w:p w14:paraId="3EB66DD5" w14:textId="77777777" w:rsidR="00C02300" w:rsidRDefault="00C02300"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4"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5"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2084327250">
    <w:abstractNumId w:val="6"/>
  </w:num>
  <w:num w:numId="2" w16cid:durableId="582032237">
    <w:abstractNumId w:val="13"/>
  </w:num>
  <w:num w:numId="3" w16cid:durableId="1574268139">
    <w:abstractNumId w:val="3"/>
    <w:lvlOverride w:ilvl="0">
      <w:startOverride w:val="1"/>
    </w:lvlOverride>
  </w:num>
  <w:num w:numId="4" w16cid:durableId="7544728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4403">
    <w:abstractNumId w:val="11"/>
  </w:num>
  <w:num w:numId="6" w16cid:durableId="1067918668">
    <w:abstractNumId w:val="2"/>
  </w:num>
  <w:num w:numId="7" w16cid:durableId="273708970">
    <w:abstractNumId w:val="1"/>
  </w:num>
  <w:num w:numId="8" w16cid:durableId="1456101594">
    <w:abstractNumId w:val="7"/>
  </w:num>
  <w:num w:numId="9" w16cid:durableId="1611012032">
    <w:abstractNumId w:val="12"/>
  </w:num>
  <w:num w:numId="10" w16cid:durableId="1758863851">
    <w:abstractNumId w:val="0"/>
  </w:num>
  <w:num w:numId="11" w16cid:durableId="276259817">
    <w:abstractNumId w:val="8"/>
  </w:num>
  <w:num w:numId="12" w16cid:durableId="289674742">
    <w:abstractNumId w:val="4"/>
  </w:num>
  <w:num w:numId="13" w16cid:durableId="16148207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820928">
    <w:abstractNumId w:val="9"/>
  </w:num>
  <w:num w:numId="15" w16cid:durableId="9486569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6C63"/>
    <w:rsid w:val="00010602"/>
    <w:rsid w:val="00021A67"/>
    <w:rsid w:val="000358BB"/>
    <w:rsid w:val="0004095E"/>
    <w:rsid w:val="0007074F"/>
    <w:rsid w:val="00072404"/>
    <w:rsid w:val="00084EE9"/>
    <w:rsid w:val="00086FB8"/>
    <w:rsid w:val="000A32BA"/>
    <w:rsid w:val="000B3C6F"/>
    <w:rsid w:val="000B4B02"/>
    <w:rsid w:val="000B79FE"/>
    <w:rsid w:val="000D1473"/>
    <w:rsid w:val="000E5FDF"/>
    <w:rsid w:val="000F6F73"/>
    <w:rsid w:val="00114FDD"/>
    <w:rsid w:val="00134B2B"/>
    <w:rsid w:val="001528EF"/>
    <w:rsid w:val="00153CC3"/>
    <w:rsid w:val="001563C2"/>
    <w:rsid w:val="00156B8F"/>
    <w:rsid w:val="00160498"/>
    <w:rsid w:val="0018113D"/>
    <w:rsid w:val="00190CE1"/>
    <w:rsid w:val="00195661"/>
    <w:rsid w:val="0019624C"/>
    <w:rsid w:val="001A5E0C"/>
    <w:rsid w:val="001B3D44"/>
    <w:rsid w:val="001B3DB6"/>
    <w:rsid w:val="001D4673"/>
    <w:rsid w:val="001E6345"/>
    <w:rsid w:val="001F3926"/>
    <w:rsid w:val="00215A05"/>
    <w:rsid w:val="00215E66"/>
    <w:rsid w:val="002239BE"/>
    <w:rsid w:val="00233F65"/>
    <w:rsid w:val="002513B8"/>
    <w:rsid w:val="00254A3B"/>
    <w:rsid w:val="00276806"/>
    <w:rsid w:val="00276C59"/>
    <w:rsid w:val="00283CC0"/>
    <w:rsid w:val="002C211A"/>
    <w:rsid w:val="002D0974"/>
    <w:rsid w:val="002F21CA"/>
    <w:rsid w:val="002F2BC0"/>
    <w:rsid w:val="00305FD0"/>
    <w:rsid w:val="0030647B"/>
    <w:rsid w:val="003314F3"/>
    <w:rsid w:val="00332CA9"/>
    <w:rsid w:val="00343B1C"/>
    <w:rsid w:val="00344544"/>
    <w:rsid w:val="00353370"/>
    <w:rsid w:val="00356070"/>
    <w:rsid w:val="00372564"/>
    <w:rsid w:val="00381315"/>
    <w:rsid w:val="00381571"/>
    <w:rsid w:val="0038205D"/>
    <w:rsid w:val="00390C92"/>
    <w:rsid w:val="00397255"/>
    <w:rsid w:val="003978AF"/>
    <w:rsid w:val="003B6639"/>
    <w:rsid w:val="003B7B63"/>
    <w:rsid w:val="003F0310"/>
    <w:rsid w:val="004001A1"/>
    <w:rsid w:val="004204A9"/>
    <w:rsid w:val="004226E1"/>
    <w:rsid w:val="004308CD"/>
    <w:rsid w:val="00440AA4"/>
    <w:rsid w:val="00441C4B"/>
    <w:rsid w:val="00446B21"/>
    <w:rsid w:val="004833C4"/>
    <w:rsid w:val="004842ED"/>
    <w:rsid w:val="004961E3"/>
    <w:rsid w:val="004A0E02"/>
    <w:rsid w:val="004C0E4C"/>
    <w:rsid w:val="004C1DC8"/>
    <w:rsid w:val="004D452B"/>
    <w:rsid w:val="004D6FCF"/>
    <w:rsid w:val="004E11BD"/>
    <w:rsid w:val="004F7F43"/>
    <w:rsid w:val="005170DE"/>
    <w:rsid w:val="00556A84"/>
    <w:rsid w:val="00566485"/>
    <w:rsid w:val="005710E2"/>
    <w:rsid w:val="00583129"/>
    <w:rsid w:val="005A73F6"/>
    <w:rsid w:val="005B2A32"/>
    <w:rsid w:val="005C383E"/>
    <w:rsid w:val="005C7BBB"/>
    <w:rsid w:val="005D45F3"/>
    <w:rsid w:val="005D4766"/>
    <w:rsid w:val="005E1176"/>
    <w:rsid w:val="005E68AA"/>
    <w:rsid w:val="005E7990"/>
    <w:rsid w:val="00614951"/>
    <w:rsid w:val="00615A64"/>
    <w:rsid w:val="00621FF9"/>
    <w:rsid w:val="00635A05"/>
    <w:rsid w:val="0063745A"/>
    <w:rsid w:val="006403A1"/>
    <w:rsid w:val="006413FC"/>
    <w:rsid w:val="00643312"/>
    <w:rsid w:val="00664CCF"/>
    <w:rsid w:val="00670208"/>
    <w:rsid w:val="00676780"/>
    <w:rsid w:val="006812D5"/>
    <w:rsid w:val="00683F6E"/>
    <w:rsid w:val="006A6574"/>
    <w:rsid w:val="006B35FE"/>
    <w:rsid w:val="006B7B96"/>
    <w:rsid w:val="006C0B2A"/>
    <w:rsid w:val="006C0D64"/>
    <w:rsid w:val="006C4781"/>
    <w:rsid w:val="006D44D4"/>
    <w:rsid w:val="006E6FE8"/>
    <w:rsid w:val="007015D4"/>
    <w:rsid w:val="00711024"/>
    <w:rsid w:val="00711CFE"/>
    <w:rsid w:val="007128F9"/>
    <w:rsid w:val="00730DD5"/>
    <w:rsid w:val="007453AF"/>
    <w:rsid w:val="00766CC5"/>
    <w:rsid w:val="00781CBE"/>
    <w:rsid w:val="007A384C"/>
    <w:rsid w:val="007B5B1F"/>
    <w:rsid w:val="007B7AF3"/>
    <w:rsid w:val="007C2B6D"/>
    <w:rsid w:val="007C3875"/>
    <w:rsid w:val="007C6EA1"/>
    <w:rsid w:val="007E0E82"/>
    <w:rsid w:val="007E1EAC"/>
    <w:rsid w:val="007F3AA1"/>
    <w:rsid w:val="00823AB4"/>
    <w:rsid w:val="00824B89"/>
    <w:rsid w:val="00844E41"/>
    <w:rsid w:val="00851BA1"/>
    <w:rsid w:val="00853250"/>
    <w:rsid w:val="00853934"/>
    <w:rsid w:val="00867588"/>
    <w:rsid w:val="00872262"/>
    <w:rsid w:val="00872E5A"/>
    <w:rsid w:val="008807CF"/>
    <w:rsid w:val="0088109C"/>
    <w:rsid w:val="008C12C9"/>
    <w:rsid w:val="008E154B"/>
    <w:rsid w:val="008E6400"/>
    <w:rsid w:val="008F7ABA"/>
    <w:rsid w:val="008F7FBB"/>
    <w:rsid w:val="00900949"/>
    <w:rsid w:val="00903467"/>
    <w:rsid w:val="00906DED"/>
    <w:rsid w:val="00907C69"/>
    <w:rsid w:val="00916DDA"/>
    <w:rsid w:val="009241C2"/>
    <w:rsid w:val="009317C2"/>
    <w:rsid w:val="00931AD8"/>
    <w:rsid w:val="00941E05"/>
    <w:rsid w:val="009466C3"/>
    <w:rsid w:val="009563B6"/>
    <w:rsid w:val="009758A2"/>
    <w:rsid w:val="009848D8"/>
    <w:rsid w:val="00994622"/>
    <w:rsid w:val="009A118F"/>
    <w:rsid w:val="009C085C"/>
    <w:rsid w:val="009D0919"/>
    <w:rsid w:val="009D27CA"/>
    <w:rsid w:val="009F3396"/>
    <w:rsid w:val="009F6FF8"/>
    <w:rsid w:val="00A05534"/>
    <w:rsid w:val="00A1029B"/>
    <w:rsid w:val="00A14DB5"/>
    <w:rsid w:val="00A17700"/>
    <w:rsid w:val="00A178A5"/>
    <w:rsid w:val="00A273FD"/>
    <w:rsid w:val="00A279FD"/>
    <w:rsid w:val="00A402AC"/>
    <w:rsid w:val="00A513A6"/>
    <w:rsid w:val="00A64C3E"/>
    <w:rsid w:val="00A92A25"/>
    <w:rsid w:val="00AC423C"/>
    <w:rsid w:val="00AD0AF0"/>
    <w:rsid w:val="00AD34AE"/>
    <w:rsid w:val="00AE322D"/>
    <w:rsid w:val="00B25FFD"/>
    <w:rsid w:val="00B44266"/>
    <w:rsid w:val="00B545C3"/>
    <w:rsid w:val="00B60E34"/>
    <w:rsid w:val="00B64A05"/>
    <w:rsid w:val="00B711B5"/>
    <w:rsid w:val="00B72BD8"/>
    <w:rsid w:val="00B7751C"/>
    <w:rsid w:val="00B80644"/>
    <w:rsid w:val="00B8663E"/>
    <w:rsid w:val="00B96FC9"/>
    <w:rsid w:val="00BA5A92"/>
    <w:rsid w:val="00BF0F71"/>
    <w:rsid w:val="00BF4091"/>
    <w:rsid w:val="00C02300"/>
    <w:rsid w:val="00C07624"/>
    <w:rsid w:val="00C143A9"/>
    <w:rsid w:val="00C351CF"/>
    <w:rsid w:val="00C6097F"/>
    <w:rsid w:val="00C70AFC"/>
    <w:rsid w:val="00CA0A3C"/>
    <w:rsid w:val="00CC0486"/>
    <w:rsid w:val="00CC1CF1"/>
    <w:rsid w:val="00CC4A51"/>
    <w:rsid w:val="00CC74E7"/>
    <w:rsid w:val="00CD017A"/>
    <w:rsid w:val="00CD63D8"/>
    <w:rsid w:val="00CE6E98"/>
    <w:rsid w:val="00CF0391"/>
    <w:rsid w:val="00CF0E29"/>
    <w:rsid w:val="00CF5051"/>
    <w:rsid w:val="00CF64E2"/>
    <w:rsid w:val="00D06BEF"/>
    <w:rsid w:val="00D14BD3"/>
    <w:rsid w:val="00D31171"/>
    <w:rsid w:val="00D46BCA"/>
    <w:rsid w:val="00D6696C"/>
    <w:rsid w:val="00D817B7"/>
    <w:rsid w:val="00D96A30"/>
    <w:rsid w:val="00DA43EF"/>
    <w:rsid w:val="00DB6700"/>
    <w:rsid w:val="00E05398"/>
    <w:rsid w:val="00E41E35"/>
    <w:rsid w:val="00E63281"/>
    <w:rsid w:val="00E65E8A"/>
    <w:rsid w:val="00E86330"/>
    <w:rsid w:val="00E921B2"/>
    <w:rsid w:val="00E966E6"/>
    <w:rsid w:val="00E97148"/>
    <w:rsid w:val="00EA67D6"/>
    <w:rsid w:val="00EB11C1"/>
    <w:rsid w:val="00EB4473"/>
    <w:rsid w:val="00EB487B"/>
    <w:rsid w:val="00EC1475"/>
    <w:rsid w:val="00ED47AA"/>
    <w:rsid w:val="00ED6557"/>
    <w:rsid w:val="00EE3422"/>
    <w:rsid w:val="00EF2376"/>
    <w:rsid w:val="00F10C17"/>
    <w:rsid w:val="00F11467"/>
    <w:rsid w:val="00F12127"/>
    <w:rsid w:val="00F12DE8"/>
    <w:rsid w:val="00F172FE"/>
    <w:rsid w:val="00F23E36"/>
    <w:rsid w:val="00F37FFE"/>
    <w:rsid w:val="00F4323C"/>
    <w:rsid w:val="00F50FFA"/>
    <w:rsid w:val="00F572A9"/>
    <w:rsid w:val="00F621DB"/>
    <w:rsid w:val="00F63F1C"/>
    <w:rsid w:val="00F7071C"/>
    <w:rsid w:val="00F84AD8"/>
    <w:rsid w:val="00F9035F"/>
    <w:rsid w:val="00F956CA"/>
    <w:rsid w:val="00FB03B8"/>
    <w:rsid w:val="00FC7556"/>
    <w:rsid w:val="00FD5118"/>
    <w:rsid w:val="00FD7EA3"/>
    <w:rsid w:val="00FF1C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865</Words>
  <Characters>5135</Characters>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2024-10-23T14:09:00Z</dcterms:created>
  <dcterms:modified xsi:type="dcterms:W3CDTF">2024-10-23T14:09:00Z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86048f8c836e79309c8640aa7fe6d70ad3bdd6c9f490564ad152a44975ec2391</vt:lpwstr>
  </property>
</Properties>
</file>