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7B21" w14:textId="23FC0046" w:rsidR="00EA67D6" w:rsidRPr="006F32BC" w:rsidRDefault="00E37764" w:rsidP="0068439F">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Comunicat de presă</w:t>
      </w:r>
    </w:p>
    <w:p w14:paraId="524102FA" w14:textId="79167051" w:rsidR="0068439F" w:rsidRPr="00A55614" w:rsidRDefault="00361F64" w:rsidP="0068439F">
      <w:pPr>
        <w:jc w:val="right"/>
        <w:rPr>
          <w:rFonts w:ascii="Times New Roman" w:hAnsi="Times New Roman" w:cs="Times New Roman"/>
          <w:b/>
          <w:bCs/>
          <w:i/>
          <w:iCs/>
          <w:sz w:val="24"/>
          <w:szCs w:val="24"/>
          <w:lang w:val="ro-RO"/>
        </w:rPr>
      </w:pPr>
      <w:r w:rsidRPr="00A55614">
        <w:rPr>
          <w:rFonts w:ascii="Times New Roman" w:hAnsi="Times New Roman" w:cs="Times New Roman"/>
          <w:b/>
          <w:bCs/>
          <w:i/>
          <w:iCs/>
          <w:sz w:val="24"/>
          <w:szCs w:val="24"/>
          <w:lang w:val="ro-RO"/>
        </w:rPr>
        <w:t xml:space="preserve">30 </w:t>
      </w:r>
      <w:r w:rsidR="002D5006" w:rsidRPr="00A55614">
        <w:rPr>
          <w:rFonts w:ascii="Times New Roman" w:hAnsi="Times New Roman" w:cs="Times New Roman"/>
          <w:b/>
          <w:bCs/>
          <w:i/>
          <w:iCs/>
          <w:sz w:val="24"/>
          <w:szCs w:val="24"/>
          <w:lang w:val="ro-RO"/>
        </w:rPr>
        <w:t>noiembrie</w:t>
      </w:r>
      <w:r w:rsidR="0068439F" w:rsidRPr="00A55614">
        <w:rPr>
          <w:rFonts w:ascii="Times New Roman" w:hAnsi="Times New Roman" w:cs="Times New Roman"/>
          <w:b/>
          <w:bCs/>
          <w:i/>
          <w:iCs/>
          <w:sz w:val="24"/>
          <w:szCs w:val="24"/>
          <w:lang w:val="ro-RO"/>
        </w:rPr>
        <w:t xml:space="preserve"> 2024</w:t>
      </w:r>
    </w:p>
    <w:p w14:paraId="464A9507" w14:textId="77777777" w:rsidR="008E6189" w:rsidRPr="006F32BC" w:rsidRDefault="008E6189" w:rsidP="00DB500D">
      <w:pPr>
        <w:spacing w:before="100" w:beforeAutospacing="1" w:after="100" w:afterAutospacing="1"/>
        <w:jc w:val="center"/>
        <w:rPr>
          <w:rFonts w:ascii="Times New Roman" w:hAnsi="Times New Roman" w:cs="Times New Roman"/>
          <w:b/>
          <w:bCs/>
          <w:sz w:val="24"/>
          <w:szCs w:val="24"/>
          <w:lang w:val="ro-RO"/>
        </w:rPr>
      </w:pPr>
      <w:bookmarkStart w:id="0" w:name="_GoBack"/>
      <w:bookmarkEnd w:id="0"/>
    </w:p>
    <w:p w14:paraId="51E2853C" w14:textId="484F87C8" w:rsidR="00DB500D" w:rsidRDefault="00C8798F" w:rsidP="00DB500D">
      <w:pPr>
        <w:widowControl/>
        <w:autoSpaceDE/>
        <w:autoSpaceDN/>
        <w:spacing w:before="100" w:beforeAutospacing="1" w:after="100" w:afterAutospacing="1"/>
        <w:jc w:val="center"/>
        <w:rPr>
          <w:rFonts w:ascii="Times New Roman" w:hAnsi="Times New Roman" w:cs="Times New Roman"/>
          <w:b/>
          <w:bCs/>
          <w:sz w:val="24"/>
          <w:szCs w:val="24"/>
          <w:lang w:val="ro-RO"/>
        </w:rPr>
      </w:pPr>
      <w:bookmarkStart w:id="1" w:name="_Hlk169606620"/>
      <w:r>
        <w:rPr>
          <w:rFonts w:ascii="Times New Roman" w:hAnsi="Times New Roman" w:cs="Times New Roman"/>
          <w:b/>
          <w:bCs/>
          <w:sz w:val="24"/>
          <w:szCs w:val="24"/>
          <w:lang w:val="ro-RO"/>
        </w:rPr>
        <w:t>P</w:t>
      </w:r>
      <w:r w:rsidR="00DB500D" w:rsidRPr="006F32BC">
        <w:rPr>
          <w:rFonts w:ascii="Times New Roman" w:hAnsi="Times New Roman" w:cs="Times New Roman"/>
          <w:b/>
          <w:bCs/>
          <w:sz w:val="24"/>
          <w:szCs w:val="24"/>
          <w:lang w:val="ro-RO"/>
        </w:rPr>
        <w:t xml:space="preserve">roiectul </w:t>
      </w:r>
      <w:r w:rsidR="00F41804">
        <w:rPr>
          <w:rFonts w:ascii="Times New Roman" w:hAnsi="Times New Roman" w:cs="Times New Roman"/>
          <w:b/>
          <w:bCs/>
          <w:sz w:val="24"/>
          <w:szCs w:val="24"/>
          <w:lang w:val="ro-RO"/>
        </w:rPr>
        <w:t xml:space="preserve">României la </w:t>
      </w:r>
      <w:r w:rsidR="00F41804" w:rsidRPr="006F32BC">
        <w:rPr>
          <w:rFonts w:ascii="Times New Roman" w:hAnsi="Times New Roman" w:cs="Times New Roman"/>
          <w:b/>
          <w:bCs/>
          <w:sz w:val="24"/>
          <w:szCs w:val="24"/>
          <w:lang w:val="ro-RO"/>
        </w:rPr>
        <w:t>Bienala de Artă de la Veneția</w:t>
      </w:r>
      <w:r>
        <w:rPr>
          <w:rFonts w:ascii="Times New Roman" w:hAnsi="Times New Roman" w:cs="Times New Roman"/>
          <w:b/>
          <w:bCs/>
          <w:sz w:val="24"/>
          <w:szCs w:val="24"/>
          <w:lang w:val="ro-RO"/>
        </w:rPr>
        <w:t xml:space="preserve"> 2024, ediție cu 730.000 de vizitatori, </w:t>
      </w:r>
      <w:r w:rsidR="00F41804">
        <w:rPr>
          <w:rFonts w:ascii="Times New Roman" w:hAnsi="Times New Roman" w:cs="Times New Roman"/>
          <w:b/>
          <w:bCs/>
          <w:sz w:val="24"/>
          <w:szCs w:val="24"/>
          <w:lang w:val="ro-RO"/>
        </w:rPr>
        <w:t xml:space="preserve">a </w:t>
      </w:r>
      <w:r w:rsidR="00DB500D" w:rsidRPr="006F32BC">
        <w:rPr>
          <w:rFonts w:ascii="Times New Roman" w:hAnsi="Times New Roman" w:cs="Times New Roman"/>
          <w:b/>
          <w:bCs/>
          <w:sz w:val="24"/>
          <w:szCs w:val="24"/>
          <w:lang w:val="ro-RO"/>
        </w:rPr>
        <w:t>atra</w:t>
      </w:r>
      <w:r w:rsidR="00F41804">
        <w:rPr>
          <w:rFonts w:ascii="Times New Roman" w:hAnsi="Times New Roman" w:cs="Times New Roman"/>
          <w:b/>
          <w:bCs/>
          <w:sz w:val="24"/>
          <w:szCs w:val="24"/>
          <w:lang w:val="ro-RO"/>
        </w:rPr>
        <w:t>s</w:t>
      </w:r>
      <w:r w:rsidR="00DB500D" w:rsidRPr="006F32BC">
        <w:rPr>
          <w:rFonts w:ascii="Times New Roman" w:hAnsi="Times New Roman" w:cs="Times New Roman"/>
          <w:b/>
          <w:bCs/>
          <w:sz w:val="24"/>
          <w:szCs w:val="24"/>
          <w:lang w:val="ro-RO"/>
        </w:rPr>
        <w:t xml:space="preserve"> atenția internațion</w:t>
      </w:r>
      <w:r w:rsidR="006508FC">
        <w:rPr>
          <w:rFonts w:ascii="Times New Roman" w:hAnsi="Times New Roman" w:cs="Times New Roman"/>
          <w:b/>
          <w:bCs/>
          <w:sz w:val="24"/>
          <w:szCs w:val="24"/>
          <w:lang w:val="ro-RO"/>
        </w:rPr>
        <w:t>a</w:t>
      </w:r>
      <w:r w:rsidR="00DB500D" w:rsidRPr="006F32BC">
        <w:rPr>
          <w:rFonts w:ascii="Times New Roman" w:hAnsi="Times New Roman" w:cs="Times New Roman"/>
          <w:b/>
          <w:bCs/>
          <w:sz w:val="24"/>
          <w:szCs w:val="24"/>
          <w:lang w:val="ro-RO"/>
        </w:rPr>
        <w:t>lă</w:t>
      </w:r>
    </w:p>
    <w:p w14:paraId="6ABC9ED2" w14:textId="77777777" w:rsidR="00C8798F" w:rsidRPr="006F32BC" w:rsidRDefault="00C8798F" w:rsidP="00C8798F">
      <w:pPr>
        <w:widowControl/>
        <w:autoSpaceDE/>
        <w:autoSpaceDN/>
        <w:spacing w:before="100" w:beforeAutospacing="1" w:after="100" w:afterAutospacing="1"/>
        <w:jc w:val="both"/>
        <w:rPr>
          <w:rFonts w:ascii="Times New Roman" w:hAnsi="Times New Roman" w:cs="Times New Roman"/>
          <w:b/>
          <w:bCs/>
          <w:sz w:val="24"/>
          <w:szCs w:val="24"/>
          <w:lang w:val="ro-RO"/>
        </w:rPr>
      </w:pPr>
    </w:p>
    <w:p w14:paraId="23622A98" w14:textId="5A7855BF" w:rsidR="00DE21CD" w:rsidRPr="00DE21CD" w:rsidRDefault="00F41804" w:rsidP="00DE21CD">
      <w:pPr>
        <w:widowControl/>
        <w:autoSpaceDE/>
        <w:autoSpaceDN/>
        <w:spacing w:before="100" w:beforeAutospacing="1" w:after="100" w:afterAutospacing="1"/>
        <w:jc w:val="both"/>
        <w:rPr>
          <w:rFonts w:ascii="Times New Roman" w:eastAsia="Calibri" w:hAnsi="Times New Roman" w:cs="Times New Roman"/>
          <w:sz w:val="24"/>
          <w:szCs w:val="24"/>
          <w:lang w:eastAsia="ro-RO"/>
        </w:rPr>
      </w:pPr>
      <w:r w:rsidRPr="00DE21CD">
        <w:rPr>
          <w:rFonts w:ascii="Times New Roman" w:eastAsia="Calibri" w:hAnsi="Times New Roman" w:cs="Times New Roman"/>
          <w:sz w:val="24"/>
          <w:szCs w:val="24"/>
          <w:lang w:eastAsia="ro-RO"/>
        </w:rPr>
        <w:t>Publicații de prestigiu precum</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The Guardian</w:t>
      </w:r>
      <w:r w:rsidRPr="00DE21CD">
        <w:rPr>
          <w:rFonts w:ascii="Times New Roman" w:eastAsia="Calibri" w:hAnsi="Times New Roman" w:cs="Times New Roman"/>
          <w:sz w:val="24"/>
          <w:szCs w:val="24"/>
          <w:lang w:eastAsia="ro-RO"/>
        </w:rPr>
        <w:t>,</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Forbes</w:t>
      </w:r>
      <w:r w:rsidRPr="00DE21CD">
        <w:rPr>
          <w:rFonts w:ascii="Times New Roman" w:eastAsia="Calibri" w:hAnsi="Times New Roman" w:cs="Times New Roman"/>
          <w:sz w:val="24"/>
          <w:szCs w:val="24"/>
          <w:lang w:eastAsia="ro-RO"/>
        </w:rPr>
        <w:t>,</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Apollo Magazine</w:t>
      </w:r>
      <w:r w:rsidRPr="00DE21CD">
        <w:rPr>
          <w:rFonts w:ascii="Times New Roman" w:eastAsia="Calibri" w:hAnsi="Times New Roman" w:cs="Times New Roman"/>
          <w:sz w:val="24"/>
          <w:szCs w:val="24"/>
          <w:lang w:eastAsia="ro-RO"/>
        </w:rPr>
        <w:t>,</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Le Journal des Arts</w:t>
      </w:r>
      <w:r w:rsidRPr="00DE21CD">
        <w:rPr>
          <w:rFonts w:ascii="Times New Roman" w:eastAsia="Calibri" w:hAnsi="Times New Roman" w:cs="Times New Roman"/>
          <w:sz w:val="24"/>
          <w:szCs w:val="24"/>
          <w:lang w:eastAsia="ro-RO"/>
        </w:rPr>
        <w:t>,</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The Art Newspaper</w:t>
      </w:r>
      <w:r w:rsidRPr="00DE21CD">
        <w:rPr>
          <w:rFonts w:ascii="Times New Roman" w:eastAsia="Calibri" w:hAnsi="Times New Roman" w:cs="Times New Roman"/>
          <w:sz w:val="24"/>
          <w:szCs w:val="24"/>
          <w:lang w:eastAsia="ro-RO"/>
        </w:rPr>
        <w:t>,</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Whitewall</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sz w:val="24"/>
          <w:szCs w:val="24"/>
          <w:lang w:eastAsia="ro-RO"/>
        </w:rPr>
        <w:t>și postul de televiziune</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i/>
          <w:iCs/>
          <w:sz w:val="24"/>
          <w:szCs w:val="24"/>
          <w:lang w:eastAsia="ro-RO"/>
        </w:rPr>
        <w:t>Euronews</w:t>
      </w:r>
      <w:r w:rsidR="006C69C8">
        <w:rPr>
          <w:rFonts w:ascii="Times New Roman" w:eastAsia="Calibri" w:hAnsi="Times New Roman" w:cs="Times New Roman"/>
          <w:sz w:val="24"/>
          <w:szCs w:val="24"/>
          <w:lang w:eastAsia="ro-RO"/>
        </w:rPr>
        <w:t xml:space="preserve"> </w:t>
      </w:r>
      <w:r w:rsidRPr="00DE21CD">
        <w:rPr>
          <w:rFonts w:ascii="Times New Roman" w:eastAsia="Calibri" w:hAnsi="Times New Roman" w:cs="Times New Roman"/>
          <w:sz w:val="24"/>
          <w:szCs w:val="24"/>
          <w:lang w:eastAsia="ro-RO"/>
        </w:rPr>
        <w:t>au inclus pavilionul României pe lista celor care merită vizitate</w:t>
      </w:r>
      <w:r>
        <w:rPr>
          <w:rFonts w:ascii="Times New Roman" w:eastAsia="Calibri" w:hAnsi="Times New Roman" w:cs="Times New Roman"/>
          <w:sz w:val="24"/>
          <w:szCs w:val="24"/>
          <w:lang w:eastAsia="ro-RO"/>
        </w:rPr>
        <w:t xml:space="preserve"> la c</w:t>
      </w:r>
      <w:r w:rsidR="00DE21CD" w:rsidRPr="00DE21CD">
        <w:rPr>
          <w:rFonts w:ascii="Times New Roman" w:eastAsia="Calibri" w:hAnsi="Times New Roman" w:cs="Times New Roman"/>
          <w:sz w:val="24"/>
          <w:szCs w:val="24"/>
          <w:lang w:eastAsia="ro-RO"/>
        </w:rPr>
        <w:t>ea de-a 60-a ediție a Expoziției Internaționale de Artă – La Biennale di Venezia 2024</w:t>
      </w:r>
      <w:r>
        <w:rPr>
          <w:rFonts w:ascii="Times New Roman" w:eastAsia="Calibri" w:hAnsi="Times New Roman" w:cs="Times New Roman"/>
          <w:sz w:val="24"/>
          <w:szCs w:val="24"/>
          <w:lang w:eastAsia="ro-RO"/>
        </w:rPr>
        <w:t>, care</w:t>
      </w:r>
      <w:r w:rsidR="00DE21CD" w:rsidRPr="00DE21CD">
        <w:rPr>
          <w:rFonts w:ascii="Times New Roman" w:eastAsia="Calibri" w:hAnsi="Times New Roman" w:cs="Times New Roman"/>
          <w:sz w:val="24"/>
          <w:szCs w:val="24"/>
          <w:lang w:eastAsia="ro-RO"/>
        </w:rPr>
        <w:t xml:space="preserve"> s-a încheiat duminică, 24 noiembrie, după șapte luni în care a atras </w:t>
      </w:r>
      <w:r w:rsidR="00C8798F">
        <w:rPr>
          <w:rFonts w:ascii="Times New Roman" w:eastAsia="Calibri" w:hAnsi="Times New Roman" w:cs="Times New Roman"/>
          <w:sz w:val="24"/>
          <w:szCs w:val="24"/>
          <w:lang w:eastAsia="ro-RO"/>
        </w:rPr>
        <w:t>730.000</w:t>
      </w:r>
      <w:r w:rsidR="00DE21CD" w:rsidRPr="00DE21CD">
        <w:rPr>
          <w:rFonts w:ascii="Times New Roman" w:eastAsia="Calibri" w:hAnsi="Times New Roman" w:cs="Times New Roman"/>
          <w:sz w:val="24"/>
          <w:szCs w:val="24"/>
          <w:lang w:eastAsia="ro-RO"/>
        </w:rPr>
        <w:t xml:space="preserve"> de vizitatori. România a fost reprezentată de proiectul </w:t>
      </w:r>
      <w:r w:rsidR="00DE21CD" w:rsidRPr="00F41804">
        <w:rPr>
          <w:rFonts w:ascii="Times New Roman" w:eastAsia="Calibri" w:hAnsi="Times New Roman" w:cs="Times New Roman"/>
          <w:b/>
          <w:bCs/>
          <w:sz w:val="24"/>
          <w:szCs w:val="24"/>
          <w:lang w:eastAsia="ro-RO"/>
        </w:rPr>
        <w:t>„Ce este munca/What Work Is” al artistului Șerban Savu, curatoriat de Ciprian Mureșan</w:t>
      </w:r>
      <w:r w:rsidR="00DE21CD" w:rsidRPr="00DE21CD">
        <w:rPr>
          <w:rFonts w:ascii="Times New Roman" w:eastAsia="Calibri" w:hAnsi="Times New Roman" w:cs="Times New Roman"/>
          <w:sz w:val="24"/>
          <w:szCs w:val="24"/>
          <w:lang w:eastAsia="ro-RO"/>
        </w:rPr>
        <w:t xml:space="preserve">. </w:t>
      </w:r>
    </w:p>
    <w:p w14:paraId="0808CD1C" w14:textId="77777777" w:rsidR="00DE21CD" w:rsidRPr="00DE21CD" w:rsidRDefault="00DE21CD" w:rsidP="00DE21CD">
      <w:pPr>
        <w:widowControl/>
        <w:autoSpaceDE/>
        <w:autoSpaceDN/>
        <w:spacing w:before="100" w:beforeAutospacing="1" w:after="100" w:afterAutospacing="1"/>
        <w:jc w:val="both"/>
        <w:rPr>
          <w:rFonts w:ascii="Times New Roman" w:eastAsia="Calibri" w:hAnsi="Times New Roman" w:cs="Times New Roman"/>
          <w:sz w:val="24"/>
          <w:szCs w:val="24"/>
          <w:lang w:eastAsia="ro-RO"/>
        </w:rPr>
      </w:pPr>
      <w:r w:rsidRPr="00DE21CD">
        <w:rPr>
          <w:rFonts w:ascii="Times New Roman" w:eastAsia="Calibri" w:hAnsi="Times New Roman" w:cs="Times New Roman"/>
          <w:sz w:val="24"/>
          <w:szCs w:val="24"/>
          <w:lang w:eastAsia="ro-RO"/>
        </w:rPr>
        <w:t>Proiectul a fost selectat în urma concursului organizat de Ministerul Culturii, Ministerul Afacerilor Externe și Institutul Cultural Român, fiind prezentat atât în Pavilionul Național din Giardini della Biennale, cât și în Noua Galerie a Institutului Român de Cultură și Cercetare Umanistică de la Veneția.</w:t>
      </w:r>
    </w:p>
    <w:p w14:paraId="4B35131B" w14:textId="564B1B10" w:rsidR="00416BAF" w:rsidRDefault="00416BAF" w:rsidP="00416BAF">
      <w:pPr>
        <w:spacing w:before="100" w:beforeAutospacing="1" w:after="100" w:afterAutospacing="1"/>
        <w:jc w:val="both"/>
        <w:rPr>
          <w:rFonts w:ascii="Times New Roman" w:hAnsi="Times New Roman" w:cs="Times New Roman"/>
          <w:sz w:val="24"/>
          <w:szCs w:val="24"/>
          <w:lang w:val="ro-RO"/>
        </w:rPr>
      </w:pPr>
      <w:r w:rsidRPr="00A35D61">
        <w:rPr>
          <w:rFonts w:ascii="Times New Roman" w:hAnsi="Times New Roman" w:cs="Times New Roman"/>
          <w:sz w:val="24"/>
          <w:szCs w:val="24"/>
          <w:lang w:val="ro-RO"/>
        </w:rPr>
        <w:t xml:space="preserve">Tema principală a Bienalei din 2024, „Străini pretutindeni – Foreigners Everywhere”, </w:t>
      </w:r>
      <w:r w:rsidR="00306F13" w:rsidRPr="006F32BC">
        <w:rPr>
          <w:rFonts w:ascii="Times New Roman" w:hAnsi="Times New Roman" w:cs="Times New Roman"/>
          <w:sz w:val="24"/>
          <w:szCs w:val="24"/>
          <w:lang w:val="ro-RO"/>
        </w:rPr>
        <w:t>a adăugat</w:t>
      </w:r>
      <w:r w:rsidRPr="00A35D61">
        <w:rPr>
          <w:rFonts w:ascii="Times New Roman" w:hAnsi="Times New Roman" w:cs="Times New Roman"/>
          <w:sz w:val="24"/>
          <w:szCs w:val="24"/>
          <w:lang w:val="ro-RO"/>
        </w:rPr>
        <w:t xml:space="preserve"> o dimensiune suplimentară lucrărilor</w:t>
      </w:r>
      <w:r w:rsidR="00661436" w:rsidRPr="006F32BC">
        <w:rPr>
          <w:rFonts w:ascii="Times New Roman" w:hAnsi="Times New Roman" w:cs="Times New Roman"/>
          <w:sz w:val="24"/>
          <w:szCs w:val="24"/>
          <w:lang w:val="ro-RO"/>
        </w:rPr>
        <w:t xml:space="preserve"> create de</w:t>
      </w:r>
      <w:r w:rsidR="00661436" w:rsidRPr="006F32BC">
        <w:rPr>
          <w:rFonts w:ascii="Times New Roman" w:eastAsia="Calibri" w:hAnsi="Times New Roman" w:cs="Times New Roman"/>
          <w:b/>
          <w:bCs/>
          <w:sz w:val="24"/>
          <w:szCs w:val="24"/>
          <w:lang w:val="ro-RO" w:eastAsia="ro-RO"/>
        </w:rPr>
        <w:t xml:space="preserve"> Șerban Savu</w:t>
      </w:r>
      <w:r w:rsidRPr="00A35D61">
        <w:rPr>
          <w:rFonts w:ascii="Times New Roman" w:hAnsi="Times New Roman" w:cs="Times New Roman"/>
          <w:sz w:val="24"/>
          <w:szCs w:val="24"/>
          <w:lang w:val="ro-RO"/>
        </w:rPr>
        <w:t>, reflectând migrația și sentimentul de dezrădăcinare asociate muncii în străinătate</w:t>
      </w:r>
      <w:r w:rsidR="00306F13" w:rsidRPr="006F32BC">
        <w:rPr>
          <w:rFonts w:ascii="Times New Roman" w:hAnsi="Times New Roman" w:cs="Times New Roman"/>
          <w:sz w:val="24"/>
          <w:szCs w:val="24"/>
          <w:lang w:val="ro-RO"/>
        </w:rPr>
        <w:t>.</w:t>
      </w:r>
    </w:p>
    <w:p w14:paraId="445D03B8" w14:textId="49A302CA" w:rsidR="0098327D" w:rsidRDefault="002A3B20" w:rsidP="000C3E38">
      <w:pPr>
        <w:spacing w:before="100" w:beforeAutospacing="1" w:after="100" w:afterAutospacing="1"/>
        <w:jc w:val="both"/>
      </w:pPr>
      <w:r>
        <w:rPr>
          <w:rFonts w:ascii="Times New Roman" w:hAnsi="Times New Roman" w:cs="Times New Roman"/>
          <w:sz w:val="24"/>
          <w:szCs w:val="24"/>
          <w:lang w:val="ro-RO"/>
        </w:rPr>
        <w:t xml:space="preserve">Expoziția </w:t>
      </w:r>
      <w:r w:rsidR="00D32355">
        <w:rPr>
          <w:rFonts w:ascii="Times New Roman" w:hAnsi="Times New Roman" w:cs="Times New Roman"/>
          <w:sz w:val="24"/>
          <w:szCs w:val="24"/>
          <w:lang w:val="ro-RO"/>
        </w:rPr>
        <w:t>prezentată</w:t>
      </w:r>
      <w:r w:rsidRPr="006F32BC">
        <w:rPr>
          <w:rFonts w:ascii="Times New Roman" w:hAnsi="Times New Roman" w:cs="Times New Roman"/>
          <w:sz w:val="24"/>
          <w:szCs w:val="24"/>
          <w:lang w:val="ro-RO"/>
        </w:rPr>
        <w:t xml:space="preserve"> în Pavilionul României a examinat iconografia muncii, inspirându-se din realismul istoric și arta de propagandă din fostul Bloc de Est. Vizitatorii </w:t>
      </w:r>
      <w:r>
        <w:rPr>
          <w:rFonts w:ascii="Times New Roman" w:hAnsi="Times New Roman" w:cs="Times New Roman"/>
          <w:sz w:val="24"/>
          <w:szCs w:val="24"/>
          <w:lang w:val="ro-RO"/>
        </w:rPr>
        <w:t xml:space="preserve">Bienalei </w:t>
      </w:r>
      <w:r w:rsidRPr="006F32BC">
        <w:rPr>
          <w:rFonts w:ascii="Times New Roman" w:hAnsi="Times New Roman" w:cs="Times New Roman"/>
          <w:sz w:val="24"/>
          <w:szCs w:val="24"/>
          <w:lang w:val="ro-RO"/>
        </w:rPr>
        <w:t>au putut vedea un poliptic amplu, cuprinzând peste 40 de picturi – o privire condensată asupra practicii lui Savu din ultimii cincisprezece ani</w:t>
      </w:r>
      <w:r w:rsidR="00FF2F1A">
        <w:rPr>
          <w:rFonts w:ascii="Times New Roman" w:hAnsi="Times New Roman" w:cs="Times New Roman"/>
          <w:sz w:val="24"/>
          <w:szCs w:val="24"/>
          <w:lang w:val="ro-RO"/>
        </w:rPr>
        <w:t>,</w:t>
      </w:r>
      <w:r w:rsidR="0098327D" w:rsidRPr="0098327D">
        <w:t xml:space="preserve"> </w:t>
      </w:r>
      <w:r w:rsidR="0098327D" w:rsidRPr="002E31F8">
        <w:rPr>
          <w:rFonts w:ascii="Times New Roman" w:hAnsi="Times New Roman" w:cs="Times New Roman"/>
          <w:sz w:val="24"/>
          <w:szCs w:val="24"/>
          <w:lang w:val="ro-RO"/>
        </w:rPr>
        <w:t>dar și modele arhitecturale la scară redusă pe care sunt grefate mozaicuri derivate din metaforele și tonalitățile ale căror purtător este acest mediu în contexte religioase sau în cosmogoniile muncii</w:t>
      </w:r>
      <w:r w:rsidR="0098327D" w:rsidRPr="004D3A00">
        <w:t>.</w:t>
      </w:r>
    </w:p>
    <w:p w14:paraId="30D1E062" w14:textId="5A0922AE" w:rsidR="00F41804" w:rsidRPr="00FF2F1A" w:rsidRDefault="000C3E38" w:rsidP="000C3E38">
      <w:pPr>
        <w:spacing w:before="100" w:beforeAutospacing="1" w:after="100" w:afterAutospacing="1"/>
        <w:jc w:val="both"/>
        <w:rPr>
          <w:rFonts w:ascii="Times New Roman" w:hAnsi="Times New Roman" w:cs="Times New Roman"/>
          <w:sz w:val="24"/>
          <w:szCs w:val="24"/>
          <w:lang w:val="en-US"/>
        </w:rPr>
      </w:pPr>
      <w:r w:rsidRPr="00BF520B">
        <w:rPr>
          <w:rFonts w:ascii="Times New Roman" w:hAnsi="Times New Roman" w:cs="Times New Roman"/>
          <w:sz w:val="24"/>
          <w:szCs w:val="24"/>
          <w:lang w:val="ro-RO"/>
        </w:rPr>
        <w:t xml:space="preserve">Un aspect </w:t>
      </w:r>
      <w:r w:rsidR="009D2BE9" w:rsidRPr="006F32BC">
        <w:rPr>
          <w:rFonts w:ascii="Times New Roman" w:hAnsi="Times New Roman" w:cs="Times New Roman"/>
          <w:sz w:val="24"/>
          <w:szCs w:val="24"/>
          <w:lang w:val="ro-RO"/>
        </w:rPr>
        <w:t>important</w:t>
      </w:r>
      <w:r w:rsidRPr="00BF520B">
        <w:rPr>
          <w:rFonts w:ascii="Times New Roman" w:hAnsi="Times New Roman" w:cs="Times New Roman"/>
          <w:sz w:val="24"/>
          <w:szCs w:val="24"/>
          <w:lang w:val="ro-RO"/>
        </w:rPr>
        <w:t xml:space="preserve"> al implicării</w:t>
      </w:r>
      <w:r w:rsidR="004344BB" w:rsidRPr="006F32BC">
        <w:rPr>
          <w:rFonts w:ascii="Times New Roman" w:hAnsi="Times New Roman" w:cs="Times New Roman"/>
          <w:sz w:val="24"/>
          <w:szCs w:val="24"/>
          <w:lang w:val="ro-RO"/>
        </w:rPr>
        <w:t xml:space="preserve"> în cadrul Bienalei de la Veneția</w:t>
      </w:r>
      <w:r w:rsidR="00D346E8" w:rsidRPr="006F32BC">
        <w:rPr>
          <w:rFonts w:ascii="Times New Roman" w:hAnsi="Times New Roman" w:cs="Times New Roman"/>
          <w:sz w:val="24"/>
          <w:szCs w:val="24"/>
          <w:lang w:val="ro-RO"/>
        </w:rPr>
        <w:t xml:space="preserve"> a</w:t>
      </w:r>
      <w:r w:rsidRPr="00BF520B">
        <w:rPr>
          <w:rFonts w:ascii="Times New Roman" w:hAnsi="Times New Roman" w:cs="Times New Roman"/>
          <w:sz w:val="24"/>
          <w:szCs w:val="24"/>
          <w:lang w:val="ro-RO"/>
        </w:rPr>
        <w:t xml:space="preserve"> </w:t>
      </w:r>
      <w:r w:rsidR="00D346E8" w:rsidRPr="006F32BC">
        <w:rPr>
          <w:rFonts w:ascii="Times New Roman" w:hAnsi="Times New Roman" w:cs="Times New Roman"/>
          <w:sz w:val="24"/>
          <w:szCs w:val="24"/>
          <w:lang w:val="ro-RO"/>
        </w:rPr>
        <w:t>Institutului Cultural Român</w:t>
      </w:r>
      <w:r w:rsidRPr="00BF520B">
        <w:rPr>
          <w:rFonts w:ascii="Times New Roman" w:hAnsi="Times New Roman" w:cs="Times New Roman"/>
          <w:sz w:val="24"/>
          <w:szCs w:val="24"/>
          <w:lang w:val="ro-RO"/>
        </w:rPr>
        <w:t xml:space="preserve"> </w:t>
      </w:r>
      <w:r w:rsidR="000255D9" w:rsidRPr="006F32BC">
        <w:rPr>
          <w:rFonts w:ascii="Times New Roman" w:hAnsi="Times New Roman" w:cs="Times New Roman"/>
          <w:sz w:val="24"/>
          <w:szCs w:val="24"/>
          <w:lang w:val="ro-RO"/>
        </w:rPr>
        <w:t>a fost</w:t>
      </w:r>
      <w:r w:rsidRPr="00BF520B">
        <w:rPr>
          <w:rFonts w:ascii="Times New Roman" w:hAnsi="Times New Roman" w:cs="Times New Roman"/>
          <w:sz w:val="24"/>
          <w:szCs w:val="24"/>
          <w:lang w:val="ro-RO"/>
        </w:rPr>
        <w:t xml:space="preserve"> transformarea </w:t>
      </w:r>
      <w:r w:rsidRPr="009B6599">
        <w:rPr>
          <w:rFonts w:ascii="Times New Roman" w:hAnsi="Times New Roman" w:cs="Times New Roman"/>
          <w:b/>
          <w:bCs/>
          <w:sz w:val="24"/>
          <w:szCs w:val="24"/>
          <w:lang w:val="ro-RO"/>
        </w:rPr>
        <w:t>Noii Galerii a Institutului Român de Cultură și Cercetare Umanistică de la Veneția</w:t>
      </w:r>
      <w:r w:rsidRPr="00BF520B">
        <w:rPr>
          <w:rFonts w:ascii="Times New Roman" w:hAnsi="Times New Roman" w:cs="Times New Roman"/>
          <w:sz w:val="24"/>
          <w:szCs w:val="24"/>
          <w:lang w:val="ro-RO"/>
        </w:rPr>
        <w:t xml:space="preserve"> într-un atelier de mozaic pe </w:t>
      </w:r>
      <w:r w:rsidR="00654F0A" w:rsidRPr="006F32BC">
        <w:rPr>
          <w:rFonts w:ascii="Times New Roman" w:hAnsi="Times New Roman" w:cs="Times New Roman"/>
          <w:sz w:val="24"/>
          <w:szCs w:val="24"/>
          <w:lang w:val="ro-RO"/>
        </w:rPr>
        <w:t xml:space="preserve">toată </w:t>
      </w:r>
      <w:r w:rsidRPr="00BF520B">
        <w:rPr>
          <w:rFonts w:ascii="Times New Roman" w:hAnsi="Times New Roman" w:cs="Times New Roman"/>
          <w:sz w:val="24"/>
          <w:szCs w:val="24"/>
          <w:lang w:val="ro-RO"/>
        </w:rPr>
        <w:t xml:space="preserve">perioada bienalei. Aici, echipe de mozaicari </w:t>
      </w:r>
      <w:r w:rsidR="00972091" w:rsidRPr="006F32BC">
        <w:rPr>
          <w:rFonts w:ascii="Times New Roman" w:hAnsi="Times New Roman" w:cs="Times New Roman"/>
          <w:sz w:val="24"/>
          <w:szCs w:val="24"/>
          <w:lang w:val="ro-RO"/>
        </w:rPr>
        <w:t>au</w:t>
      </w:r>
      <w:r w:rsidRPr="00BF520B">
        <w:rPr>
          <w:rFonts w:ascii="Times New Roman" w:hAnsi="Times New Roman" w:cs="Times New Roman"/>
          <w:sz w:val="24"/>
          <w:szCs w:val="24"/>
          <w:lang w:val="ro-RO"/>
        </w:rPr>
        <w:t xml:space="preserve"> lucra</w:t>
      </w:r>
      <w:r w:rsidR="00972091" w:rsidRPr="006F32BC">
        <w:rPr>
          <w:rFonts w:ascii="Times New Roman" w:hAnsi="Times New Roman" w:cs="Times New Roman"/>
          <w:sz w:val="24"/>
          <w:szCs w:val="24"/>
          <w:lang w:val="ro-RO"/>
        </w:rPr>
        <w:t>t</w:t>
      </w:r>
      <w:r w:rsidRPr="00BF520B">
        <w:rPr>
          <w:rFonts w:ascii="Times New Roman" w:hAnsi="Times New Roman" w:cs="Times New Roman"/>
          <w:sz w:val="24"/>
          <w:szCs w:val="24"/>
          <w:lang w:val="ro-RO"/>
        </w:rPr>
        <w:t xml:space="preserve"> la o piesă monumentală bazată pe o pictură de-a lui Șerban Savu, combinând tradiția venețiană cu întrebări conceptuale contemporane. </w:t>
      </w:r>
      <w:r w:rsidR="00FF2F1A" w:rsidRPr="0005165E">
        <w:rPr>
          <w:rFonts w:ascii="Times New Roman" w:hAnsi="Times New Roman" w:cs="Times New Roman"/>
          <w:sz w:val="24"/>
          <w:szCs w:val="24"/>
          <w:lang w:val="en-US"/>
        </w:rPr>
        <w:t xml:space="preserve">După prezentarea sa la Bienala de Artă de la Veneția, </w:t>
      </w:r>
      <w:r w:rsidR="00FF2F1A">
        <w:rPr>
          <w:rFonts w:ascii="Times New Roman" w:hAnsi="Times New Roman" w:cs="Times New Roman"/>
          <w:sz w:val="24"/>
          <w:szCs w:val="24"/>
          <w:lang w:val="en-US"/>
        </w:rPr>
        <w:t>o</w:t>
      </w:r>
      <w:r w:rsidR="00FF2F1A" w:rsidRPr="0005165E">
        <w:rPr>
          <w:rFonts w:ascii="Times New Roman" w:hAnsi="Times New Roman" w:cs="Times New Roman"/>
          <w:sz w:val="24"/>
          <w:szCs w:val="24"/>
          <w:lang w:val="en-US"/>
        </w:rPr>
        <w:t xml:space="preserve"> lucrare de mozaic de </w:t>
      </w:r>
      <w:r w:rsidR="00FF2F1A">
        <w:rPr>
          <w:rFonts w:ascii="Times New Roman" w:hAnsi="Times New Roman" w:cs="Times New Roman"/>
          <w:sz w:val="24"/>
          <w:szCs w:val="24"/>
          <w:lang w:val="en-US"/>
        </w:rPr>
        <w:t xml:space="preserve">mari </w:t>
      </w:r>
      <w:r w:rsidR="00FF2F1A" w:rsidRPr="0005165E">
        <w:rPr>
          <w:rFonts w:ascii="Times New Roman" w:hAnsi="Times New Roman" w:cs="Times New Roman"/>
          <w:sz w:val="24"/>
          <w:szCs w:val="24"/>
          <w:lang w:val="en-US"/>
        </w:rPr>
        <w:t>dimensiuni va fi expus</w:t>
      </w:r>
      <w:r w:rsidR="00A65750">
        <w:rPr>
          <w:rFonts w:ascii="Times New Roman" w:hAnsi="Times New Roman" w:cs="Times New Roman"/>
          <w:sz w:val="24"/>
          <w:szCs w:val="24"/>
          <w:lang w:val="en-US"/>
        </w:rPr>
        <w:t>ă</w:t>
      </w:r>
      <w:r w:rsidR="00FF2F1A" w:rsidRPr="0005165E">
        <w:rPr>
          <w:rFonts w:ascii="Times New Roman" w:hAnsi="Times New Roman" w:cs="Times New Roman"/>
          <w:sz w:val="24"/>
          <w:szCs w:val="24"/>
          <w:lang w:val="en-US"/>
        </w:rPr>
        <w:t>, într-o primă etapă, la Muzeul Național de Artă al Moldovei din Chișinău</w:t>
      </w:r>
      <w:r w:rsidR="00FF2F1A">
        <w:rPr>
          <w:rFonts w:ascii="Times New Roman" w:hAnsi="Times New Roman" w:cs="Times New Roman"/>
          <w:sz w:val="24"/>
          <w:szCs w:val="24"/>
          <w:lang w:val="en-US"/>
        </w:rPr>
        <w:t xml:space="preserve">, iar </w:t>
      </w:r>
      <w:r w:rsidR="00FF2F1A" w:rsidRPr="0005165E">
        <w:rPr>
          <w:rFonts w:ascii="Times New Roman" w:hAnsi="Times New Roman" w:cs="Times New Roman"/>
          <w:sz w:val="24"/>
          <w:szCs w:val="24"/>
          <w:lang w:val="en-US"/>
        </w:rPr>
        <w:t>ulterior, lucrarea</w:t>
      </w:r>
      <w:r w:rsidR="00FF2F1A">
        <w:rPr>
          <w:rFonts w:ascii="Times New Roman" w:hAnsi="Times New Roman" w:cs="Times New Roman"/>
          <w:sz w:val="24"/>
          <w:szCs w:val="24"/>
          <w:lang w:val="en-US"/>
        </w:rPr>
        <w:t xml:space="preserve"> urmeaz</w:t>
      </w:r>
      <w:r w:rsidR="00FF2F1A">
        <w:rPr>
          <w:rFonts w:ascii="Times New Roman" w:hAnsi="Times New Roman" w:cs="Times New Roman"/>
          <w:sz w:val="24"/>
          <w:szCs w:val="24"/>
          <w:lang w:val="ro-RO"/>
        </w:rPr>
        <w:t>ă</w:t>
      </w:r>
      <w:r w:rsidR="00FF2F1A" w:rsidRPr="0005165E">
        <w:rPr>
          <w:rFonts w:ascii="Times New Roman" w:hAnsi="Times New Roman" w:cs="Times New Roman"/>
          <w:sz w:val="24"/>
          <w:szCs w:val="24"/>
          <w:lang w:val="en-US"/>
        </w:rPr>
        <w:t xml:space="preserve"> să fie instalată definitiv într-un spațiu din Chișinău, contribuind astfel la peisajul cultural al orașului</w:t>
      </w:r>
      <w:r w:rsidR="00FF2F1A">
        <w:rPr>
          <w:rFonts w:ascii="Times New Roman" w:hAnsi="Times New Roman" w:cs="Times New Roman"/>
          <w:sz w:val="24"/>
          <w:szCs w:val="24"/>
          <w:lang w:val="en-US"/>
        </w:rPr>
        <w:t xml:space="preserve"> și la</w:t>
      </w:r>
      <w:r w:rsidR="00FF2F1A" w:rsidRPr="0005165E">
        <w:rPr>
          <w:rFonts w:ascii="Times New Roman" w:hAnsi="Times New Roman" w:cs="Times New Roman"/>
          <w:sz w:val="24"/>
          <w:szCs w:val="24"/>
          <w:lang w:val="en-US"/>
        </w:rPr>
        <w:t xml:space="preserve"> dialog</w:t>
      </w:r>
      <w:r w:rsidR="00FF2F1A">
        <w:rPr>
          <w:rFonts w:ascii="Times New Roman" w:hAnsi="Times New Roman" w:cs="Times New Roman"/>
          <w:sz w:val="24"/>
          <w:szCs w:val="24"/>
          <w:lang w:val="en-US"/>
        </w:rPr>
        <w:t>ul</w:t>
      </w:r>
      <w:r w:rsidR="00FF2F1A" w:rsidRPr="0005165E">
        <w:rPr>
          <w:rFonts w:ascii="Times New Roman" w:hAnsi="Times New Roman" w:cs="Times New Roman"/>
          <w:sz w:val="24"/>
          <w:szCs w:val="24"/>
          <w:lang w:val="en-US"/>
        </w:rPr>
        <w:t xml:space="preserve"> cultural între România, Republica Moldova și publicul internațional.</w:t>
      </w:r>
    </w:p>
    <w:p w14:paraId="4721767E" w14:textId="7991DC17" w:rsidR="00F830E0" w:rsidRPr="006F32BC" w:rsidRDefault="000C3E38" w:rsidP="000C3E38">
      <w:pPr>
        <w:spacing w:before="100" w:beforeAutospacing="1" w:after="100" w:afterAutospacing="1"/>
        <w:jc w:val="both"/>
        <w:rPr>
          <w:rFonts w:ascii="Times New Roman" w:hAnsi="Times New Roman" w:cs="Times New Roman"/>
          <w:sz w:val="24"/>
          <w:szCs w:val="24"/>
          <w:lang w:val="ro-RO"/>
        </w:rPr>
      </w:pPr>
      <w:r w:rsidRPr="00BF520B">
        <w:rPr>
          <w:rFonts w:ascii="Times New Roman" w:hAnsi="Times New Roman" w:cs="Times New Roman"/>
          <w:sz w:val="24"/>
          <w:szCs w:val="24"/>
          <w:lang w:val="ro-RO"/>
        </w:rPr>
        <w:t xml:space="preserve">De asemenea, </w:t>
      </w:r>
      <w:r w:rsidR="00FF2F1A">
        <w:rPr>
          <w:rFonts w:ascii="Times New Roman" w:hAnsi="Times New Roman" w:cs="Times New Roman"/>
          <w:sz w:val="24"/>
          <w:szCs w:val="24"/>
          <w:lang w:val="ro-RO"/>
        </w:rPr>
        <w:t xml:space="preserve">reprezentanța </w:t>
      </w:r>
      <w:r w:rsidR="00FF2F1A" w:rsidRPr="006F32BC">
        <w:rPr>
          <w:rFonts w:ascii="Times New Roman" w:hAnsi="Times New Roman" w:cs="Times New Roman"/>
          <w:sz w:val="24"/>
          <w:szCs w:val="24"/>
          <w:lang w:val="ro-RO"/>
        </w:rPr>
        <w:t>Institutului Cultural Român</w:t>
      </w:r>
      <w:r w:rsidR="00FF2F1A">
        <w:rPr>
          <w:rFonts w:ascii="Times New Roman" w:hAnsi="Times New Roman" w:cs="Times New Roman"/>
          <w:sz w:val="24"/>
          <w:szCs w:val="24"/>
          <w:lang w:val="ro-RO"/>
        </w:rPr>
        <w:t xml:space="preserve"> de la</w:t>
      </w:r>
      <w:r w:rsidR="000F1E37">
        <w:rPr>
          <w:rFonts w:ascii="Times New Roman" w:hAnsi="Times New Roman" w:cs="Times New Roman"/>
          <w:sz w:val="24"/>
          <w:szCs w:val="24"/>
          <w:lang w:val="ro-RO"/>
        </w:rPr>
        <w:t xml:space="preserve"> Veneția</w:t>
      </w:r>
      <w:r w:rsidRPr="00BF520B">
        <w:rPr>
          <w:rFonts w:ascii="Times New Roman" w:hAnsi="Times New Roman" w:cs="Times New Roman"/>
          <w:sz w:val="24"/>
          <w:szCs w:val="24"/>
          <w:lang w:val="ro-RO"/>
        </w:rPr>
        <w:t xml:space="preserve"> </w:t>
      </w:r>
      <w:r w:rsidR="00672372">
        <w:rPr>
          <w:rFonts w:ascii="Times New Roman" w:hAnsi="Times New Roman" w:cs="Times New Roman"/>
          <w:sz w:val="24"/>
          <w:szCs w:val="24"/>
          <w:lang w:val="ro-RO"/>
        </w:rPr>
        <w:t>a</w:t>
      </w:r>
      <w:r w:rsidRPr="00BF520B">
        <w:rPr>
          <w:rFonts w:ascii="Times New Roman" w:hAnsi="Times New Roman" w:cs="Times New Roman"/>
          <w:sz w:val="24"/>
          <w:szCs w:val="24"/>
          <w:lang w:val="ro-RO"/>
        </w:rPr>
        <w:t xml:space="preserve"> găzdui</w:t>
      </w:r>
      <w:r w:rsidR="00972091" w:rsidRPr="006F32BC">
        <w:rPr>
          <w:rFonts w:ascii="Times New Roman" w:hAnsi="Times New Roman" w:cs="Times New Roman"/>
          <w:sz w:val="24"/>
          <w:szCs w:val="24"/>
          <w:lang w:val="ro-RO"/>
        </w:rPr>
        <w:t>t</w:t>
      </w:r>
      <w:r w:rsidR="00FF2F1A">
        <w:rPr>
          <w:rFonts w:ascii="Times New Roman" w:hAnsi="Times New Roman" w:cs="Times New Roman"/>
          <w:sz w:val="24"/>
          <w:szCs w:val="24"/>
          <w:lang w:val="ro-RO"/>
        </w:rPr>
        <w:t xml:space="preserve"> </w:t>
      </w:r>
      <w:r w:rsidRPr="00BF520B">
        <w:rPr>
          <w:rFonts w:ascii="Times New Roman" w:hAnsi="Times New Roman" w:cs="Times New Roman"/>
          <w:sz w:val="24"/>
          <w:szCs w:val="24"/>
          <w:lang w:val="ro-RO"/>
        </w:rPr>
        <w:t>dezbateri publice coordonate de criticul cultural Ovidiu Țichindeleanu.</w:t>
      </w:r>
      <w:r w:rsidR="000425AC" w:rsidRPr="006F32BC">
        <w:rPr>
          <w:rFonts w:ascii="Times New Roman" w:hAnsi="Times New Roman" w:cs="Times New Roman"/>
          <w:sz w:val="24"/>
          <w:szCs w:val="24"/>
          <w:lang w:val="ro-RO"/>
        </w:rPr>
        <w:t xml:space="preserve"> Evenimentul</w:t>
      </w:r>
      <w:r w:rsidR="00F350D9" w:rsidRPr="006F32BC">
        <w:rPr>
          <w:rFonts w:ascii="Times New Roman" w:hAnsi="Times New Roman" w:cs="Times New Roman"/>
          <w:sz w:val="24"/>
          <w:szCs w:val="24"/>
          <w:lang w:val="ro-RO"/>
        </w:rPr>
        <w:t xml:space="preserve"> </w:t>
      </w:r>
      <w:r w:rsidR="00C84FD1" w:rsidRPr="006F32BC">
        <w:rPr>
          <w:rFonts w:ascii="Times New Roman" w:hAnsi="Times New Roman" w:cs="Times New Roman"/>
          <w:sz w:val="24"/>
          <w:szCs w:val="24"/>
          <w:lang w:val="ro-RO"/>
        </w:rPr>
        <w:t>„Artă publică, monumente și ruina orașelor”</w:t>
      </w:r>
      <w:r w:rsidR="003F2FD2" w:rsidRPr="006F32BC">
        <w:rPr>
          <w:rFonts w:ascii="Times New Roman" w:hAnsi="Times New Roman" w:cs="Times New Roman"/>
          <w:sz w:val="24"/>
          <w:szCs w:val="24"/>
          <w:lang w:val="ro-RO"/>
        </w:rPr>
        <w:t xml:space="preserve"> </w:t>
      </w:r>
      <w:r w:rsidR="009935D1" w:rsidRPr="006F32BC">
        <w:rPr>
          <w:rFonts w:ascii="Times New Roman" w:hAnsi="Times New Roman" w:cs="Times New Roman"/>
          <w:sz w:val="24"/>
          <w:szCs w:val="24"/>
          <w:lang w:val="ro-RO"/>
        </w:rPr>
        <w:t>i-a avut ca invitați</w:t>
      </w:r>
      <w:r w:rsidR="006C69C8">
        <w:rPr>
          <w:rFonts w:ascii="Times New Roman" w:hAnsi="Times New Roman" w:cs="Times New Roman"/>
          <w:sz w:val="24"/>
          <w:szCs w:val="24"/>
          <w:lang w:val="ro-RO"/>
        </w:rPr>
        <w:t xml:space="preserve">, pe </w:t>
      </w:r>
      <w:r w:rsidR="006C69C8" w:rsidRPr="006C69C8">
        <w:rPr>
          <w:rFonts w:ascii="Times New Roman" w:hAnsi="Times New Roman" w:cs="Times New Roman"/>
          <w:sz w:val="24"/>
          <w:szCs w:val="24"/>
          <w:lang w:val="ro-RO"/>
        </w:rPr>
        <w:t>19 august 2024</w:t>
      </w:r>
      <w:r w:rsidR="006C69C8">
        <w:rPr>
          <w:rFonts w:ascii="Times New Roman" w:hAnsi="Times New Roman" w:cs="Times New Roman"/>
          <w:sz w:val="24"/>
          <w:szCs w:val="24"/>
          <w:lang w:val="ro-RO"/>
        </w:rPr>
        <w:t>,</w:t>
      </w:r>
      <w:r w:rsidR="00C84FD1" w:rsidRPr="006F32BC">
        <w:rPr>
          <w:rFonts w:ascii="Times New Roman" w:hAnsi="Times New Roman" w:cs="Times New Roman"/>
          <w:sz w:val="24"/>
          <w:szCs w:val="24"/>
          <w:lang w:val="ro-RO"/>
        </w:rPr>
        <w:t xml:space="preserve"> pe Rozalinda Borcilă, Suzana Milevska și Andreas Fogarasi</w:t>
      </w:r>
      <w:r w:rsidR="00700678">
        <w:rPr>
          <w:rFonts w:ascii="Times New Roman" w:hAnsi="Times New Roman" w:cs="Times New Roman"/>
          <w:sz w:val="24"/>
          <w:szCs w:val="24"/>
          <w:lang w:val="ro-RO"/>
        </w:rPr>
        <w:t>. A doua c</w:t>
      </w:r>
      <w:r w:rsidR="00F830E0" w:rsidRPr="006F32BC">
        <w:rPr>
          <w:rFonts w:ascii="Times New Roman" w:hAnsi="Times New Roman" w:cs="Times New Roman"/>
          <w:sz w:val="24"/>
          <w:szCs w:val="24"/>
          <w:lang w:val="ro-RO"/>
        </w:rPr>
        <w:t>onferinț</w:t>
      </w:r>
      <w:r w:rsidR="00700678">
        <w:rPr>
          <w:rFonts w:ascii="Times New Roman" w:hAnsi="Times New Roman" w:cs="Times New Roman"/>
          <w:sz w:val="24"/>
          <w:szCs w:val="24"/>
          <w:lang w:val="ro-RO"/>
        </w:rPr>
        <w:t xml:space="preserve">ă a fost </w:t>
      </w:r>
      <w:r w:rsidR="00700678" w:rsidRPr="006F32BC">
        <w:rPr>
          <w:rFonts w:ascii="Times New Roman" w:hAnsi="Times New Roman" w:cs="Times New Roman"/>
          <w:sz w:val="24"/>
          <w:szCs w:val="24"/>
          <w:lang w:val="ro-RO"/>
        </w:rPr>
        <w:t>susținută de Ovidiu Țichindeleanu</w:t>
      </w:r>
      <w:r w:rsidR="00F830E0" w:rsidRPr="006F32BC">
        <w:rPr>
          <w:rFonts w:ascii="Times New Roman" w:hAnsi="Times New Roman" w:cs="Times New Roman"/>
          <w:sz w:val="24"/>
          <w:szCs w:val="24"/>
          <w:lang w:val="ro-RO"/>
        </w:rPr>
        <w:t xml:space="preserve"> </w:t>
      </w:r>
      <w:r w:rsidR="00700678">
        <w:rPr>
          <w:rFonts w:ascii="Times New Roman" w:hAnsi="Times New Roman" w:cs="Times New Roman"/>
          <w:sz w:val="24"/>
          <w:szCs w:val="24"/>
          <w:lang w:val="ro-RO"/>
        </w:rPr>
        <w:t xml:space="preserve">și </w:t>
      </w:r>
      <w:r w:rsidR="00260ABF" w:rsidRPr="006F32BC">
        <w:rPr>
          <w:rFonts w:ascii="Times New Roman" w:hAnsi="Times New Roman" w:cs="Times New Roman"/>
          <w:sz w:val="24"/>
          <w:szCs w:val="24"/>
          <w:lang w:val="ro-RO"/>
        </w:rPr>
        <w:t xml:space="preserve">a fost </w:t>
      </w:r>
      <w:r w:rsidR="00F830E0" w:rsidRPr="006F32BC">
        <w:rPr>
          <w:rFonts w:ascii="Times New Roman" w:hAnsi="Times New Roman" w:cs="Times New Roman"/>
          <w:sz w:val="24"/>
          <w:szCs w:val="24"/>
          <w:lang w:val="ro-RO"/>
        </w:rPr>
        <w:t>realizată</w:t>
      </w:r>
      <w:r w:rsidR="00700678">
        <w:rPr>
          <w:rFonts w:ascii="Times New Roman" w:hAnsi="Times New Roman" w:cs="Times New Roman"/>
          <w:sz w:val="24"/>
          <w:szCs w:val="24"/>
          <w:lang w:val="ro-RO"/>
        </w:rPr>
        <w:t xml:space="preserve"> </w:t>
      </w:r>
      <w:r w:rsidR="006C69C8" w:rsidRPr="006C69C8">
        <w:rPr>
          <w:rFonts w:ascii="Times New Roman" w:hAnsi="Times New Roman" w:cs="Times New Roman"/>
          <w:sz w:val="24"/>
          <w:szCs w:val="24"/>
          <w:lang w:val="ro-RO"/>
        </w:rPr>
        <w:t>pe 6 noiembrie 2024</w:t>
      </w:r>
      <w:r w:rsidR="00F830E0" w:rsidRPr="006C69C8">
        <w:rPr>
          <w:rFonts w:ascii="Times New Roman" w:hAnsi="Times New Roman" w:cs="Times New Roman"/>
          <w:sz w:val="24"/>
          <w:szCs w:val="24"/>
          <w:lang w:val="ro-RO"/>
        </w:rPr>
        <w:t xml:space="preserve"> </w:t>
      </w:r>
      <w:r w:rsidR="00F830E0" w:rsidRPr="006F32BC">
        <w:rPr>
          <w:rFonts w:ascii="Times New Roman" w:hAnsi="Times New Roman" w:cs="Times New Roman"/>
          <w:sz w:val="24"/>
          <w:szCs w:val="24"/>
          <w:lang w:val="ro-RO"/>
        </w:rPr>
        <w:t xml:space="preserve">în colaborare cu European Alternatives, </w:t>
      </w:r>
      <w:r w:rsidR="00700678">
        <w:rPr>
          <w:rFonts w:ascii="Times New Roman" w:hAnsi="Times New Roman" w:cs="Times New Roman"/>
          <w:sz w:val="24"/>
          <w:szCs w:val="24"/>
          <w:lang w:val="ro-RO"/>
        </w:rPr>
        <w:t>fiind</w:t>
      </w:r>
      <w:r w:rsidR="00F830E0" w:rsidRPr="006F32BC">
        <w:rPr>
          <w:rFonts w:ascii="Times New Roman" w:hAnsi="Times New Roman" w:cs="Times New Roman"/>
          <w:sz w:val="24"/>
          <w:szCs w:val="24"/>
          <w:lang w:val="ro-RO"/>
        </w:rPr>
        <w:t xml:space="preserve"> inclus</w:t>
      </w:r>
      <w:r w:rsidR="00DC078A">
        <w:rPr>
          <w:rFonts w:ascii="Times New Roman" w:hAnsi="Times New Roman" w:cs="Times New Roman"/>
          <w:sz w:val="24"/>
          <w:szCs w:val="24"/>
          <w:lang w:val="ro-RO"/>
        </w:rPr>
        <w:t>ă</w:t>
      </w:r>
      <w:r w:rsidR="00F830E0" w:rsidRPr="006F32BC">
        <w:rPr>
          <w:rFonts w:ascii="Times New Roman" w:hAnsi="Times New Roman" w:cs="Times New Roman"/>
          <w:sz w:val="24"/>
          <w:szCs w:val="24"/>
          <w:lang w:val="ro-RO"/>
        </w:rPr>
        <w:t xml:space="preserve"> în programul festivalului „Transeuropa - Undercurrents”</w:t>
      </w:r>
      <w:r w:rsidR="00420B9C" w:rsidRPr="006F32BC">
        <w:rPr>
          <w:rFonts w:ascii="Times New Roman" w:hAnsi="Times New Roman" w:cs="Times New Roman"/>
          <w:sz w:val="24"/>
          <w:szCs w:val="24"/>
          <w:lang w:val="ro-RO"/>
        </w:rPr>
        <w:t>.</w:t>
      </w:r>
    </w:p>
    <w:p w14:paraId="54CAFC13" w14:textId="49075A3C" w:rsidR="00157239" w:rsidRPr="006F32BC" w:rsidRDefault="002C3A94" w:rsidP="000C3E38">
      <w:pPr>
        <w:spacing w:before="100" w:beforeAutospacing="1" w:after="100" w:afterAutospacing="1"/>
        <w:jc w:val="both"/>
        <w:rPr>
          <w:rFonts w:ascii="Times New Roman" w:hAnsi="Times New Roman" w:cs="Times New Roman"/>
          <w:sz w:val="24"/>
          <w:szCs w:val="24"/>
          <w:lang w:val="ro-RO"/>
        </w:rPr>
      </w:pPr>
      <w:r w:rsidRPr="006F32BC">
        <w:rPr>
          <w:rFonts w:ascii="Times New Roman" w:hAnsi="Times New Roman" w:cs="Times New Roman"/>
          <w:sz w:val="24"/>
          <w:szCs w:val="24"/>
          <w:lang w:val="ro-RO"/>
        </w:rPr>
        <w:lastRenderedPageBreak/>
        <w:t>Proiectul „Ce este munca/What Work Is” din Pavilionul României la Bienala de Artă de la Veneția 2024 a generat impresii pozitive în presa internațională, fiind apreciat pentru explorarea subtilă a relației dintre muncă și timp liber, precum și a impactului acestora asupra identității și societății contemporane.</w:t>
      </w:r>
    </w:p>
    <w:p w14:paraId="0EC20DEF" w14:textId="1CE29D24" w:rsidR="005F522E" w:rsidRPr="005F522E" w:rsidRDefault="005F522E" w:rsidP="005F522E">
      <w:pPr>
        <w:spacing w:before="100" w:beforeAutospacing="1" w:after="100" w:afterAutospacing="1"/>
        <w:jc w:val="both"/>
        <w:rPr>
          <w:rFonts w:ascii="Times New Roman" w:hAnsi="Times New Roman" w:cs="Times New Roman"/>
          <w:sz w:val="24"/>
          <w:szCs w:val="24"/>
          <w:lang w:val="ro-RO"/>
        </w:rPr>
      </w:pPr>
      <w:r w:rsidRPr="006F32BC">
        <w:rPr>
          <w:rFonts w:ascii="Times New Roman" w:hAnsi="Times New Roman" w:cs="Times New Roman"/>
          <w:sz w:val="24"/>
          <w:szCs w:val="24"/>
          <w:lang w:val="ro-RO"/>
        </w:rPr>
        <w:t xml:space="preserve">Publicația </w:t>
      </w:r>
      <w:r w:rsidRPr="006F32BC">
        <w:rPr>
          <w:rFonts w:ascii="Times New Roman" w:hAnsi="Times New Roman" w:cs="Times New Roman"/>
          <w:b/>
          <w:bCs/>
          <w:sz w:val="24"/>
          <w:szCs w:val="24"/>
          <w:lang w:val="ro-RO"/>
        </w:rPr>
        <w:t>The Guardian</w:t>
      </w:r>
      <w:r w:rsidR="00066106" w:rsidRPr="006F32BC">
        <w:rPr>
          <w:rFonts w:ascii="Times New Roman" w:hAnsi="Times New Roman" w:cs="Times New Roman"/>
          <w:sz w:val="24"/>
          <w:szCs w:val="24"/>
          <w:lang w:val="ro-RO"/>
        </w:rPr>
        <w:t xml:space="preserve"> afirm</w:t>
      </w:r>
      <w:r w:rsidR="00125567">
        <w:rPr>
          <w:rFonts w:ascii="Times New Roman" w:hAnsi="Times New Roman" w:cs="Times New Roman"/>
          <w:sz w:val="24"/>
          <w:szCs w:val="24"/>
          <w:lang w:val="ro-RO"/>
        </w:rPr>
        <w:t>a</w:t>
      </w:r>
      <w:r w:rsidR="00066106" w:rsidRPr="006F32BC">
        <w:rPr>
          <w:rFonts w:ascii="Times New Roman" w:hAnsi="Times New Roman" w:cs="Times New Roman"/>
          <w:sz w:val="24"/>
          <w:szCs w:val="24"/>
          <w:lang w:val="ro-RO"/>
        </w:rPr>
        <w:t xml:space="preserve"> faptul că </w:t>
      </w:r>
      <w:r w:rsidR="00066106" w:rsidRPr="006F32BC">
        <w:rPr>
          <w:rFonts w:ascii="Times New Roman" w:hAnsi="Times New Roman" w:cs="Times New Roman"/>
          <w:i/>
          <w:iCs/>
          <w:sz w:val="24"/>
          <w:szCs w:val="24"/>
          <w:lang w:val="ro-RO"/>
        </w:rPr>
        <w:t>„</w:t>
      </w:r>
      <w:r w:rsidR="00295AAC">
        <w:rPr>
          <w:rFonts w:ascii="Times New Roman" w:hAnsi="Times New Roman" w:cs="Times New Roman"/>
          <w:i/>
          <w:iCs/>
          <w:sz w:val="24"/>
          <w:szCs w:val="24"/>
          <w:lang w:val="ro-RO"/>
        </w:rPr>
        <w:t>î</w:t>
      </w:r>
      <w:r w:rsidR="00295AAC" w:rsidRPr="00295AAC">
        <w:rPr>
          <w:rFonts w:ascii="Times New Roman" w:hAnsi="Times New Roman" w:cs="Times New Roman"/>
          <w:i/>
          <w:iCs/>
          <w:sz w:val="24"/>
          <w:szCs w:val="24"/>
          <w:lang w:val="ro-RO"/>
        </w:rPr>
        <w:t xml:space="preserve">n pavilionul românesc, picturile melancolice și de un alb palid ca o frescă ale lui Şerban Savu prezintă muncitori care sapă pe vechi situri, aduc recolta sau </w:t>
      </w:r>
      <w:r w:rsidR="00295AAC">
        <w:rPr>
          <w:rFonts w:ascii="Times New Roman" w:hAnsi="Times New Roman" w:cs="Times New Roman"/>
          <w:i/>
          <w:iCs/>
          <w:sz w:val="24"/>
          <w:szCs w:val="24"/>
          <w:lang w:val="ro-RO"/>
        </w:rPr>
        <w:t>restaurează</w:t>
      </w:r>
      <w:r w:rsidR="00295AAC" w:rsidRPr="00295AAC">
        <w:rPr>
          <w:rFonts w:ascii="Times New Roman" w:hAnsi="Times New Roman" w:cs="Times New Roman"/>
          <w:i/>
          <w:iCs/>
          <w:sz w:val="24"/>
          <w:szCs w:val="24"/>
          <w:lang w:val="ro-RO"/>
        </w:rPr>
        <w:t xml:space="preserve"> picturi de biserici. Întorcându-se de la câmp, pescuind în râuri: aceasta este viața și timpul liber după (și poate înainte de) comunism: fiecare scenă surprinsă făcută permanentă într-un mod elocvent.</w:t>
      </w:r>
      <w:r w:rsidRPr="005F522E">
        <w:rPr>
          <w:rFonts w:ascii="Times New Roman" w:hAnsi="Times New Roman" w:cs="Times New Roman"/>
          <w:i/>
          <w:iCs/>
          <w:sz w:val="24"/>
          <w:szCs w:val="24"/>
          <w:lang w:val="ro-RO"/>
        </w:rPr>
        <w:t>.</w:t>
      </w:r>
      <w:r w:rsidR="00066106" w:rsidRPr="006F32BC">
        <w:rPr>
          <w:rFonts w:ascii="Times New Roman" w:hAnsi="Times New Roman" w:cs="Times New Roman"/>
          <w:i/>
          <w:iCs/>
          <w:sz w:val="24"/>
          <w:szCs w:val="24"/>
          <w:lang w:val="ro-RO"/>
        </w:rPr>
        <w:t>”</w:t>
      </w:r>
    </w:p>
    <w:p w14:paraId="26C3F8CB" w14:textId="5EFF0569" w:rsidR="005F522E" w:rsidRPr="006F32BC" w:rsidRDefault="009E428D" w:rsidP="000C3E38">
      <w:pPr>
        <w:spacing w:before="100" w:beforeAutospacing="1" w:after="100" w:afterAutospacing="1"/>
        <w:jc w:val="both"/>
        <w:rPr>
          <w:rFonts w:ascii="Times New Roman" w:hAnsi="Times New Roman" w:cs="Times New Roman"/>
          <w:sz w:val="24"/>
          <w:szCs w:val="24"/>
          <w:lang w:val="ro-RO"/>
        </w:rPr>
      </w:pPr>
      <w:r w:rsidRPr="006F32BC">
        <w:rPr>
          <w:rFonts w:ascii="Times New Roman" w:hAnsi="Times New Roman" w:cs="Times New Roman"/>
          <w:b/>
          <w:bCs/>
          <w:sz w:val="24"/>
          <w:szCs w:val="24"/>
          <w:lang w:val="ro-RO"/>
        </w:rPr>
        <w:t>Apollo Magazine</w:t>
      </w:r>
      <w:r w:rsidR="006103E2">
        <w:rPr>
          <w:rFonts w:ascii="Times New Roman" w:hAnsi="Times New Roman" w:cs="Times New Roman"/>
          <w:sz w:val="24"/>
          <w:szCs w:val="24"/>
          <w:lang w:val="ro-RO"/>
        </w:rPr>
        <w:t xml:space="preserve"> </w:t>
      </w:r>
      <w:r w:rsidRPr="006F32BC">
        <w:rPr>
          <w:rFonts w:ascii="Times New Roman" w:hAnsi="Times New Roman" w:cs="Times New Roman"/>
          <w:sz w:val="24"/>
          <w:szCs w:val="24"/>
          <w:lang w:val="ro-RO"/>
        </w:rPr>
        <w:t>a inclus</w:t>
      </w:r>
      <w:r w:rsidR="00490683" w:rsidRPr="006F32BC">
        <w:rPr>
          <w:rFonts w:ascii="Times New Roman" w:hAnsi="Times New Roman" w:cs="Times New Roman"/>
          <w:sz w:val="24"/>
          <w:szCs w:val="24"/>
          <w:lang w:val="ro-RO"/>
        </w:rPr>
        <w:t xml:space="preserve"> </w:t>
      </w:r>
      <w:r w:rsidR="006103E2">
        <w:rPr>
          <w:rFonts w:ascii="Times New Roman" w:hAnsi="Times New Roman" w:cs="Times New Roman"/>
          <w:sz w:val="24"/>
          <w:szCs w:val="24"/>
          <w:lang w:val="ro-RO"/>
        </w:rPr>
        <w:t xml:space="preserve">expoziția lui </w:t>
      </w:r>
      <w:r w:rsidR="00490683" w:rsidRPr="006F32BC">
        <w:rPr>
          <w:rFonts w:ascii="Times New Roman" w:hAnsi="Times New Roman" w:cs="Times New Roman"/>
          <w:sz w:val="24"/>
          <w:szCs w:val="24"/>
          <w:lang w:val="ro-RO"/>
        </w:rPr>
        <w:t>Şerban Savu</w:t>
      </w:r>
      <w:r w:rsidRPr="006F32BC">
        <w:rPr>
          <w:rFonts w:ascii="Times New Roman" w:hAnsi="Times New Roman" w:cs="Times New Roman"/>
          <w:sz w:val="24"/>
          <w:szCs w:val="24"/>
          <w:lang w:val="ro-RO"/>
        </w:rPr>
        <w:t xml:space="preserve"> în lista sa de pavilioane </w:t>
      </w:r>
      <w:r w:rsidR="005A131C" w:rsidRPr="006F32BC">
        <w:rPr>
          <w:rFonts w:ascii="Times New Roman" w:hAnsi="Times New Roman" w:cs="Times New Roman"/>
          <w:sz w:val="24"/>
          <w:szCs w:val="24"/>
          <w:lang w:val="ro-RO"/>
        </w:rPr>
        <w:t>„</w:t>
      </w:r>
      <w:r w:rsidRPr="006F32BC">
        <w:rPr>
          <w:rFonts w:ascii="Times New Roman" w:hAnsi="Times New Roman" w:cs="Times New Roman"/>
          <w:sz w:val="24"/>
          <w:szCs w:val="24"/>
          <w:lang w:val="ro-RO"/>
        </w:rPr>
        <w:t>de neratat</w:t>
      </w:r>
      <w:r w:rsidR="005A131C" w:rsidRPr="006F32BC">
        <w:rPr>
          <w:rFonts w:ascii="Times New Roman" w:hAnsi="Times New Roman" w:cs="Times New Roman"/>
          <w:sz w:val="24"/>
          <w:szCs w:val="24"/>
          <w:lang w:val="ro-RO"/>
        </w:rPr>
        <w:t>”</w:t>
      </w:r>
      <w:r w:rsidRPr="006F32BC">
        <w:rPr>
          <w:rFonts w:ascii="Times New Roman" w:hAnsi="Times New Roman" w:cs="Times New Roman"/>
          <w:sz w:val="24"/>
          <w:szCs w:val="24"/>
          <w:lang w:val="ro-RO"/>
        </w:rPr>
        <w:t>, remarcând abordarea sa sensibilă asupra relației dintre muncă și timp liber, cu o notă melancolică. Lucrările lui Șerban Savu, expuse aici, sunt descrise ca fiind scene aparent realiste ale vieții cotidiene, dar care pun accent pe momentele de odihnă și introspecție, oferind un contrast subtil față de narațiunile tradiționale despre muncă</w:t>
      </w:r>
      <w:r w:rsidR="00422554" w:rsidRPr="006F32BC">
        <w:rPr>
          <w:rFonts w:ascii="Times New Roman" w:hAnsi="Times New Roman" w:cs="Times New Roman"/>
          <w:sz w:val="24"/>
          <w:szCs w:val="24"/>
          <w:lang w:val="ro-RO"/>
        </w:rPr>
        <w:t>.</w:t>
      </w:r>
    </w:p>
    <w:p w14:paraId="1369B24E" w14:textId="2650F236" w:rsidR="00EB79A6" w:rsidRPr="006F32BC" w:rsidRDefault="00422554" w:rsidP="00EB79A6">
      <w:pPr>
        <w:spacing w:before="100" w:beforeAutospacing="1" w:after="100" w:afterAutospacing="1"/>
        <w:jc w:val="both"/>
        <w:rPr>
          <w:rFonts w:ascii="Times New Roman" w:hAnsi="Times New Roman" w:cs="Times New Roman"/>
          <w:i/>
          <w:iCs/>
          <w:sz w:val="24"/>
          <w:szCs w:val="24"/>
          <w:lang w:val="ro-RO"/>
        </w:rPr>
      </w:pPr>
      <w:r w:rsidRPr="00422554">
        <w:rPr>
          <w:rFonts w:ascii="Times New Roman" w:hAnsi="Times New Roman" w:cs="Times New Roman"/>
          <w:sz w:val="24"/>
          <w:szCs w:val="24"/>
          <w:lang w:val="ro-RO"/>
        </w:rPr>
        <w:t xml:space="preserve">Totodată, </w:t>
      </w:r>
      <w:r w:rsidR="00020259" w:rsidRPr="006F32BC">
        <w:rPr>
          <w:rFonts w:ascii="Times New Roman" w:hAnsi="Times New Roman" w:cs="Times New Roman"/>
          <w:sz w:val="24"/>
          <w:szCs w:val="24"/>
          <w:lang w:val="ro-RO"/>
        </w:rPr>
        <w:t xml:space="preserve">publicația </w:t>
      </w:r>
      <w:r w:rsidRPr="009247B4">
        <w:rPr>
          <w:rFonts w:ascii="Times New Roman" w:hAnsi="Times New Roman" w:cs="Times New Roman"/>
          <w:b/>
          <w:bCs/>
          <w:sz w:val="24"/>
          <w:szCs w:val="24"/>
          <w:lang w:val="ro-RO"/>
        </w:rPr>
        <w:t>Business Review</w:t>
      </w:r>
      <w:r w:rsidRPr="00422554">
        <w:rPr>
          <w:rFonts w:ascii="Times New Roman" w:hAnsi="Times New Roman" w:cs="Times New Roman"/>
          <w:sz w:val="24"/>
          <w:szCs w:val="24"/>
          <w:lang w:val="ro-RO"/>
        </w:rPr>
        <w:t xml:space="preserve"> a evidențiat </w:t>
      </w:r>
      <w:r w:rsidR="009247B4" w:rsidRPr="00EB79A6">
        <w:rPr>
          <w:rFonts w:ascii="Times New Roman" w:hAnsi="Times New Roman" w:cs="Times New Roman"/>
          <w:sz w:val="24"/>
          <w:szCs w:val="24"/>
          <w:lang w:val="ro-RO"/>
        </w:rPr>
        <w:t>expoziția</w:t>
      </w:r>
      <w:r w:rsidR="00EB79A6" w:rsidRPr="00EB79A6">
        <w:rPr>
          <w:rFonts w:ascii="Times New Roman" w:hAnsi="Times New Roman" w:cs="Times New Roman"/>
          <w:sz w:val="24"/>
          <w:szCs w:val="24"/>
          <w:lang w:val="ro-RO"/>
        </w:rPr>
        <w:t xml:space="preserve"> </w:t>
      </w:r>
      <w:r w:rsidR="0006617E" w:rsidRPr="006F32BC">
        <w:rPr>
          <w:rFonts w:ascii="Times New Roman" w:hAnsi="Times New Roman" w:cs="Times New Roman"/>
          <w:sz w:val="24"/>
          <w:szCs w:val="24"/>
          <w:lang w:val="ro-RO"/>
        </w:rPr>
        <w:t xml:space="preserve">ca fiind un proiect care </w:t>
      </w:r>
      <w:r w:rsidR="00F93F45" w:rsidRPr="006F32BC">
        <w:rPr>
          <w:rFonts w:ascii="Times New Roman" w:hAnsi="Times New Roman" w:cs="Times New Roman"/>
          <w:i/>
          <w:iCs/>
          <w:sz w:val="24"/>
          <w:szCs w:val="24"/>
          <w:lang w:val="ro-RO"/>
        </w:rPr>
        <w:t>„</w:t>
      </w:r>
      <w:r w:rsidR="00EB79A6" w:rsidRPr="00EB79A6">
        <w:rPr>
          <w:rFonts w:ascii="Times New Roman" w:hAnsi="Times New Roman" w:cs="Times New Roman"/>
          <w:i/>
          <w:iCs/>
          <w:sz w:val="24"/>
          <w:szCs w:val="24"/>
          <w:lang w:val="ro-RO"/>
        </w:rPr>
        <w:t xml:space="preserve">promite să ofere o explorare profundă a </w:t>
      </w:r>
      <w:r w:rsidR="00FC62FA">
        <w:rPr>
          <w:rFonts w:ascii="Times New Roman" w:hAnsi="Times New Roman" w:cs="Times New Roman"/>
          <w:i/>
          <w:iCs/>
          <w:sz w:val="24"/>
          <w:szCs w:val="24"/>
          <w:lang w:val="ro-RO"/>
        </w:rPr>
        <w:t>relației</w:t>
      </w:r>
      <w:r w:rsidR="00EB79A6" w:rsidRPr="00EB79A6">
        <w:rPr>
          <w:rFonts w:ascii="Times New Roman" w:hAnsi="Times New Roman" w:cs="Times New Roman"/>
          <w:i/>
          <w:iCs/>
          <w:sz w:val="24"/>
          <w:szCs w:val="24"/>
          <w:lang w:val="ro-RO"/>
        </w:rPr>
        <w:t xml:space="preserve"> </w:t>
      </w:r>
      <w:r w:rsidR="00FC62FA">
        <w:rPr>
          <w:rFonts w:ascii="Times New Roman" w:hAnsi="Times New Roman" w:cs="Times New Roman"/>
          <w:i/>
          <w:iCs/>
          <w:sz w:val="24"/>
          <w:szCs w:val="24"/>
          <w:lang w:val="ro-RO"/>
        </w:rPr>
        <w:t>complexe</w:t>
      </w:r>
      <w:r w:rsidR="00FC62FA" w:rsidRPr="006F32BC">
        <w:rPr>
          <w:rFonts w:ascii="Times New Roman" w:hAnsi="Times New Roman" w:cs="Times New Roman"/>
          <w:i/>
          <w:iCs/>
          <w:sz w:val="24"/>
          <w:szCs w:val="24"/>
          <w:lang w:val="ro-RO"/>
        </w:rPr>
        <w:t xml:space="preserve"> </w:t>
      </w:r>
      <w:r w:rsidR="00EB79A6" w:rsidRPr="00EB79A6">
        <w:rPr>
          <w:rFonts w:ascii="Times New Roman" w:hAnsi="Times New Roman" w:cs="Times New Roman"/>
          <w:i/>
          <w:iCs/>
          <w:sz w:val="24"/>
          <w:szCs w:val="24"/>
          <w:lang w:val="ro-RO"/>
        </w:rPr>
        <w:t>dintre muncă, timp liber și normele societale</w:t>
      </w:r>
      <w:r w:rsidR="00F93F45" w:rsidRPr="006F32BC">
        <w:rPr>
          <w:rFonts w:ascii="Times New Roman" w:hAnsi="Times New Roman" w:cs="Times New Roman"/>
          <w:i/>
          <w:iCs/>
          <w:sz w:val="24"/>
          <w:szCs w:val="24"/>
          <w:lang w:val="ro-RO"/>
        </w:rPr>
        <w:t>.”</w:t>
      </w:r>
    </w:p>
    <w:p w14:paraId="484C4C57" w14:textId="0296E52E" w:rsidR="00451167" w:rsidRPr="006F32BC" w:rsidRDefault="00891966" w:rsidP="00DF54C6">
      <w:pPr>
        <w:spacing w:before="100" w:beforeAutospacing="1" w:after="100" w:afterAutospacing="1"/>
        <w:jc w:val="both"/>
        <w:rPr>
          <w:rFonts w:ascii="Times New Roman" w:hAnsi="Times New Roman" w:cs="Times New Roman"/>
          <w:sz w:val="24"/>
          <w:szCs w:val="24"/>
          <w:lang w:val="ro-RO"/>
        </w:rPr>
      </w:pPr>
      <w:r w:rsidRPr="006F32BC">
        <w:rPr>
          <w:rFonts w:ascii="Times New Roman" w:hAnsi="Times New Roman" w:cs="Times New Roman"/>
          <w:b/>
          <w:bCs/>
          <w:sz w:val="24"/>
          <w:szCs w:val="24"/>
          <w:lang w:val="ro-RO"/>
        </w:rPr>
        <w:t>Financial Times</w:t>
      </w:r>
      <w:r w:rsidRPr="006F32BC">
        <w:rPr>
          <w:rFonts w:ascii="Times New Roman" w:hAnsi="Times New Roman" w:cs="Times New Roman"/>
          <w:sz w:val="24"/>
          <w:szCs w:val="24"/>
          <w:lang w:val="ro-RO"/>
        </w:rPr>
        <w:t xml:space="preserve"> </w:t>
      </w:r>
      <w:r w:rsidR="00DC7813" w:rsidRPr="006F32BC">
        <w:rPr>
          <w:rFonts w:ascii="Times New Roman" w:hAnsi="Times New Roman" w:cs="Times New Roman"/>
          <w:sz w:val="24"/>
          <w:szCs w:val="24"/>
          <w:lang w:val="ro-RO"/>
        </w:rPr>
        <w:t>a evidențiat Pavilionul României pentru originalitatea și mesajul său relevant în contextul global actual</w:t>
      </w:r>
      <w:r w:rsidR="009247B4">
        <w:rPr>
          <w:rFonts w:ascii="Times New Roman" w:hAnsi="Times New Roman" w:cs="Times New Roman"/>
          <w:sz w:val="24"/>
          <w:szCs w:val="24"/>
          <w:lang w:val="ro-RO"/>
        </w:rPr>
        <w:t>,</w:t>
      </w:r>
      <w:r w:rsidR="00DC7813" w:rsidRPr="006F32BC">
        <w:rPr>
          <w:rFonts w:ascii="Times New Roman" w:hAnsi="Times New Roman" w:cs="Times New Roman"/>
          <w:sz w:val="24"/>
          <w:szCs w:val="24"/>
          <w:lang w:val="ro-RO"/>
        </w:rPr>
        <w:t xml:space="preserve"> afirmând că: </w:t>
      </w:r>
      <w:r w:rsidR="00DC7813" w:rsidRPr="006F32BC">
        <w:rPr>
          <w:rFonts w:ascii="Times New Roman" w:hAnsi="Times New Roman" w:cs="Times New Roman"/>
          <w:i/>
          <w:iCs/>
          <w:sz w:val="24"/>
          <w:szCs w:val="24"/>
          <w:lang w:val="ro-RO"/>
        </w:rPr>
        <w:t>„</w:t>
      </w:r>
      <w:r w:rsidR="00F50376" w:rsidRPr="006F32BC">
        <w:rPr>
          <w:rFonts w:ascii="Times New Roman" w:hAnsi="Times New Roman" w:cs="Times New Roman"/>
          <w:i/>
          <w:iCs/>
          <w:sz w:val="24"/>
          <w:szCs w:val="24"/>
          <w:lang w:val="ro-RO"/>
        </w:rPr>
        <w:t xml:space="preserve">România aduce mozaicuri moderne la Bienala de la Veneția. </w:t>
      </w:r>
      <w:r w:rsidR="0015174A" w:rsidRPr="006F32BC">
        <w:rPr>
          <w:rFonts w:ascii="Times New Roman" w:hAnsi="Times New Roman" w:cs="Times New Roman"/>
          <w:i/>
          <w:iCs/>
          <w:sz w:val="24"/>
          <w:szCs w:val="24"/>
          <w:lang w:val="ro-RO"/>
        </w:rPr>
        <w:t xml:space="preserve">Într-o galerie a Institutului Cultural Român din Veneția, artistul va </w:t>
      </w:r>
      <w:r w:rsidR="00B714A6">
        <w:rPr>
          <w:rFonts w:ascii="Times New Roman" w:hAnsi="Times New Roman" w:cs="Times New Roman"/>
          <w:i/>
          <w:iCs/>
          <w:sz w:val="24"/>
          <w:szCs w:val="24"/>
          <w:lang w:val="ro-RO"/>
        </w:rPr>
        <w:t>coordona</w:t>
      </w:r>
      <w:r w:rsidR="0015174A" w:rsidRPr="006F32BC">
        <w:rPr>
          <w:rFonts w:ascii="Times New Roman" w:hAnsi="Times New Roman" w:cs="Times New Roman"/>
          <w:i/>
          <w:iCs/>
          <w:sz w:val="24"/>
          <w:szCs w:val="24"/>
          <w:lang w:val="ro-RO"/>
        </w:rPr>
        <w:t xml:space="preserve"> o echipă </w:t>
      </w:r>
      <w:r w:rsidR="00B714A6" w:rsidRPr="00B714A6">
        <w:rPr>
          <w:rFonts w:ascii="Times New Roman" w:hAnsi="Times New Roman" w:cs="Times New Roman"/>
          <w:i/>
          <w:iCs/>
          <w:sz w:val="24"/>
          <w:szCs w:val="24"/>
          <w:lang w:val="ro-RO"/>
        </w:rPr>
        <w:t xml:space="preserve">mozaicari din școlile de arte din Iași, </w:t>
      </w:r>
      <w:r w:rsidR="00B714A6">
        <w:rPr>
          <w:rFonts w:ascii="Times New Roman" w:hAnsi="Times New Roman" w:cs="Times New Roman"/>
          <w:i/>
          <w:iCs/>
          <w:sz w:val="24"/>
          <w:szCs w:val="24"/>
          <w:lang w:val="ro-RO"/>
        </w:rPr>
        <w:t xml:space="preserve">din </w:t>
      </w:r>
      <w:r w:rsidR="00B714A6" w:rsidRPr="00B714A6">
        <w:rPr>
          <w:rFonts w:ascii="Times New Roman" w:hAnsi="Times New Roman" w:cs="Times New Roman"/>
          <w:i/>
          <w:iCs/>
          <w:sz w:val="24"/>
          <w:szCs w:val="24"/>
          <w:lang w:val="ro-RO"/>
        </w:rPr>
        <w:t xml:space="preserve">țara sa natală, și din Chișinău, Moldova, pentru a crea un mozaic cu o scenă de picnic pe </w:t>
      </w:r>
      <w:r w:rsidR="00B714A6">
        <w:rPr>
          <w:rFonts w:ascii="Times New Roman" w:hAnsi="Times New Roman" w:cs="Times New Roman"/>
          <w:i/>
          <w:iCs/>
          <w:sz w:val="24"/>
          <w:szCs w:val="24"/>
          <w:lang w:val="ro-RO"/>
        </w:rPr>
        <w:t>parcursul</w:t>
      </w:r>
      <w:r w:rsidR="00B714A6" w:rsidRPr="00B714A6">
        <w:rPr>
          <w:rFonts w:ascii="Times New Roman" w:hAnsi="Times New Roman" w:cs="Times New Roman"/>
          <w:i/>
          <w:iCs/>
          <w:sz w:val="24"/>
          <w:szCs w:val="24"/>
          <w:lang w:val="ro-RO"/>
        </w:rPr>
        <w:t xml:space="preserve"> celor șapte luni cât durează Bienala de la Veneția</w:t>
      </w:r>
      <w:r w:rsidR="00B714A6" w:rsidRPr="006F32BC">
        <w:rPr>
          <w:rFonts w:ascii="Times New Roman" w:hAnsi="Times New Roman" w:cs="Times New Roman"/>
          <w:i/>
          <w:iCs/>
          <w:sz w:val="24"/>
          <w:szCs w:val="24"/>
          <w:lang w:val="ro-RO"/>
        </w:rPr>
        <w:t>”</w:t>
      </w:r>
      <w:r w:rsidR="00B714A6" w:rsidRPr="00B714A6">
        <w:rPr>
          <w:rFonts w:ascii="Times New Roman" w:hAnsi="Times New Roman" w:cs="Times New Roman"/>
          <w:i/>
          <w:iCs/>
          <w:sz w:val="24"/>
          <w:szCs w:val="24"/>
          <w:lang w:val="ro-RO"/>
        </w:rPr>
        <w:t>.</w:t>
      </w:r>
      <w:r w:rsidR="00B714A6">
        <w:rPr>
          <w:rFonts w:ascii="Times New Roman" w:hAnsi="Times New Roman" w:cs="Times New Roman"/>
          <w:i/>
          <w:iCs/>
          <w:sz w:val="24"/>
          <w:szCs w:val="24"/>
          <w:lang w:val="ro-RO"/>
        </w:rPr>
        <w:t xml:space="preserve"> </w:t>
      </w:r>
      <w:r w:rsidR="00DF54C6" w:rsidRPr="00B714A6">
        <w:rPr>
          <w:rFonts w:ascii="Times New Roman" w:hAnsi="Times New Roman" w:cs="Times New Roman"/>
          <w:iCs/>
          <w:sz w:val="24"/>
          <w:szCs w:val="24"/>
          <w:lang w:val="ro-RO"/>
        </w:rPr>
        <w:t>Mozaicul ar putea să nu pară cea mai modernă dintre forme</w:t>
      </w:r>
      <w:r w:rsidR="00B714A6">
        <w:rPr>
          <w:rFonts w:ascii="Times New Roman" w:hAnsi="Times New Roman" w:cs="Times New Roman"/>
          <w:iCs/>
          <w:sz w:val="24"/>
          <w:szCs w:val="24"/>
          <w:lang w:val="ro-RO"/>
        </w:rPr>
        <w:t>le</w:t>
      </w:r>
      <w:r w:rsidR="00DF54C6" w:rsidRPr="00B714A6">
        <w:rPr>
          <w:rFonts w:ascii="Times New Roman" w:hAnsi="Times New Roman" w:cs="Times New Roman"/>
          <w:iCs/>
          <w:sz w:val="24"/>
          <w:szCs w:val="24"/>
          <w:lang w:val="ro-RO"/>
        </w:rPr>
        <w:t xml:space="preserve"> de artă</w:t>
      </w:r>
      <w:r w:rsidR="00451167" w:rsidRPr="00B714A6">
        <w:rPr>
          <w:rFonts w:ascii="Times New Roman" w:hAnsi="Times New Roman" w:cs="Times New Roman"/>
          <w:iCs/>
          <w:sz w:val="24"/>
          <w:szCs w:val="24"/>
          <w:lang w:val="ro-RO"/>
        </w:rPr>
        <w:t xml:space="preserve">, însă Șerban Savu </w:t>
      </w:r>
      <w:r w:rsidR="00BE4F46" w:rsidRPr="00B714A6">
        <w:rPr>
          <w:rFonts w:ascii="Times New Roman" w:hAnsi="Times New Roman" w:cs="Times New Roman"/>
          <w:iCs/>
          <w:sz w:val="24"/>
          <w:szCs w:val="24"/>
          <w:lang w:val="ro-RO"/>
        </w:rPr>
        <w:t xml:space="preserve">îl </w:t>
      </w:r>
      <w:r w:rsidR="00451167" w:rsidRPr="00B714A6">
        <w:rPr>
          <w:rFonts w:ascii="Times New Roman" w:hAnsi="Times New Roman" w:cs="Times New Roman"/>
          <w:iCs/>
          <w:sz w:val="24"/>
          <w:szCs w:val="24"/>
          <w:lang w:val="ro-RO"/>
        </w:rPr>
        <w:t xml:space="preserve">transformă </w:t>
      </w:r>
      <w:r w:rsidR="001A3C4A" w:rsidRPr="00B714A6">
        <w:rPr>
          <w:rFonts w:ascii="Times New Roman" w:hAnsi="Times New Roman" w:cs="Times New Roman"/>
          <w:iCs/>
          <w:sz w:val="24"/>
          <w:szCs w:val="24"/>
          <w:lang w:val="ro-RO"/>
        </w:rPr>
        <w:t>în concepte moderne pentru secolul 21</w:t>
      </w:r>
      <w:r w:rsidR="00B714A6">
        <w:rPr>
          <w:rFonts w:ascii="Times New Roman" w:hAnsi="Times New Roman" w:cs="Times New Roman"/>
          <w:iCs/>
          <w:sz w:val="24"/>
          <w:szCs w:val="24"/>
          <w:lang w:val="ro-RO"/>
        </w:rPr>
        <w:t>, notează publicația</w:t>
      </w:r>
      <w:r w:rsidR="000E2A86" w:rsidRPr="00B714A6">
        <w:rPr>
          <w:rFonts w:ascii="Times New Roman" w:hAnsi="Times New Roman" w:cs="Times New Roman"/>
          <w:iCs/>
          <w:sz w:val="24"/>
          <w:szCs w:val="24"/>
          <w:lang w:val="ro-RO"/>
        </w:rPr>
        <w:t>.</w:t>
      </w:r>
    </w:p>
    <w:p w14:paraId="6979922A" w14:textId="422D4871" w:rsidR="00A33CEE" w:rsidRPr="00A33CEE" w:rsidRDefault="003307EF" w:rsidP="00A33CEE">
      <w:pPr>
        <w:spacing w:before="100" w:beforeAutospacing="1" w:after="100" w:afterAutospacing="1"/>
        <w:jc w:val="both"/>
        <w:rPr>
          <w:rFonts w:ascii="Times New Roman" w:hAnsi="Times New Roman" w:cs="Times New Roman"/>
          <w:i/>
          <w:iCs/>
          <w:sz w:val="24"/>
          <w:szCs w:val="24"/>
          <w:lang w:val="ro-RO"/>
        </w:rPr>
      </w:pPr>
      <w:r w:rsidRPr="006F32BC">
        <w:rPr>
          <w:rFonts w:ascii="Times New Roman" w:hAnsi="Times New Roman" w:cs="Times New Roman"/>
          <w:sz w:val="24"/>
          <w:szCs w:val="24"/>
          <w:lang w:val="ro-RO"/>
        </w:rPr>
        <w:t>Publicația fraceză</w:t>
      </w:r>
      <w:r w:rsidRPr="006F32BC">
        <w:rPr>
          <w:rFonts w:ascii="Times New Roman" w:hAnsi="Times New Roman" w:cs="Times New Roman"/>
          <w:b/>
          <w:bCs/>
          <w:sz w:val="24"/>
          <w:szCs w:val="24"/>
          <w:lang w:val="ro-RO"/>
        </w:rPr>
        <w:t xml:space="preserve"> </w:t>
      </w:r>
      <w:r w:rsidR="00724930" w:rsidRPr="006F32BC">
        <w:rPr>
          <w:rFonts w:ascii="Times New Roman" w:hAnsi="Times New Roman" w:cs="Times New Roman"/>
          <w:b/>
          <w:bCs/>
          <w:sz w:val="24"/>
          <w:szCs w:val="24"/>
          <w:lang w:val="ro-RO"/>
        </w:rPr>
        <w:t>Le Journal des Arts</w:t>
      </w:r>
      <w:r w:rsidR="00724930" w:rsidRPr="006F32BC">
        <w:rPr>
          <w:rFonts w:ascii="Times New Roman" w:hAnsi="Times New Roman" w:cs="Times New Roman"/>
          <w:sz w:val="24"/>
          <w:szCs w:val="24"/>
          <w:lang w:val="ro-RO"/>
        </w:rPr>
        <w:t xml:space="preserve"> </w:t>
      </w:r>
      <w:r w:rsidRPr="006F32BC">
        <w:rPr>
          <w:rFonts w:ascii="Times New Roman" w:hAnsi="Times New Roman" w:cs="Times New Roman"/>
          <w:sz w:val="24"/>
          <w:szCs w:val="24"/>
          <w:lang w:val="ro-RO"/>
        </w:rPr>
        <w:t>afirmă despre proiectul</w:t>
      </w:r>
      <w:r w:rsidR="00B97F7F" w:rsidRPr="006F32BC">
        <w:rPr>
          <w:rFonts w:ascii="Times New Roman" w:hAnsi="Times New Roman" w:cs="Times New Roman"/>
          <w:sz w:val="24"/>
          <w:szCs w:val="24"/>
          <w:lang w:val="ro-RO"/>
        </w:rPr>
        <w:t xml:space="preserve"> „Ce este munca/What Work Is” faptul că </w:t>
      </w:r>
      <w:r w:rsidR="00B97F7F" w:rsidRPr="006F32BC">
        <w:rPr>
          <w:rFonts w:ascii="Times New Roman" w:hAnsi="Times New Roman" w:cs="Times New Roman"/>
          <w:i/>
          <w:iCs/>
          <w:sz w:val="24"/>
          <w:szCs w:val="24"/>
          <w:lang w:val="ro-RO"/>
        </w:rPr>
        <w:t>„e</w:t>
      </w:r>
      <w:r w:rsidR="009F5A7C" w:rsidRPr="006F32BC">
        <w:rPr>
          <w:rFonts w:ascii="Times New Roman" w:hAnsi="Times New Roman" w:cs="Times New Roman"/>
          <w:i/>
          <w:iCs/>
          <w:sz w:val="24"/>
          <w:szCs w:val="24"/>
          <w:lang w:val="ro-RO"/>
        </w:rPr>
        <w:t>ste, fără îndoială, unul dintre pavilioanele în care arta și politica sunt cel mai clar articulate.</w:t>
      </w:r>
      <w:r w:rsidR="004B6879" w:rsidRPr="006F32BC">
        <w:rPr>
          <w:rFonts w:ascii="Times New Roman" w:hAnsi="Times New Roman" w:cs="Times New Roman"/>
          <w:i/>
          <w:iCs/>
          <w:sz w:val="24"/>
          <w:szCs w:val="24"/>
          <w:lang w:val="ro-RO"/>
        </w:rPr>
        <w:t xml:space="preserve"> </w:t>
      </w:r>
      <w:r w:rsidR="00D80D40" w:rsidRPr="006F32BC">
        <w:rPr>
          <w:rFonts w:ascii="Times New Roman" w:hAnsi="Times New Roman" w:cs="Times New Roman"/>
          <w:i/>
          <w:iCs/>
          <w:sz w:val="24"/>
          <w:szCs w:val="24"/>
          <w:lang w:val="ro-RO"/>
        </w:rPr>
        <w:t>P</w:t>
      </w:r>
      <w:r w:rsidR="00A33CEE" w:rsidRPr="00A33CEE">
        <w:rPr>
          <w:rFonts w:ascii="Times New Roman" w:hAnsi="Times New Roman" w:cs="Times New Roman"/>
          <w:i/>
          <w:iCs/>
          <w:sz w:val="24"/>
          <w:szCs w:val="24"/>
          <w:lang w:val="ro-RO"/>
        </w:rPr>
        <w:t xml:space="preserve">icturile lui </w:t>
      </w:r>
      <w:r w:rsidR="00746BC3" w:rsidRPr="006F32BC">
        <w:rPr>
          <w:rFonts w:ascii="Times New Roman" w:hAnsi="Times New Roman" w:cs="Times New Roman"/>
          <w:i/>
          <w:iCs/>
          <w:sz w:val="24"/>
          <w:szCs w:val="24"/>
          <w:lang w:val="ro-RO"/>
        </w:rPr>
        <w:t>Ș</w:t>
      </w:r>
      <w:r w:rsidR="00A33CEE" w:rsidRPr="00A33CEE">
        <w:rPr>
          <w:rFonts w:ascii="Times New Roman" w:hAnsi="Times New Roman" w:cs="Times New Roman"/>
          <w:i/>
          <w:iCs/>
          <w:sz w:val="24"/>
          <w:szCs w:val="24"/>
          <w:lang w:val="ro-RO"/>
        </w:rPr>
        <w:t xml:space="preserve">erban Savu formează un vast poliptic </w:t>
      </w:r>
      <w:r w:rsidR="00E16890" w:rsidRPr="00E16890">
        <w:rPr>
          <w:rFonts w:ascii="Times New Roman" w:hAnsi="Times New Roman" w:cs="Times New Roman"/>
          <w:i/>
          <w:iCs/>
          <w:sz w:val="24"/>
          <w:szCs w:val="24"/>
          <w:lang w:val="ro-RO"/>
        </w:rPr>
        <w:t>care înfățișează viața în România începând din 2006, adică mult după răsturnarea regimului comunist și sfâ</w:t>
      </w:r>
      <w:r w:rsidR="00E16890">
        <w:rPr>
          <w:rFonts w:ascii="Times New Roman" w:hAnsi="Times New Roman" w:cs="Times New Roman"/>
          <w:i/>
          <w:iCs/>
          <w:sz w:val="24"/>
          <w:szCs w:val="24"/>
          <w:lang w:val="ro-RO"/>
        </w:rPr>
        <w:t>rșitul dictaturii lui Ceaușescu</w:t>
      </w:r>
      <w:r w:rsidR="00CC44A3" w:rsidRPr="006F32BC">
        <w:rPr>
          <w:rFonts w:ascii="Times New Roman" w:hAnsi="Times New Roman" w:cs="Times New Roman"/>
          <w:i/>
          <w:iCs/>
          <w:sz w:val="24"/>
          <w:szCs w:val="24"/>
          <w:lang w:val="ro-RO"/>
        </w:rPr>
        <w:t>.</w:t>
      </w:r>
      <w:r w:rsidR="00A33CEE" w:rsidRPr="00A33CEE">
        <w:rPr>
          <w:rFonts w:ascii="Times New Roman" w:hAnsi="Times New Roman" w:cs="Times New Roman"/>
          <w:i/>
          <w:iCs/>
          <w:sz w:val="24"/>
          <w:szCs w:val="24"/>
          <w:lang w:val="ro-RO"/>
        </w:rPr>
        <w:t xml:space="preserve"> În ciuda acestui punct de cotitură, atmosfera artistică nu se schimbă sub influența unei baghete magice. Aspectul tulburător al reprezentărilor murale, realizate în stil figurativ, se explică prin dificultatea de a le diferenția pe cele care sunt încă „contaminate” de urmele realismului socialist și pe cele care se abat de la acesta în mod ironic prin introducerea unor detalii inconsistente.</w:t>
      </w:r>
      <w:r w:rsidR="00CC44A3" w:rsidRPr="006F32BC">
        <w:rPr>
          <w:rFonts w:ascii="Times New Roman" w:hAnsi="Times New Roman" w:cs="Times New Roman"/>
          <w:i/>
          <w:iCs/>
          <w:sz w:val="24"/>
          <w:szCs w:val="24"/>
          <w:lang w:val="ro-RO"/>
        </w:rPr>
        <w:t>”</w:t>
      </w:r>
    </w:p>
    <w:p w14:paraId="29952838" w14:textId="77777777" w:rsidR="00CD3B77" w:rsidRPr="00BF520B" w:rsidRDefault="00DC47E5" w:rsidP="00CD3B77">
      <w:pPr>
        <w:spacing w:before="100" w:beforeAutospacing="1" w:after="100" w:afterAutospacing="1"/>
        <w:jc w:val="both"/>
        <w:rPr>
          <w:rFonts w:ascii="Times New Roman" w:hAnsi="Times New Roman" w:cs="Times New Roman"/>
          <w:sz w:val="24"/>
          <w:szCs w:val="24"/>
          <w:lang w:val="ro-RO"/>
        </w:rPr>
      </w:pPr>
      <w:r w:rsidRPr="006F32BC">
        <w:rPr>
          <w:rFonts w:ascii="Times New Roman" w:eastAsia="Calibri" w:hAnsi="Times New Roman" w:cs="Times New Roman"/>
          <w:b/>
          <w:bCs/>
          <w:sz w:val="24"/>
          <w:szCs w:val="24"/>
          <w:lang w:val="ro-RO" w:eastAsia="ro-RO"/>
        </w:rPr>
        <w:t>Bienala de Artă de la Veneția</w:t>
      </w:r>
      <w:r w:rsidRPr="006F32BC">
        <w:rPr>
          <w:rFonts w:ascii="Times New Roman" w:eastAsia="Calibri" w:hAnsi="Times New Roman" w:cs="Times New Roman"/>
          <w:sz w:val="24"/>
          <w:szCs w:val="24"/>
          <w:lang w:val="ro-RO" w:eastAsia="ro-RO"/>
        </w:rPr>
        <w:t> </w:t>
      </w:r>
      <w:r w:rsidR="00C520B8" w:rsidRPr="006F32BC">
        <w:rPr>
          <w:rFonts w:ascii="Times New Roman" w:hAnsi="Times New Roman" w:cs="Times New Roman"/>
          <w:sz w:val="24"/>
          <w:szCs w:val="24"/>
          <w:lang w:val="ro-RO"/>
        </w:rPr>
        <w:t xml:space="preserve">reprezintă pentru Institutul Cultural Român </w:t>
      </w:r>
      <w:r w:rsidR="00A14380" w:rsidRPr="006F32BC">
        <w:rPr>
          <w:rFonts w:ascii="Times New Roman" w:hAnsi="Times New Roman" w:cs="Times New Roman"/>
          <w:sz w:val="24"/>
          <w:szCs w:val="24"/>
          <w:lang w:val="ro-RO"/>
        </w:rPr>
        <w:t xml:space="preserve">un catalizator pentru dialogul cultural </w:t>
      </w:r>
      <w:r w:rsidR="009247B4" w:rsidRPr="006F32BC">
        <w:rPr>
          <w:rFonts w:ascii="Times New Roman" w:hAnsi="Times New Roman" w:cs="Times New Roman"/>
          <w:sz w:val="24"/>
          <w:szCs w:val="24"/>
          <w:lang w:val="ro-RO"/>
        </w:rPr>
        <w:t>internațional</w:t>
      </w:r>
      <w:r w:rsidR="000C3E38" w:rsidRPr="00BF520B">
        <w:rPr>
          <w:rFonts w:ascii="Times New Roman" w:hAnsi="Times New Roman" w:cs="Times New Roman"/>
          <w:sz w:val="24"/>
          <w:szCs w:val="24"/>
          <w:lang w:val="ro-RO"/>
        </w:rPr>
        <w:t xml:space="preserve">, contribuind la consolidarea relațiilor bilaterale dintre România și Italia, mai ales în contextul Parteneriatului Strategic Consolidat dintre cele două țări, semnat în 2024. Proiectul are și o componentă editorială, </w:t>
      </w:r>
      <w:r w:rsidR="000C3E38" w:rsidRPr="00862B93">
        <w:rPr>
          <w:rFonts w:ascii="Times New Roman" w:hAnsi="Times New Roman" w:cs="Times New Roman"/>
          <w:sz w:val="24"/>
          <w:szCs w:val="24"/>
          <w:lang w:val="ro-RO"/>
        </w:rPr>
        <w:t xml:space="preserve">fiind </w:t>
      </w:r>
      <w:r w:rsidR="00AF4DC9" w:rsidRPr="00862B93">
        <w:rPr>
          <w:rFonts w:ascii="Times New Roman" w:hAnsi="Times New Roman" w:cs="Times New Roman"/>
          <w:sz w:val="24"/>
          <w:szCs w:val="24"/>
          <w:lang w:val="ro-RO"/>
        </w:rPr>
        <w:t>completat</w:t>
      </w:r>
      <w:r w:rsidR="000C3E38" w:rsidRPr="00862B93">
        <w:rPr>
          <w:rFonts w:ascii="Times New Roman" w:hAnsi="Times New Roman" w:cs="Times New Roman"/>
          <w:sz w:val="24"/>
          <w:szCs w:val="24"/>
          <w:lang w:val="ro-RO"/>
        </w:rPr>
        <w:t xml:space="preserve"> de un catalog</w:t>
      </w:r>
      <w:r w:rsidR="000C3E38" w:rsidRPr="00BF520B">
        <w:rPr>
          <w:rFonts w:ascii="Times New Roman" w:hAnsi="Times New Roman" w:cs="Times New Roman"/>
          <w:sz w:val="24"/>
          <w:szCs w:val="24"/>
          <w:lang w:val="ro-RO"/>
        </w:rPr>
        <w:t xml:space="preserve"> coordonat de Mihnea Mircan și Bertha Savu, cu texte relevante pentru temele abordate de Șerban Savu</w:t>
      </w:r>
      <w:r w:rsidR="00CD3B77">
        <w:rPr>
          <w:rFonts w:ascii="Times New Roman" w:hAnsi="Times New Roman" w:cs="Times New Roman"/>
          <w:sz w:val="24"/>
          <w:szCs w:val="24"/>
          <w:lang w:val="ro-RO"/>
        </w:rPr>
        <w:t xml:space="preserve"> </w:t>
      </w:r>
      <w:r w:rsidR="00CD3B77">
        <w:t>care va fi publicat în primul trimestru al anului viitor.</w:t>
      </w:r>
    </w:p>
    <w:p w14:paraId="01421FDE" w14:textId="0D3E2547" w:rsidR="000C3E38" w:rsidRDefault="00E50270" w:rsidP="000C3E38">
      <w:pPr>
        <w:spacing w:before="100" w:beforeAutospacing="1" w:after="100" w:afterAutospacing="1"/>
        <w:jc w:val="both"/>
        <w:rPr>
          <w:rFonts w:ascii="Times New Roman" w:hAnsi="Times New Roman" w:cs="Times New Roman"/>
          <w:sz w:val="24"/>
          <w:szCs w:val="24"/>
          <w:lang w:val="ro-RO"/>
        </w:rPr>
      </w:pPr>
      <w:r w:rsidRPr="006F32BC">
        <w:rPr>
          <w:rFonts w:ascii="Times New Roman" w:hAnsi="Times New Roman" w:cs="Times New Roman"/>
          <w:sz w:val="24"/>
          <w:szCs w:val="24"/>
          <w:lang w:val="ro-RO"/>
        </w:rPr>
        <w:t xml:space="preserve">Misiunea ICR </w:t>
      </w:r>
      <w:r w:rsidR="000C3E38" w:rsidRPr="00BF520B">
        <w:rPr>
          <w:rFonts w:ascii="Times New Roman" w:hAnsi="Times New Roman" w:cs="Times New Roman"/>
          <w:sz w:val="24"/>
          <w:szCs w:val="24"/>
          <w:lang w:val="ro-RO"/>
        </w:rPr>
        <w:t>evidențiază creativitatea artiștilor români și promovează cultura vizuală contemporană pe o scenă internațională de mare prestigiu, precum Bienala de la Veneția</w:t>
      </w:r>
      <w:r w:rsidR="00016F88" w:rsidRPr="006F32BC">
        <w:rPr>
          <w:rFonts w:ascii="Times New Roman" w:hAnsi="Times New Roman" w:cs="Times New Roman"/>
          <w:sz w:val="24"/>
          <w:szCs w:val="24"/>
          <w:lang w:val="ro-RO"/>
        </w:rPr>
        <w:t>.</w:t>
      </w:r>
    </w:p>
    <w:bookmarkEnd w:id="1"/>
    <w:p w14:paraId="7EC96005" w14:textId="77777777" w:rsidR="00DD5CFA" w:rsidRPr="006F32BC" w:rsidRDefault="00DD5CFA" w:rsidP="00DD5CFA">
      <w:pPr>
        <w:rPr>
          <w:rFonts w:ascii="Times New Roman" w:hAnsi="Times New Roman" w:cs="Times New Roman"/>
          <w:b/>
          <w:bCs/>
          <w:sz w:val="24"/>
          <w:szCs w:val="24"/>
          <w:lang w:val="ro-RO"/>
        </w:rPr>
      </w:pPr>
      <w:r w:rsidRPr="006F32BC">
        <w:rPr>
          <w:rFonts w:ascii="Times New Roman" w:hAnsi="Times New Roman" w:cs="Times New Roman"/>
          <w:b/>
          <w:bCs/>
          <w:sz w:val="24"/>
          <w:szCs w:val="24"/>
          <w:lang w:val="ro-RO"/>
        </w:rPr>
        <w:t>Contact:</w:t>
      </w:r>
    </w:p>
    <w:p w14:paraId="0E758AE4" w14:textId="77777777" w:rsidR="00DD5CFA" w:rsidRPr="006F32BC" w:rsidRDefault="00DD5CFA" w:rsidP="00DD5CFA">
      <w:pPr>
        <w:rPr>
          <w:rFonts w:ascii="Times New Roman" w:eastAsiaTheme="minorEastAsia" w:hAnsi="Times New Roman" w:cs="Times New Roman"/>
          <w:noProof/>
          <w:sz w:val="24"/>
          <w:szCs w:val="24"/>
          <w:lang w:val="ro-RO" w:eastAsia="ro-RO"/>
        </w:rPr>
      </w:pPr>
      <w:r w:rsidRPr="006F32BC">
        <w:rPr>
          <w:rFonts w:ascii="Times New Roman" w:eastAsiaTheme="minorEastAsia" w:hAnsi="Times New Roman" w:cs="Times New Roman"/>
          <w:noProof/>
          <w:sz w:val="24"/>
          <w:szCs w:val="24"/>
          <w:lang w:val="ro-RO" w:eastAsia="ro-RO"/>
        </w:rPr>
        <w:lastRenderedPageBreak/>
        <w:t xml:space="preserve">Serviciul Promovare și Comunicare </w:t>
      </w:r>
    </w:p>
    <w:p w14:paraId="4E5E1608" w14:textId="77777777" w:rsidR="00DD5CFA" w:rsidRPr="006F32BC" w:rsidRDefault="00314F4D" w:rsidP="00DD5CFA">
      <w:pPr>
        <w:rPr>
          <w:rFonts w:ascii="Times New Roman" w:eastAsiaTheme="minorEastAsia" w:hAnsi="Times New Roman" w:cs="Times New Roman"/>
          <w:noProof/>
          <w:sz w:val="24"/>
          <w:szCs w:val="24"/>
          <w:lang w:val="ro-RO" w:eastAsia="ro-RO"/>
        </w:rPr>
      </w:pPr>
      <w:hyperlink r:id="rId7" w:history="1">
        <w:r w:rsidR="00DD5CFA" w:rsidRPr="006F32BC">
          <w:rPr>
            <w:rStyle w:val="Hyperlink"/>
            <w:rFonts w:ascii="Times New Roman" w:hAnsi="Times New Roman" w:cs="Times New Roman"/>
            <w:sz w:val="24"/>
            <w:szCs w:val="24"/>
            <w:lang w:val="ro-RO"/>
          </w:rPr>
          <w:t>biroul.presa@icr.ro</w:t>
        </w:r>
      </w:hyperlink>
    </w:p>
    <w:p w14:paraId="31B4A6A3" w14:textId="797D0FE6" w:rsidR="0015219B" w:rsidRPr="006F32BC" w:rsidRDefault="00DD5CFA" w:rsidP="00DD5CFA">
      <w:pPr>
        <w:rPr>
          <w:rFonts w:ascii="Times New Roman" w:eastAsiaTheme="minorEastAsia" w:hAnsi="Times New Roman" w:cs="Times New Roman"/>
          <w:noProof/>
          <w:sz w:val="24"/>
          <w:szCs w:val="24"/>
          <w:lang w:val="ro-RO" w:eastAsia="ro-RO"/>
        </w:rPr>
      </w:pPr>
      <w:r w:rsidRPr="006F32BC">
        <w:rPr>
          <w:rFonts w:ascii="Times New Roman" w:eastAsiaTheme="minorEastAsia" w:hAnsi="Times New Roman" w:cs="Times New Roman"/>
          <w:noProof/>
          <w:sz w:val="24"/>
          <w:szCs w:val="24"/>
          <w:lang w:val="ro-RO" w:eastAsia="ro-RO"/>
        </w:rPr>
        <w:t>031 71 00 622</w:t>
      </w:r>
    </w:p>
    <w:sectPr w:rsidR="0015219B" w:rsidRPr="006F32BC"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8979C" w14:textId="77777777" w:rsidR="00314F4D" w:rsidRDefault="00314F4D" w:rsidP="00B64A05">
      <w:r>
        <w:separator/>
      </w:r>
    </w:p>
  </w:endnote>
  <w:endnote w:type="continuationSeparator" w:id="0">
    <w:p w14:paraId="4645AD8E" w14:textId="77777777" w:rsidR="00314F4D" w:rsidRDefault="00314F4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10BF" w14:textId="77777777" w:rsidR="00314F4D" w:rsidRDefault="00314F4D" w:rsidP="00B64A05">
      <w:r>
        <w:separator/>
      </w:r>
    </w:p>
  </w:footnote>
  <w:footnote w:type="continuationSeparator" w:id="0">
    <w:p w14:paraId="09B73DD9" w14:textId="77777777" w:rsidR="00314F4D" w:rsidRDefault="00314F4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5DCFDC98" w:rsidR="0075652F" w:rsidRPr="00B64A05" w:rsidRDefault="0075652F"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1"/>
    <w:multiLevelType w:val="hybridMultilevel"/>
    <w:tmpl w:val="85C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74F38"/>
    <w:multiLevelType w:val="multilevel"/>
    <w:tmpl w:val="B190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10602"/>
    <w:rsid w:val="00016F88"/>
    <w:rsid w:val="00020259"/>
    <w:rsid w:val="00021A67"/>
    <w:rsid w:val="000255D9"/>
    <w:rsid w:val="00032DFB"/>
    <w:rsid w:val="0004044A"/>
    <w:rsid w:val="000425AC"/>
    <w:rsid w:val="0005111B"/>
    <w:rsid w:val="0005148F"/>
    <w:rsid w:val="0005165E"/>
    <w:rsid w:val="00060B1E"/>
    <w:rsid w:val="00066106"/>
    <w:rsid w:val="0006617E"/>
    <w:rsid w:val="0007074F"/>
    <w:rsid w:val="000722B4"/>
    <w:rsid w:val="00072508"/>
    <w:rsid w:val="000807D2"/>
    <w:rsid w:val="0008086F"/>
    <w:rsid w:val="000A31B9"/>
    <w:rsid w:val="000A32BA"/>
    <w:rsid w:val="000A5C78"/>
    <w:rsid w:val="000B5BB4"/>
    <w:rsid w:val="000C3E38"/>
    <w:rsid w:val="000D4D0A"/>
    <w:rsid w:val="000E2A86"/>
    <w:rsid w:val="000F1E37"/>
    <w:rsid w:val="00116AC8"/>
    <w:rsid w:val="00124625"/>
    <w:rsid w:val="00125567"/>
    <w:rsid w:val="00131BA8"/>
    <w:rsid w:val="001348C3"/>
    <w:rsid w:val="0015039D"/>
    <w:rsid w:val="0015174A"/>
    <w:rsid w:val="0015219B"/>
    <w:rsid w:val="001528EF"/>
    <w:rsid w:val="001539B9"/>
    <w:rsid w:val="00153CC3"/>
    <w:rsid w:val="00157239"/>
    <w:rsid w:val="00184B4C"/>
    <w:rsid w:val="00197377"/>
    <w:rsid w:val="001A3C4A"/>
    <w:rsid w:val="001B69FD"/>
    <w:rsid w:val="001B6CA7"/>
    <w:rsid w:val="001C2EFD"/>
    <w:rsid w:val="001E1C6D"/>
    <w:rsid w:val="001E3EF6"/>
    <w:rsid w:val="001E4AD2"/>
    <w:rsid w:val="001E7986"/>
    <w:rsid w:val="001F1A20"/>
    <w:rsid w:val="001F38D3"/>
    <w:rsid w:val="00214304"/>
    <w:rsid w:val="00223FED"/>
    <w:rsid w:val="00244DBA"/>
    <w:rsid w:val="00254A3B"/>
    <w:rsid w:val="002572F3"/>
    <w:rsid w:val="00260ABF"/>
    <w:rsid w:val="00282FF4"/>
    <w:rsid w:val="00283CC0"/>
    <w:rsid w:val="00293F34"/>
    <w:rsid w:val="00295AAC"/>
    <w:rsid w:val="002A3B20"/>
    <w:rsid w:val="002B7DAD"/>
    <w:rsid w:val="002C3A94"/>
    <w:rsid w:val="002D5006"/>
    <w:rsid w:val="002E31F8"/>
    <w:rsid w:val="002E5456"/>
    <w:rsid w:val="00305FD0"/>
    <w:rsid w:val="00306F13"/>
    <w:rsid w:val="00314F4D"/>
    <w:rsid w:val="00315E34"/>
    <w:rsid w:val="003169E6"/>
    <w:rsid w:val="003307EF"/>
    <w:rsid w:val="0033503A"/>
    <w:rsid w:val="003418B5"/>
    <w:rsid w:val="00355214"/>
    <w:rsid w:val="00361F64"/>
    <w:rsid w:val="003719F2"/>
    <w:rsid w:val="00381315"/>
    <w:rsid w:val="0038205D"/>
    <w:rsid w:val="00393361"/>
    <w:rsid w:val="00395852"/>
    <w:rsid w:val="003B0699"/>
    <w:rsid w:val="003B373E"/>
    <w:rsid w:val="003B7B63"/>
    <w:rsid w:val="003D6A5E"/>
    <w:rsid w:val="003E3487"/>
    <w:rsid w:val="003F2FD2"/>
    <w:rsid w:val="003F597D"/>
    <w:rsid w:val="00404387"/>
    <w:rsid w:val="0040538B"/>
    <w:rsid w:val="00412EF8"/>
    <w:rsid w:val="00416BAF"/>
    <w:rsid w:val="004204A9"/>
    <w:rsid w:val="00420B9C"/>
    <w:rsid w:val="00422554"/>
    <w:rsid w:val="004344BB"/>
    <w:rsid w:val="00434F02"/>
    <w:rsid w:val="00441C4B"/>
    <w:rsid w:val="00446B21"/>
    <w:rsid w:val="00447516"/>
    <w:rsid w:val="00451167"/>
    <w:rsid w:val="0045284A"/>
    <w:rsid w:val="00465616"/>
    <w:rsid w:val="004814E0"/>
    <w:rsid w:val="00490683"/>
    <w:rsid w:val="00496687"/>
    <w:rsid w:val="004A0E44"/>
    <w:rsid w:val="004A70F0"/>
    <w:rsid w:val="004B6879"/>
    <w:rsid w:val="004C0E4C"/>
    <w:rsid w:val="004D2D33"/>
    <w:rsid w:val="004D3A00"/>
    <w:rsid w:val="004D7448"/>
    <w:rsid w:val="004F2767"/>
    <w:rsid w:val="0050014A"/>
    <w:rsid w:val="00501E20"/>
    <w:rsid w:val="005156F2"/>
    <w:rsid w:val="005328B1"/>
    <w:rsid w:val="0054582D"/>
    <w:rsid w:val="00565F15"/>
    <w:rsid w:val="00570179"/>
    <w:rsid w:val="005A131C"/>
    <w:rsid w:val="005A6443"/>
    <w:rsid w:val="005B25C8"/>
    <w:rsid w:val="005C07A7"/>
    <w:rsid w:val="005D0999"/>
    <w:rsid w:val="005D6250"/>
    <w:rsid w:val="005F11E4"/>
    <w:rsid w:val="005F3BBE"/>
    <w:rsid w:val="005F522E"/>
    <w:rsid w:val="00603443"/>
    <w:rsid w:val="006103E2"/>
    <w:rsid w:val="0062139F"/>
    <w:rsid w:val="0063504E"/>
    <w:rsid w:val="006508FC"/>
    <w:rsid w:val="00654F0A"/>
    <w:rsid w:val="00661436"/>
    <w:rsid w:val="00672372"/>
    <w:rsid w:val="00672A94"/>
    <w:rsid w:val="0068439F"/>
    <w:rsid w:val="0068663D"/>
    <w:rsid w:val="006A2444"/>
    <w:rsid w:val="006A38C5"/>
    <w:rsid w:val="006C5344"/>
    <w:rsid w:val="006C69C8"/>
    <w:rsid w:val="006C7FA1"/>
    <w:rsid w:val="006D3AEB"/>
    <w:rsid w:val="006E54B9"/>
    <w:rsid w:val="006F32BC"/>
    <w:rsid w:val="00700678"/>
    <w:rsid w:val="00703150"/>
    <w:rsid w:val="007123A7"/>
    <w:rsid w:val="00724930"/>
    <w:rsid w:val="00730DD5"/>
    <w:rsid w:val="00735AAD"/>
    <w:rsid w:val="007453AF"/>
    <w:rsid w:val="00746BC3"/>
    <w:rsid w:val="007473BC"/>
    <w:rsid w:val="0075652F"/>
    <w:rsid w:val="00773CD5"/>
    <w:rsid w:val="00781CBE"/>
    <w:rsid w:val="00794BD2"/>
    <w:rsid w:val="007A384C"/>
    <w:rsid w:val="007B4E26"/>
    <w:rsid w:val="007C6EA1"/>
    <w:rsid w:val="007E0E82"/>
    <w:rsid w:val="007F2C53"/>
    <w:rsid w:val="00824403"/>
    <w:rsid w:val="00824B89"/>
    <w:rsid w:val="0083354F"/>
    <w:rsid w:val="00835978"/>
    <w:rsid w:val="00840393"/>
    <w:rsid w:val="00853250"/>
    <w:rsid w:val="00862B93"/>
    <w:rsid w:val="008766D0"/>
    <w:rsid w:val="0088109C"/>
    <w:rsid w:val="00891966"/>
    <w:rsid w:val="008A4038"/>
    <w:rsid w:val="008D27AF"/>
    <w:rsid w:val="008D5B6D"/>
    <w:rsid w:val="008E097A"/>
    <w:rsid w:val="008E6189"/>
    <w:rsid w:val="008F594D"/>
    <w:rsid w:val="00906CE7"/>
    <w:rsid w:val="0091388A"/>
    <w:rsid w:val="00923D1D"/>
    <w:rsid w:val="009247B4"/>
    <w:rsid w:val="0094462F"/>
    <w:rsid w:val="00967760"/>
    <w:rsid w:val="00972091"/>
    <w:rsid w:val="0098327D"/>
    <w:rsid w:val="009935D1"/>
    <w:rsid w:val="00997598"/>
    <w:rsid w:val="009A2DCF"/>
    <w:rsid w:val="009B6599"/>
    <w:rsid w:val="009D2BE9"/>
    <w:rsid w:val="009E428D"/>
    <w:rsid w:val="009E46C4"/>
    <w:rsid w:val="009F5A7C"/>
    <w:rsid w:val="00A14380"/>
    <w:rsid w:val="00A178A5"/>
    <w:rsid w:val="00A246A0"/>
    <w:rsid w:val="00A27F7D"/>
    <w:rsid w:val="00A3379B"/>
    <w:rsid w:val="00A33CEE"/>
    <w:rsid w:val="00A35D61"/>
    <w:rsid w:val="00A5317E"/>
    <w:rsid w:val="00A55614"/>
    <w:rsid w:val="00A64C3E"/>
    <w:rsid w:val="00A65750"/>
    <w:rsid w:val="00A72944"/>
    <w:rsid w:val="00A919AC"/>
    <w:rsid w:val="00AA6582"/>
    <w:rsid w:val="00AC76EC"/>
    <w:rsid w:val="00AD0AF0"/>
    <w:rsid w:val="00AF005B"/>
    <w:rsid w:val="00AF4DC9"/>
    <w:rsid w:val="00B00579"/>
    <w:rsid w:val="00B05C92"/>
    <w:rsid w:val="00B05FB9"/>
    <w:rsid w:val="00B158FD"/>
    <w:rsid w:val="00B16AD1"/>
    <w:rsid w:val="00B22D69"/>
    <w:rsid w:val="00B2633E"/>
    <w:rsid w:val="00B41E38"/>
    <w:rsid w:val="00B64A05"/>
    <w:rsid w:val="00B714A6"/>
    <w:rsid w:val="00B750E4"/>
    <w:rsid w:val="00B81711"/>
    <w:rsid w:val="00B9347A"/>
    <w:rsid w:val="00B93D2D"/>
    <w:rsid w:val="00B97F7F"/>
    <w:rsid w:val="00BA1DDE"/>
    <w:rsid w:val="00BB536D"/>
    <w:rsid w:val="00BC5E68"/>
    <w:rsid w:val="00BD1D5B"/>
    <w:rsid w:val="00BE4F46"/>
    <w:rsid w:val="00BE672B"/>
    <w:rsid w:val="00BF520B"/>
    <w:rsid w:val="00C11D39"/>
    <w:rsid w:val="00C127AE"/>
    <w:rsid w:val="00C520B8"/>
    <w:rsid w:val="00C6097F"/>
    <w:rsid w:val="00C84FD1"/>
    <w:rsid w:val="00C8798F"/>
    <w:rsid w:val="00C92B08"/>
    <w:rsid w:val="00C94519"/>
    <w:rsid w:val="00CC44A3"/>
    <w:rsid w:val="00CD3B77"/>
    <w:rsid w:val="00CD4C2F"/>
    <w:rsid w:val="00D06BEF"/>
    <w:rsid w:val="00D165F4"/>
    <w:rsid w:val="00D32355"/>
    <w:rsid w:val="00D346E8"/>
    <w:rsid w:val="00D539C7"/>
    <w:rsid w:val="00D56DC2"/>
    <w:rsid w:val="00D80D40"/>
    <w:rsid w:val="00D9350C"/>
    <w:rsid w:val="00D94121"/>
    <w:rsid w:val="00D96661"/>
    <w:rsid w:val="00D96A30"/>
    <w:rsid w:val="00DA45DC"/>
    <w:rsid w:val="00DB500D"/>
    <w:rsid w:val="00DC078A"/>
    <w:rsid w:val="00DC3675"/>
    <w:rsid w:val="00DC47E5"/>
    <w:rsid w:val="00DC7813"/>
    <w:rsid w:val="00DD2E5A"/>
    <w:rsid w:val="00DD2FCF"/>
    <w:rsid w:val="00DD34B9"/>
    <w:rsid w:val="00DD5CFA"/>
    <w:rsid w:val="00DE21CD"/>
    <w:rsid w:val="00DF54C6"/>
    <w:rsid w:val="00E16890"/>
    <w:rsid w:val="00E21C55"/>
    <w:rsid w:val="00E2421A"/>
    <w:rsid w:val="00E37756"/>
    <w:rsid w:val="00E37764"/>
    <w:rsid w:val="00E50270"/>
    <w:rsid w:val="00E6495C"/>
    <w:rsid w:val="00E66BDB"/>
    <w:rsid w:val="00E825A7"/>
    <w:rsid w:val="00E921B2"/>
    <w:rsid w:val="00EA67D6"/>
    <w:rsid w:val="00EB79A6"/>
    <w:rsid w:val="00EC7CDC"/>
    <w:rsid w:val="00ED7A8E"/>
    <w:rsid w:val="00EF1A78"/>
    <w:rsid w:val="00EF46DE"/>
    <w:rsid w:val="00EF5E5C"/>
    <w:rsid w:val="00F03B08"/>
    <w:rsid w:val="00F350D9"/>
    <w:rsid w:val="00F41804"/>
    <w:rsid w:val="00F4323C"/>
    <w:rsid w:val="00F50376"/>
    <w:rsid w:val="00F52CF0"/>
    <w:rsid w:val="00F6082D"/>
    <w:rsid w:val="00F65579"/>
    <w:rsid w:val="00F71311"/>
    <w:rsid w:val="00F830E0"/>
    <w:rsid w:val="00F84AD8"/>
    <w:rsid w:val="00F93F45"/>
    <w:rsid w:val="00FA6A9F"/>
    <w:rsid w:val="00FA7FBA"/>
    <w:rsid w:val="00FB60D9"/>
    <w:rsid w:val="00FC3EB9"/>
    <w:rsid w:val="00FC3ED6"/>
    <w:rsid w:val="00FC41D0"/>
    <w:rsid w:val="00FC62FA"/>
    <w:rsid w:val="00FD2C43"/>
    <w:rsid w:val="00FF109C"/>
    <w:rsid w:val="00FF2461"/>
    <w:rsid w:val="00FF2F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customStyle="1" w:styleId="xmsonormal">
    <w:name w:val="x_msonormal"/>
    <w:basedOn w:val="Normal"/>
    <w:rsid w:val="0015219B"/>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DD5CFA"/>
    <w:rPr>
      <w:color w:val="0000FF"/>
      <w:u w:val="single"/>
    </w:rPr>
  </w:style>
  <w:style w:type="character" w:customStyle="1" w:styleId="UnresolvedMention1">
    <w:name w:val="Unresolved Mention1"/>
    <w:basedOn w:val="DefaultParagraphFont"/>
    <w:uiPriority w:val="99"/>
    <w:semiHidden/>
    <w:unhideWhenUsed/>
    <w:rsid w:val="00A35D61"/>
    <w:rPr>
      <w:color w:val="605E5C"/>
      <w:shd w:val="clear" w:color="auto" w:fill="E1DFDD"/>
    </w:rPr>
  </w:style>
  <w:style w:type="paragraph" w:styleId="HTMLPreformatted">
    <w:name w:val="HTML Preformatted"/>
    <w:basedOn w:val="Normal"/>
    <w:link w:val="HTMLPreformattedChar"/>
    <w:uiPriority w:val="99"/>
    <w:semiHidden/>
    <w:unhideWhenUsed/>
    <w:rsid w:val="005F522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522E"/>
    <w:rPr>
      <w:rFonts w:ascii="Consolas" w:hAnsi="Consolas" w:cs="Georgia"/>
      <w:sz w:val="20"/>
      <w:szCs w:val="20"/>
      <w:lang w:val="fr-FR"/>
    </w:rPr>
  </w:style>
  <w:style w:type="character" w:styleId="CommentReference">
    <w:name w:val="annotation reference"/>
    <w:basedOn w:val="DefaultParagraphFont"/>
    <w:uiPriority w:val="99"/>
    <w:semiHidden/>
    <w:unhideWhenUsed/>
    <w:rsid w:val="004D3A00"/>
    <w:rPr>
      <w:sz w:val="16"/>
      <w:szCs w:val="16"/>
    </w:rPr>
  </w:style>
  <w:style w:type="paragraph" w:styleId="CommentText">
    <w:name w:val="annotation text"/>
    <w:basedOn w:val="Normal"/>
    <w:link w:val="CommentTextChar"/>
    <w:uiPriority w:val="99"/>
    <w:semiHidden/>
    <w:unhideWhenUsed/>
    <w:rsid w:val="004D3A00"/>
    <w:rPr>
      <w:sz w:val="20"/>
      <w:szCs w:val="20"/>
    </w:rPr>
  </w:style>
  <w:style w:type="character" w:customStyle="1" w:styleId="CommentTextChar">
    <w:name w:val="Comment Text Char"/>
    <w:basedOn w:val="DefaultParagraphFont"/>
    <w:link w:val="CommentText"/>
    <w:uiPriority w:val="99"/>
    <w:semiHidden/>
    <w:rsid w:val="004D3A00"/>
    <w:rPr>
      <w:rFonts w:ascii="Georgia" w:hAnsi="Georgia" w:cs="Georgia"/>
      <w:sz w:val="20"/>
      <w:szCs w:val="20"/>
      <w:lang w:val="fr-FR"/>
    </w:rPr>
  </w:style>
  <w:style w:type="paragraph" w:styleId="CommentSubject">
    <w:name w:val="annotation subject"/>
    <w:basedOn w:val="CommentText"/>
    <w:next w:val="CommentText"/>
    <w:link w:val="CommentSubjectChar"/>
    <w:uiPriority w:val="99"/>
    <w:semiHidden/>
    <w:unhideWhenUsed/>
    <w:rsid w:val="004D3A00"/>
    <w:rPr>
      <w:b/>
      <w:bCs/>
    </w:rPr>
  </w:style>
  <w:style w:type="character" w:customStyle="1" w:styleId="CommentSubjectChar">
    <w:name w:val="Comment Subject Char"/>
    <w:basedOn w:val="CommentTextChar"/>
    <w:link w:val="CommentSubject"/>
    <w:uiPriority w:val="99"/>
    <w:semiHidden/>
    <w:rsid w:val="004D3A00"/>
    <w:rPr>
      <w:rFonts w:ascii="Georgia" w:hAnsi="Georgia" w:cs="Georgi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3692">
      <w:bodyDiv w:val="1"/>
      <w:marLeft w:val="0"/>
      <w:marRight w:val="0"/>
      <w:marTop w:val="0"/>
      <w:marBottom w:val="0"/>
      <w:divBdr>
        <w:top w:val="none" w:sz="0" w:space="0" w:color="auto"/>
        <w:left w:val="none" w:sz="0" w:space="0" w:color="auto"/>
        <w:bottom w:val="none" w:sz="0" w:space="0" w:color="auto"/>
        <w:right w:val="none" w:sz="0" w:space="0" w:color="auto"/>
      </w:divBdr>
    </w:div>
    <w:div w:id="97874838">
      <w:bodyDiv w:val="1"/>
      <w:marLeft w:val="0"/>
      <w:marRight w:val="0"/>
      <w:marTop w:val="0"/>
      <w:marBottom w:val="0"/>
      <w:divBdr>
        <w:top w:val="none" w:sz="0" w:space="0" w:color="auto"/>
        <w:left w:val="none" w:sz="0" w:space="0" w:color="auto"/>
        <w:bottom w:val="none" w:sz="0" w:space="0" w:color="auto"/>
        <w:right w:val="none" w:sz="0" w:space="0" w:color="auto"/>
      </w:divBdr>
    </w:div>
    <w:div w:id="207570966">
      <w:bodyDiv w:val="1"/>
      <w:marLeft w:val="0"/>
      <w:marRight w:val="0"/>
      <w:marTop w:val="0"/>
      <w:marBottom w:val="0"/>
      <w:divBdr>
        <w:top w:val="none" w:sz="0" w:space="0" w:color="auto"/>
        <w:left w:val="none" w:sz="0" w:space="0" w:color="auto"/>
        <w:bottom w:val="none" w:sz="0" w:space="0" w:color="auto"/>
        <w:right w:val="none" w:sz="0" w:space="0" w:color="auto"/>
      </w:divBdr>
    </w:div>
    <w:div w:id="212810107">
      <w:bodyDiv w:val="1"/>
      <w:marLeft w:val="0"/>
      <w:marRight w:val="0"/>
      <w:marTop w:val="0"/>
      <w:marBottom w:val="0"/>
      <w:divBdr>
        <w:top w:val="none" w:sz="0" w:space="0" w:color="auto"/>
        <w:left w:val="none" w:sz="0" w:space="0" w:color="auto"/>
        <w:bottom w:val="none" w:sz="0" w:space="0" w:color="auto"/>
        <w:right w:val="none" w:sz="0" w:space="0" w:color="auto"/>
      </w:divBdr>
    </w:div>
    <w:div w:id="224606303">
      <w:bodyDiv w:val="1"/>
      <w:marLeft w:val="0"/>
      <w:marRight w:val="0"/>
      <w:marTop w:val="0"/>
      <w:marBottom w:val="0"/>
      <w:divBdr>
        <w:top w:val="none" w:sz="0" w:space="0" w:color="auto"/>
        <w:left w:val="none" w:sz="0" w:space="0" w:color="auto"/>
        <w:bottom w:val="none" w:sz="0" w:space="0" w:color="auto"/>
        <w:right w:val="none" w:sz="0" w:space="0" w:color="auto"/>
      </w:divBdr>
    </w:div>
    <w:div w:id="268780463">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536510439">
      <w:bodyDiv w:val="1"/>
      <w:marLeft w:val="0"/>
      <w:marRight w:val="0"/>
      <w:marTop w:val="0"/>
      <w:marBottom w:val="0"/>
      <w:divBdr>
        <w:top w:val="none" w:sz="0" w:space="0" w:color="auto"/>
        <w:left w:val="none" w:sz="0" w:space="0" w:color="auto"/>
        <w:bottom w:val="none" w:sz="0" w:space="0" w:color="auto"/>
        <w:right w:val="none" w:sz="0" w:space="0" w:color="auto"/>
      </w:divBdr>
    </w:div>
    <w:div w:id="682973499">
      <w:bodyDiv w:val="1"/>
      <w:marLeft w:val="0"/>
      <w:marRight w:val="0"/>
      <w:marTop w:val="0"/>
      <w:marBottom w:val="0"/>
      <w:divBdr>
        <w:top w:val="none" w:sz="0" w:space="0" w:color="auto"/>
        <w:left w:val="none" w:sz="0" w:space="0" w:color="auto"/>
        <w:bottom w:val="none" w:sz="0" w:space="0" w:color="auto"/>
        <w:right w:val="none" w:sz="0" w:space="0" w:color="auto"/>
      </w:divBdr>
    </w:div>
    <w:div w:id="716319281">
      <w:bodyDiv w:val="1"/>
      <w:marLeft w:val="0"/>
      <w:marRight w:val="0"/>
      <w:marTop w:val="0"/>
      <w:marBottom w:val="0"/>
      <w:divBdr>
        <w:top w:val="none" w:sz="0" w:space="0" w:color="auto"/>
        <w:left w:val="none" w:sz="0" w:space="0" w:color="auto"/>
        <w:bottom w:val="none" w:sz="0" w:space="0" w:color="auto"/>
        <w:right w:val="none" w:sz="0" w:space="0" w:color="auto"/>
      </w:divBdr>
    </w:div>
    <w:div w:id="729697598">
      <w:bodyDiv w:val="1"/>
      <w:marLeft w:val="0"/>
      <w:marRight w:val="0"/>
      <w:marTop w:val="0"/>
      <w:marBottom w:val="0"/>
      <w:divBdr>
        <w:top w:val="none" w:sz="0" w:space="0" w:color="auto"/>
        <w:left w:val="none" w:sz="0" w:space="0" w:color="auto"/>
        <w:bottom w:val="none" w:sz="0" w:space="0" w:color="auto"/>
        <w:right w:val="none" w:sz="0" w:space="0" w:color="auto"/>
      </w:divBdr>
    </w:div>
    <w:div w:id="796606956">
      <w:bodyDiv w:val="1"/>
      <w:marLeft w:val="0"/>
      <w:marRight w:val="0"/>
      <w:marTop w:val="0"/>
      <w:marBottom w:val="0"/>
      <w:divBdr>
        <w:top w:val="none" w:sz="0" w:space="0" w:color="auto"/>
        <w:left w:val="none" w:sz="0" w:space="0" w:color="auto"/>
        <w:bottom w:val="none" w:sz="0" w:space="0" w:color="auto"/>
        <w:right w:val="none" w:sz="0" w:space="0" w:color="auto"/>
      </w:divBdr>
    </w:div>
    <w:div w:id="906577984">
      <w:bodyDiv w:val="1"/>
      <w:marLeft w:val="0"/>
      <w:marRight w:val="0"/>
      <w:marTop w:val="0"/>
      <w:marBottom w:val="0"/>
      <w:divBdr>
        <w:top w:val="none" w:sz="0" w:space="0" w:color="auto"/>
        <w:left w:val="none" w:sz="0" w:space="0" w:color="auto"/>
        <w:bottom w:val="none" w:sz="0" w:space="0" w:color="auto"/>
        <w:right w:val="none" w:sz="0" w:space="0" w:color="auto"/>
      </w:divBdr>
      <w:divsChild>
        <w:div w:id="1408842398">
          <w:marLeft w:val="0"/>
          <w:marRight w:val="0"/>
          <w:marTop w:val="0"/>
          <w:marBottom w:val="0"/>
          <w:divBdr>
            <w:top w:val="none" w:sz="0" w:space="0" w:color="auto"/>
            <w:left w:val="none" w:sz="0" w:space="0" w:color="auto"/>
            <w:bottom w:val="none" w:sz="0" w:space="0" w:color="auto"/>
            <w:right w:val="none" w:sz="0" w:space="0" w:color="auto"/>
          </w:divBdr>
        </w:div>
        <w:div w:id="1808543775">
          <w:marLeft w:val="0"/>
          <w:marRight w:val="0"/>
          <w:marTop w:val="0"/>
          <w:marBottom w:val="0"/>
          <w:divBdr>
            <w:top w:val="none" w:sz="0" w:space="0" w:color="auto"/>
            <w:left w:val="none" w:sz="0" w:space="0" w:color="auto"/>
            <w:bottom w:val="none" w:sz="0" w:space="0" w:color="auto"/>
            <w:right w:val="none" w:sz="0" w:space="0" w:color="auto"/>
          </w:divBdr>
        </w:div>
        <w:div w:id="552935110">
          <w:marLeft w:val="0"/>
          <w:marRight w:val="0"/>
          <w:marTop w:val="0"/>
          <w:marBottom w:val="0"/>
          <w:divBdr>
            <w:top w:val="none" w:sz="0" w:space="0" w:color="auto"/>
            <w:left w:val="none" w:sz="0" w:space="0" w:color="auto"/>
            <w:bottom w:val="none" w:sz="0" w:space="0" w:color="auto"/>
            <w:right w:val="none" w:sz="0" w:space="0" w:color="auto"/>
          </w:divBdr>
        </w:div>
        <w:div w:id="747264715">
          <w:marLeft w:val="0"/>
          <w:marRight w:val="0"/>
          <w:marTop w:val="0"/>
          <w:marBottom w:val="0"/>
          <w:divBdr>
            <w:top w:val="none" w:sz="0" w:space="0" w:color="auto"/>
            <w:left w:val="none" w:sz="0" w:space="0" w:color="auto"/>
            <w:bottom w:val="none" w:sz="0" w:space="0" w:color="auto"/>
            <w:right w:val="none" w:sz="0" w:space="0" w:color="auto"/>
          </w:divBdr>
        </w:div>
      </w:divsChild>
    </w:div>
    <w:div w:id="933975203">
      <w:bodyDiv w:val="1"/>
      <w:marLeft w:val="0"/>
      <w:marRight w:val="0"/>
      <w:marTop w:val="0"/>
      <w:marBottom w:val="0"/>
      <w:divBdr>
        <w:top w:val="none" w:sz="0" w:space="0" w:color="auto"/>
        <w:left w:val="none" w:sz="0" w:space="0" w:color="auto"/>
        <w:bottom w:val="none" w:sz="0" w:space="0" w:color="auto"/>
        <w:right w:val="none" w:sz="0" w:space="0" w:color="auto"/>
      </w:divBdr>
      <w:divsChild>
        <w:div w:id="188154055">
          <w:marLeft w:val="0"/>
          <w:marRight w:val="0"/>
          <w:marTop w:val="0"/>
          <w:marBottom w:val="0"/>
          <w:divBdr>
            <w:top w:val="none" w:sz="0" w:space="0" w:color="auto"/>
            <w:left w:val="none" w:sz="0" w:space="0" w:color="auto"/>
            <w:bottom w:val="none" w:sz="0" w:space="0" w:color="auto"/>
            <w:right w:val="none" w:sz="0" w:space="0" w:color="auto"/>
          </w:divBdr>
        </w:div>
        <w:div w:id="1389694153">
          <w:marLeft w:val="0"/>
          <w:marRight w:val="0"/>
          <w:marTop w:val="0"/>
          <w:marBottom w:val="0"/>
          <w:divBdr>
            <w:top w:val="none" w:sz="0" w:space="0" w:color="auto"/>
            <w:left w:val="none" w:sz="0" w:space="0" w:color="auto"/>
            <w:bottom w:val="none" w:sz="0" w:space="0" w:color="auto"/>
            <w:right w:val="none" w:sz="0" w:space="0" w:color="auto"/>
          </w:divBdr>
        </w:div>
        <w:div w:id="355888946">
          <w:marLeft w:val="0"/>
          <w:marRight w:val="0"/>
          <w:marTop w:val="0"/>
          <w:marBottom w:val="0"/>
          <w:divBdr>
            <w:top w:val="none" w:sz="0" w:space="0" w:color="auto"/>
            <w:left w:val="none" w:sz="0" w:space="0" w:color="auto"/>
            <w:bottom w:val="none" w:sz="0" w:space="0" w:color="auto"/>
            <w:right w:val="none" w:sz="0" w:space="0" w:color="auto"/>
          </w:divBdr>
        </w:div>
        <w:div w:id="2116898312">
          <w:marLeft w:val="0"/>
          <w:marRight w:val="0"/>
          <w:marTop w:val="0"/>
          <w:marBottom w:val="0"/>
          <w:divBdr>
            <w:top w:val="none" w:sz="0" w:space="0" w:color="auto"/>
            <w:left w:val="none" w:sz="0" w:space="0" w:color="auto"/>
            <w:bottom w:val="none" w:sz="0" w:space="0" w:color="auto"/>
            <w:right w:val="none" w:sz="0" w:space="0" w:color="auto"/>
          </w:divBdr>
        </w:div>
      </w:divsChild>
    </w:div>
    <w:div w:id="1010521504">
      <w:bodyDiv w:val="1"/>
      <w:marLeft w:val="0"/>
      <w:marRight w:val="0"/>
      <w:marTop w:val="0"/>
      <w:marBottom w:val="0"/>
      <w:divBdr>
        <w:top w:val="none" w:sz="0" w:space="0" w:color="auto"/>
        <w:left w:val="none" w:sz="0" w:space="0" w:color="auto"/>
        <w:bottom w:val="none" w:sz="0" w:space="0" w:color="auto"/>
        <w:right w:val="none" w:sz="0" w:space="0" w:color="auto"/>
      </w:divBdr>
    </w:div>
    <w:div w:id="1074813068">
      <w:bodyDiv w:val="1"/>
      <w:marLeft w:val="0"/>
      <w:marRight w:val="0"/>
      <w:marTop w:val="0"/>
      <w:marBottom w:val="0"/>
      <w:divBdr>
        <w:top w:val="none" w:sz="0" w:space="0" w:color="auto"/>
        <w:left w:val="none" w:sz="0" w:space="0" w:color="auto"/>
        <w:bottom w:val="none" w:sz="0" w:space="0" w:color="auto"/>
        <w:right w:val="none" w:sz="0" w:space="0" w:color="auto"/>
      </w:divBdr>
    </w:div>
    <w:div w:id="1101031861">
      <w:bodyDiv w:val="1"/>
      <w:marLeft w:val="0"/>
      <w:marRight w:val="0"/>
      <w:marTop w:val="0"/>
      <w:marBottom w:val="0"/>
      <w:divBdr>
        <w:top w:val="none" w:sz="0" w:space="0" w:color="auto"/>
        <w:left w:val="none" w:sz="0" w:space="0" w:color="auto"/>
        <w:bottom w:val="none" w:sz="0" w:space="0" w:color="auto"/>
        <w:right w:val="none" w:sz="0" w:space="0" w:color="auto"/>
      </w:divBdr>
    </w:div>
    <w:div w:id="1143111017">
      <w:bodyDiv w:val="1"/>
      <w:marLeft w:val="0"/>
      <w:marRight w:val="0"/>
      <w:marTop w:val="0"/>
      <w:marBottom w:val="0"/>
      <w:divBdr>
        <w:top w:val="none" w:sz="0" w:space="0" w:color="auto"/>
        <w:left w:val="none" w:sz="0" w:space="0" w:color="auto"/>
        <w:bottom w:val="none" w:sz="0" w:space="0" w:color="auto"/>
        <w:right w:val="none" w:sz="0" w:space="0" w:color="auto"/>
      </w:divBdr>
    </w:div>
    <w:div w:id="1174103173">
      <w:bodyDiv w:val="1"/>
      <w:marLeft w:val="0"/>
      <w:marRight w:val="0"/>
      <w:marTop w:val="0"/>
      <w:marBottom w:val="0"/>
      <w:divBdr>
        <w:top w:val="none" w:sz="0" w:space="0" w:color="auto"/>
        <w:left w:val="none" w:sz="0" w:space="0" w:color="auto"/>
        <w:bottom w:val="none" w:sz="0" w:space="0" w:color="auto"/>
        <w:right w:val="none" w:sz="0" w:space="0" w:color="auto"/>
      </w:divBdr>
    </w:div>
    <w:div w:id="1474252189">
      <w:bodyDiv w:val="1"/>
      <w:marLeft w:val="0"/>
      <w:marRight w:val="0"/>
      <w:marTop w:val="0"/>
      <w:marBottom w:val="0"/>
      <w:divBdr>
        <w:top w:val="none" w:sz="0" w:space="0" w:color="auto"/>
        <w:left w:val="none" w:sz="0" w:space="0" w:color="auto"/>
        <w:bottom w:val="none" w:sz="0" w:space="0" w:color="auto"/>
        <w:right w:val="none" w:sz="0" w:space="0" w:color="auto"/>
      </w:divBdr>
    </w:div>
    <w:div w:id="1666349731">
      <w:bodyDiv w:val="1"/>
      <w:marLeft w:val="0"/>
      <w:marRight w:val="0"/>
      <w:marTop w:val="0"/>
      <w:marBottom w:val="0"/>
      <w:divBdr>
        <w:top w:val="none" w:sz="0" w:space="0" w:color="auto"/>
        <w:left w:val="none" w:sz="0" w:space="0" w:color="auto"/>
        <w:bottom w:val="none" w:sz="0" w:space="0" w:color="auto"/>
        <w:right w:val="none" w:sz="0" w:space="0" w:color="auto"/>
      </w:divBdr>
    </w:div>
    <w:div w:id="1692602913">
      <w:bodyDiv w:val="1"/>
      <w:marLeft w:val="0"/>
      <w:marRight w:val="0"/>
      <w:marTop w:val="0"/>
      <w:marBottom w:val="0"/>
      <w:divBdr>
        <w:top w:val="none" w:sz="0" w:space="0" w:color="auto"/>
        <w:left w:val="none" w:sz="0" w:space="0" w:color="auto"/>
        <w:bottom w:val="none" w:sz="0" w:space="0" w:color="auto"/>
        <w:right w:val="none" w:sz="0" w:space="0" w:color="auto"/>
      </w:divBdr>
    </w:div>
    <w:div w:id="1834905747">
      <w:bodyDiv w:val="1"/>
      <w:marLeft w:val="0"/>
      <w:marRight w:val="0"/>
      <w:marTop w:val="0"/>
      <w:marBottom w:val="0"/>
      <w:divBdr>
        <w:top w:val="none" w:sz="0" w:space="0" w:color="auto"/>
        <w:left w:val="none" w:sz="0" w:space="0" w:color="auto"/>
        <w:bottom w:val="none" w:sz="0" w:space="0" w:color="auto"/>
        <w:right w:val="none" w:sz="0" w:space="0" w:color="auto"/>
      </w:divBdr>
    </w:div>
    <w:div w:id="1843200638">
      <w:bodyDiv w:val="1"/>
      <w:marLeft w:val="0"/>
      <w:marRight w:val="0"/>
      <w:marTop w:val="0"/>
      <w:marBottom w:val="0"/>
      <w:divBdr>
        <w:top w:val="none" w:sz="0" w:space="0" w:color="auto"/>
        <w:left w:val="none" w:sz="0" w:space="0" w:color="auto"/>
        <w:bottom w:val="none" w:sz="0" w:space="0" w:color="auto"/>
        <w:right w:val="none" w:sz="0" w:space="0" w:color="auto"/>
      </w:divBdr>
    </w:div>
    <w:div w:id="1858152390">
      <w:bodyDiv w:val="1"/>
      <w:marLeft w:val="0"/>
      <w:marRight w:val="0"/>
      <w:marTop w:val="0"/>
      <w:marBottom w:val="0"/>
      <w:divBdr>
        <w:top w:val="none" w:sz="0" w:space="0" w:color="auto"/>
        <w:left w:val="none" w:sz="0" w:space="0" w:color="auto"/>
        <w:bottom w:val="none" w:sz="0" w:space="0" w:color="auto"/>
        <w:right w:val="none" w:sz="0" w:space="0" w:color="auto"/>
      </w:divBdr>
    </w:div>
    <w:div w:id="1962805578">
      <w:bodyDiv w:val="1"/>
      <w:marLeft w:val="0"/>
      <w:marRight w:val="0"/>
      <w:marTop w:val="0"/>
      <w:marBottom w:val="0"/>
      <w:divBdr>
        <w:top w:val="none" w:sz="0" w:space="0" w:color="auto"/>
        <w:left w:val="none" w:sz="0" w:space="0" w:color="auto"/>
        <w:bottom w:val="none" w:sz="0" w:space="0" w:color="auto"/>
        <w:right w:val="none" w:sz="0" w:space="0" w:color="auto"/>
      </w:divBdr>
    </w:div>
    <w:div w:id="1998342806">
      <w:bodyDiv w:val="1"/>
      <w:marLeft w:val="0"/>
      <w:marRight w:val="0"/>
      <w:marTop w:val="0"/>
      <w:marBottom w:val="0"/>
      <w:divBdr>
        <w:top w:val="none" w:sz="0" w:space="0" w:color="auto"/>
        <w:left w:val="none" w:sz="0" w:space="0" w:color="auto"/>
        <w:bottom w:val="none" w:sz="0" w:space="0" w:color="auto"/>
        <w:right w:val="none" w:sz="0" w:space="0" w:color="auto"/>
      </w:divBdr>
    </w:div>
    <w:div w:id="2032294272">
      <w:bodyDiv w:val="1"/>
      <w:marLeft w:val="0"/>
      <w:marRight w:val="0"/>
      <w:marTop w:val="0"/>
      <w:marBottom w:val="0"/>
      <w:divBdr>
        <w:top w:val="none" w:sz="0" w:space="0" w:color="auto"/>
        <w:left w:val="none" w:sz="0" w:space="0" w:color="auto"/>
        <w:bottom w:val="none" w:sz="0" w:space="0" w:color="auto"/>
        <w:right w:val="none" w:sz="0" w:space="0" w:color="auto"/>
      </w:divBdr>
    </w:div>
    <w:div w:id="2056392070">
      <w:bodyDiv w:val="1"/>
      <w:marLeft w:val="0"/>
      <w:marRight w:val="0"/>
      <w:marTop w:val="0"/>
      <w:marBottom w:val="0"/>
      <w:divBdr>
        <w:top w:val="none" w:sz="0" w:space="0" w:color="auto"/>
        <w:left w:val="none" w:sz="0" w:space="0" w:color="auto"/>
        <w:bottom w:val="none" w:sz="0" w:space="0" w:color="auto"/>
        <w:right w:val="none" w:sz="0" w:space="0" w:color="auto"/>
      </w:divBdr>
    </w:div>
    <w:div w:id="20592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1004</Words>
  <Characters>5724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2024-11-29T13:29:00Z</dcterms:created>
  <dcterms:modified xsi:type="dcterms:W3CDTF">2024-11-30T07:48:00Z</dcterms:modified>
</cp:coreProperties>
</file>