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E25FF3" w14:textId="77777777" w:rsidR="00E47E53" w:rsidRPr="005E27B1" w:rsidRDefault="00E47E53" w:rsidP="00E47E53">
      <w:pPr>
        <w:contextualSpacing/>
        <w:rPr>
          <w:rFonts w:ascii="Times New Roman" w:hAnsi="Times New Roman" w:cs="Times New Roman"/>
          <w:i/>
          <w:iCs/>
          <w:sz w:val="24"/>
          <w:szCs w:val="24"/>
        </w:rPr>
      </w:pPr>
    </w:p>
    <w:p w14:paraId="4BD0AB5A" w14:textId="6F7385D6" w:rsidR="00E47E53" w:rsidRPr="005E27B1" w:rsidRDefault="00E47E53" w:rsidP="00E47E53">
      <w:pPr>
        <w:contextualSpacing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E27B1">
        <w:rPr>
          <w:rFonts w:ascii="Times New Roman" w:hAnsi="Times New Roman" w:cs="Times New Roman"/>
          <w:b/>
          <w:bCs/>
          <w:i/>
          <w:iCs/>
          <w:sz w:val="24"/>
          <w:szCs w:val="24"/>
        </w:rPr>
        <w:t>Comunicat de presă</w:t>
      </w:r>
    </w:p>
    <w:p w14:paraId="69ADB615" w14:textId="7AD9DEF6" w:rsidR="00E47E53" w:rsidRPr="005E27B1" w:rsidRDefault="00E47E53" w:rsidP="00E47E53">
      <w:pPr>
        <w:contextualSpacing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E27B1">
        <w:rPr>
          <w:rFonts w:ascii="Times New Roman" w:hAnsi="Times New Roman" w:cs="Times New Roman"/>
          <w:b/>
          <w:bCs/>
          <w:i/>
          <w:iCs/>
          <w:sz w:val="24"/>
          <w:szCs w:val="24"/>
        </w:rPr>
        <w:t>1</w:t>
      </w:r>
      <w:r w:rsidR="002C45E8">
        <w:rPr>
          <w:rFonts w:ascii="Times New Roman" w:hAnsi="Times New Roman" w:cs="Times New Roman"/>
          <w:b/>
          <w:bCs/>
          <w:i/>
          <w:iCs/>
          <w:sz w:val="24"/>
          <w:szCs w:val="24"/>
        </w:rPr>
        <w:t>9</w:t>
      </w:r>
      <w:r w:rsidRPr="005E27B1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octombrie 2024</w:t>
      </w:r>
    </w:p>
    <w:p w14:paraId="074F51A7" w14:textId="77777777" w:rsidR="00E47E53" w:rsidRPr="005E27B1" w:rsidRDefault="00E47E53" w:rsidP="006646CD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AA4DD10" w14:textId="77777777" w:rsidR="00E47E53" w:rsidRPr="005E27B1" w:rsidRDefault="00E47E53" w:rsidP="006646CD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2059AFA" w14:textId="5DED5ED9" w:rsidR="002769F6" w:rsidRPr="005E27B1" w:rsidRDefault="005310E4" w:rsidP="006646CD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27B1">
        <w:rPr>
          <w:rFonts w:ascii="Times New Roman" w:hAnsi="Times New Roman" w:cs="Times New Roman"/>
          <w:b/>
          <w:bCs/>
          <w:sz w:val="24"/>
          <w:szCs w:val="24"/>
        </w:rPr>
        <w:t>,,</w:t>
      </w:r>
      <w:r w:rsidR="002769F6" w:rsidRPr="005E27B1">
        <w:rPr>
          <w:rFonts w:ascii="Times New Roman" w:hAnsi="Times New Roman" w:cs="Times New Roman"/>
          <w:b/>
          <w:bCs/>
          <w:sz w:val="24"/>
          <w:szCs w:val="24"/>
        </w:rPr>
        <w:t>Jacques Hérold - O călătorie</w:t>
      </w:r>
      <w:r w:rsidRPr="005E27B1">
        <w:rPr>
          <w:rFonts w:ascii="Times New Roman" w:hAnsi="Times New Roman" w:cs="Times New Roman"/>
          <w:b/>
          <w:bCs/>
          <w:sz w:val="24"/>
          <w:szCs w:val="24"/>
        </w:rPr>
        <w:t>”</w:t>
      </w:r>
      <w:r w:rsidR="002769F6" w:rsidRPr="005E27B1">
        <w:rPr>
          <w:rFonts w:ascii="Times New Roman" w:hAnsi="Times New Roman" w:cs="Times New Roman"/>
          <w:b/>
          <w:bCs/>
          <w:sz w:val="24"/>
          <w:szCs w:val="24"/>
        </w:rPr>
        <w:t>, lansare de carte și prelegeri la Bruxelles</w:t>
      </w:r>
    </w:p>
    <w:p w14:paraId="0362A150" w14:textId="77777777" w:rsidR="00466184" w:rsidRPr="005E27B1" w:rsidRDefault="00466184" w:rsidP="008C0FAF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E7481F5" w14:textId="3AFE04FE" w:rsidR="009D4485" w:rsidRPr="005E27B1" w:rsidRDefault="00E8006C" w:rsidP="008C0FAF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7B1">
        <w:rPr>
          <w:rFonts w:ascii="Times New Roman" w:hAnsi="Times New Roman" w:cs="Times New Roman"/>
          <w:sz w:val="24"/>
          <w:szCs w:val="24"/>
        </w:rPr>
        <w:t>Institutul Cultural Român din Bruxelles</w:t>
      </w:r>
      <w:r w:rsidR="00C35566" w:rsidRPr="005E27B1">
        <w:rPr>
          <w:rFonts w:ascii="Times New Roman" w:hAnsi="Times New Roman" w:cs="Times New Roman"/>
          <w:sz w:val="24"/>
          <w:szCs w:val="24"/>
        </w:rPr>
        <w:t xml:space="preserve"> și Ambasada României în Regatul Belgiei </w:t>
      </w:r>
      <w:r w:rsidRPr="005E27B1">
        <w:rPr>
          <w:rFonts w:ascii="Times New Roman" w:hAnsi="Times New Roman" w:cs="Times New Roman"/>
          <w:sz w:val="24"/>
          <w:szCs w:val="24"/>
        </w:rPr>
        <w:t>a</w:t>
      </w:r>
      <w:r w:rsidR="00C35566" w:rsidRPr="005E27B1">
        <w:rPr>
          <w:rFonts w:ascii="Times New Roman" w:hAnsi="Times New Roman" w:cs="Times New Roman"/>
          <w:sz w:val="24"/>
          <w:szCs w:val="24"/>
        </w:rPr>
        <w:t>u</w:t>
      </w:r>
      <w:r w:rsidRPr="005E27B1">
        <w:rPr>
          <w:rFonts w:ascii="Times New Roman" w:hAnsi="Times New Roman" w:cs="Times New Roman"/>
          <w:sz w:val="24"/>
          <w:szCs w:val="24"/>
        </w:rPr>
        <w:t xml:space="preserve"> organizat, în 15 octombrie 2024,</w:t>
      </w:r>
      <w:r w:rsidR="003A2F57" w:rsidRPr="005E27B1">
        <w:rPr>
          <w:rFonts w:ascii="Times New Roman" w:hAnsi="Times New Roman" w:cs="Times New Roman"/>
          <w:sz w:val="24"/>
          <w:szCs w:val="24"/>
        </w:rPr>
        <w:t xml:space="preserve"> la Reș</w:t>
      </w:r>
      <w:r w:rsidR="00192723" w:rsidRPr="005E27B1">
        <w:rPr>
          <w:rFonts w:ascii="Times New Roman" w:hAnsi="Times New Roman" w:cs="Times New Roman"/>
          <w:sz w:val="24"/>
          <w:szCs w:val="24"/>
        </w:rPr>
        <w:t>edința Ambasadorului,</w:t>
      </w:r>
      <w:r w:rsidR="005D7ECA" w:rsidRPr="005E27B1">
        <w:rPr>
          <w:rFonts w:ascii="Times New Roman" w:hAnsi="Times New Roman" w:cs="Times New Roman"/>
          <w:sz w:val="24"/>
          <w:szCs w:val="24"/>
        </w:rPr>
        <w:t xml:space="preserve"> lansarea volumului</w:t>
      </w:r>
      <w:r w:rsidRPr="005E27B1">
        <w:rPr>
          <w:rFonts w:ascii="Times New Roman" w:hAnsi="Times New Roman" w:cs="Times New Roman"/>
          <w:sz w:val="24"/>
          <w:szCs w:val="24"/>
        </w:rPr>
        <w:t xml:space="preserve"> </w:t>
      </w:r>
      <w:r w:rsidR="005D7ECA" w:rsidRPr="005E27B1">
        <w:rPr>
          <w:rFonts w:ascii="Times New Roman" w:hAnsi="Times New Roman" w:cs="Times New Roman"/>
          <w:b/>
          <w:bCs/>
          <w:sz w:val="24"/>
          <w:szCs w:val="24"/>
        </w:rPr>
        <w:t>,,Jacques Hérold în ediții bibliofile: O călătorie”</w:t>
      </w:r>
      <w:r w:rsidR="005D7ECA" w:rsidRPr="005E27B1">
        <w:rPr>
          <w:rFonts w:ascii="Times New Roman" w:hAnsi="Times New Roman" w:cs="Times New Roman"/>
          <w:sz w:val="24"/>
          <w:szCs w:val="24"/>
        </w:rPr>
        <w:t>, publicat în 2023, în coordonarea autoarelor Cristina Simion și Ruxandra Moașa Nazare și cu sprijinul financiar al Bibliotecii Județene „George Barițiu” Brașov, prin Consiliul Județean Brașov. Cartea</w:t>
      </w:r>
      <w:r w:rsidR="00307AC9" w:rsidRPr="005E27B1">
        <w:rPr>
          <w:rFonts w:ascii="Times New Roman" w:hAnsi="Times New Roman" w:cs="Times New Roman"/>
          <w:sz w:val="24"/>
          <w:szCs w:val="24"/>
        </w:rPr>
        <w:t xml:space="preserve">, dedicată lui Jacques Hérold -  un artist </w:t>
      </w:r>
      <w:r w:rsidR="00C35566" w:rsidRPr="005E27B1">
        <w:rPr>
          <w:rFonts w:ascii="Times New Roman" w:hAnsi="Times New Roman" w:cs="Times New Roman"/>
          <w:sz w:val="24"/>
          <w:szCs w:val="24"/>
        </w:rPr>
        <w:t>româno- francez</w:t>
      </w:r>
      <w:r w:rsidR="001150CA" w:rsidRPr="005E27B1">
        <w:rPr>
          <w:rFonts w:ascii="Times New Roman" w:hAnsi="Times New Roman" w:cs="Times New Roman"/>
          <w:sz w:val="24"/>
          <w:szCs w:val="24"/>
        </w:rPr>
        <w:t xml:space="preserve"> supr</w:t>
      </w:r>
      <w:r w:rsidR="00C22A68" w:rsidRPr="005E27B1">
        <w:rPr>
          <w:rFonts w:ascii="Times New Roman" w:hAnsi="Times New Roman" w:cs="Times New Roman"/>
          <w:sz w:val="24"/>
          <w:szCs w:val="24"/>
        </w:rPr>
        <w:t>a</w:t>
      </w:r>
      <w:r w:rsidR="001150CA" w:rsidRPr="005E27B1">
        <w:rPr>
          <w:rFonts w:ascii="Times New Roman" w:hAnsi="Times New Roman" w:cs="Times New Roman"/>
          <w:sz w:val="24"/>
          <w:szCs w:val="24"/>
        </w:rPr>
        <w:t>realist</w:t>
      </w:r>
      <w:r w:rsidR="00C35566" w:rsidRPr="005E27B1">
        <w:rPr>
          <w:rFonts w:ascii="Times New Roman" w:hAnsi="Times New Roman" w:cs="Times New Roman"/>
          <w:sz w:val="24"/>
          <w:szCs w:val="24"/>
        </w:rPr>
        <w:t>, mai puțin cunoscut în</w:t>
      </w:r>
      <w:r w:rsidR="006D1D2E" w:rsidRPr="005E27B1">
        <w:rPr>
          <w:rFonts w:ascii="Times New Roman" w:hAnsi="Times New Roman" w:cs="Times New Roman"/>
          <w:sz w:val="24"/>
          <w:szCs w:val="24"/>
        </w:rPr>
        <w:t xml:space="preserve"> țara noastră</w:t>
      </w:r>
      <w:r w:rsidR="00C35566" w:rsidRPr="005E27B1">
        <w:rPr>
          <w:rFonts w:ascii="Times New Roman" w:hAnsi="Times New Roman" w:cs="Times New Roman"/>
          <w:sz w:val="24"/>
          <w:szCs w:val="24"/>
        </w:rPr>
        <w:t>, dar apreciat și faimos în marile muzee ale lumii</w:t>
      </w:r>
      <w:r w:rsidR="00C22A68" w:rsidRPr="005E27B1">
        <w:rPr>
          <w:rFonts w:ascii="Times New Roman" w:hAnsi="Times New Roman" w:cs="Times New Roman"/>
          <w:sz w:val="24"/>
          <w:szCs w:val="24"/>
        </w:rPr>
        <w:t xml:space="preserve">, relatează ,,călătoria’’ acestuia în România, prin intermediul </w:t>
      </w:r>
      <w:r w:rsidR="006B4D08" w:rsidRPr="005E27B1">
        <w:rPr>
          <w:rFonts w:ascii="Times New Roman" w:hAnsi="Times New Roman" w:cs="Times New Roman"/>
          <w:sz w:val="24"/>
          <w:szCs w:val="24"/>
        </w:rPr>
        <w:t xml:space="preserve">mai multor </w:t>
      </w:r>
      <w:r w:rsidR="00C22A68" w:rsidRPr="005E27B1">
        <w:rPr>
          <w:rFonts w:ascii="Times New Roman" w:hAnsi="Times New Roman" w:cs="Times New Roman"/>
          <w:sz w:val="24"/>
          <w:szCs w:val="24"/>
        </w:rPr>
        <w:t xml:space="preserve">expoziții, itinerate în </w:t>
      </w:r>
      <w:r w:rsidR="006B4D08" w:rsidRPr="005E27B1">
        <w:rPr>
          <w:rFonts w:ascii="Times New Roman" w:hAnsi="Times New Roman" w:cs="Times New Roman"/>
          <w:sz w:val="24"/>
          <w:szCs w:val="24"/>
        </w:rPr>
        <w:t xml:space="preserve">marile orașe ale țării. </w:t>
      </w:r>
    </w:p>
    <w:p w14:paraId="548ECACA" w14:textId="77777777" w:rsidR="00E47E53" w:rsidRPr="005E27B1" w:rsidRDefault="00E47E53" w:rsidP="008C0FAF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B699884" w14:textId="6DE86BA0" w:rsidR="009D4485" w:rsidRPr="005E27B1" w:rsidRDefault="000958D9" w:rsidP="008C0FAF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7B1">
        <w:rPr>
          <w:rFonts w:ascii="Times New Roman" w:hAnsi="Times New Roman" w:cs="Times New Roman"/>
          <w:sz w:val="24"/>
          <w:szCs w:val="24"/>
        </w:rPr>
        <w:t>Au participat</w:t>
      </w:r>
      <w:r w:rsidR="003D1953" w:rsidRPr="005E27B1">
        <w:rPr>
          <w:rFonts w:ascii="Times New Roman" w:hAnsi="Times New Roman" w:cs="Times New Roman"/>
          <w:sz w:val="24"/>
          <w:szCs w:val="24"/>
        </w:rPr>
        <w:t xml:space="preserve"> d</w:t>
      </w:r>
      <w:r w:rsidR="007D1AA9" w:rsidRPr="005E27B1">
        <w:rPr>
          <w:rFonts w:ascii="Times New Roman" w:hAnsi="Times New Roman" w:cs="Times New Roman"/>
          <w:sz w:val="24"/>
          <w:szCs w:val="24"/>
        </w:rPr>
        <w:t>oi oratori prestigioși</w:t>
      </w:r>
      <w:r w:rsidR="003D1953" w:rsidRPr="005E27B1">
        <w:rPr>
          <w:rFonts w:ascii="Times New Roman" w:hAnsi="Times New Roman" w:cs="Times New Roman"/>
          <w:sz w:val="24"/>
          <w:szCs w:val="24"/>
        </w:rPr>
        <w:t>-</w:t>
      </w:r>
      <w:r w:rsidR="007D1AA9" w:rsidRPr="005E27B1">
        <w:rPr>
          <w:rFonts w:ascii="Times New Roman" w:hAnsi="Times New Roman" w:cs="Times New Roman"/>
          <w:sz w:val="24"/>
          <w:szCs w:val="24"/>
        </w:rPr>
        <w:t xml:space="preserve"> </w:t>
      </w:r>
      <w:r w:rsidR="00AB42D8" w:rsidRPr="005E27B1">
        <w:rPr>
          <w:rFonts w:ascii="Times New Roman" w:hAnsi="Times New Roman" w:cs="Times New Roman"/>
          <w:sz w:val="24"/>
          <w:szCs w:val="24"/>
        </w:rPr>
        <w:t>Cristina Simion, curatoare și galeristă</w:t>
      </w:r>
      <w:r w:rsidR="009D4485" w:rsidRPr="005E27B1">
        <w:rPr>
          <w:rFonts w:ascii="Times New Roman" w:hAnsi="Times New Roman" w:cs="Times New Roman"/>
          <w:sz w:val="24"/>
          <w:szCs w:val="24"/>
        </w:rPr>
        <w:t xml:space="preserve"> și</w:t>
      </w:r>
      <w:r w:rsidR="00AB42D8" w:rsidRPr="005E27B1">
        <w:rPr>
          <w:rFonts w:ascii="Times New Roman" w:hAnsi="Times New Roman" w:cs="Times New Roman"/>
          <w:sz w:val="24"/>
          <w:szCs w:val="24"/>
        </w:rPr>
        <w:t xml:space="preserve"> Daniel Nazare, istoric și manager al Bibliotecii Judeţene „George Bariţiu”</w:t>
      </w:r>
      <w:r w:rsidR="003D1953" w:rsidRPr="005E27B1">
        <w:rPr>
          <w:rFonts w:ascii="Times New Roman" w:hAnsi="Times New Roman" w:cs="Times New Roman"/>
          <w:sz w:val="24"/>
          <w:szCs w:val="24"/>
        </w:rPr>
        <w:t xml:space="preserve">, care </w:t>
      </w:r>
      <w:r w:rsidR="009D4485" w:rsidRPr="005E27B1">
        <w:rPr>
          <w:rFonts w:ascii="Times New Roman" w:hAnsi="Times New Roman" w:cs="Times New Roman"/>
          <w:sz w:val="24"/>
          <w:szCs w:val="24"/>
        </w:rPr>
        <w:t xml:space="preserve">au </w:t>
      </w:r>
      <w:r w:rsidR="001D5263" w:rsidRPr="005E27B1">
        <w:rPr>
          <w:rFonts w:ascii="Times New Roman" w:hAnsi="Times New Roman" w:cs="Times New Roman"/>
          <w:sz w:val="24"/>
          <w:szCs w:val="24"/>
        </w:rPr>
        <w:t>relatat</w:t>
      </w:r>
      <w:r w:rsidR="009D4485" w:rsidRPr="005E27B1">
        <w:rPr>
          <w:rFonts w:ascii="Times New Roman" w:hAnsi="Times New Roman" w:cs="Times New Roman"/>
          <w:sz w:val="24"/>
          <w:szCs w:val="24"/>
        </w:rPr>
        <w:t xml:space="preserve"> viața și opera lui Jacques Hérold și au accentuat importanța sa în suprarealismul european, angajându-se într-un dialog</w:t>
      </w:r>
      <w:r w:rsidR="004654DF" w:rsidRPr="005E27B1">
        <w:rPr>
          <w:rFonts w:ascii="Times New Roman" w:hAnsi="Times New Roman" w:cs="Times New Roman"/>
          <w:sz w:val="24"/>
          <w:szCs w:val="24"/>
        </w:rPr>
        <w:t xml:space="preserve"> dinamic</w:t>
      </w:r>
      <w:r w:rsidR="009D4485" w:rsidRPr="005E27B1">
        <w:rPr>
          <w:rFonts w:ascii="Times New Roman" w:hAnsi="Times New Roman" w:cs="Times New Roman"/>
          <w:sz w:val="24"/>
          <w:szCs w:val="24"/>
        </w:rPr>
        <w:t xml:space="preserve"> cu un public numeros.</w:t>
      </w:r>
      <w:r w:rsidR="00064909" w:rsidRPr="005E27B1">
        <w:rPr>
          <w:rFonts w:ascii="Times New Roman" w:hAnsi="Times New Roman" w:cs="Times New Roman"/>
          <w:sz w:val="24"/>
          <w:szCs w:val="24"/>
        </w:rPr>
        <w:t xml:space="preserve"> Pre</w:t>
      </w:r>
      <w:r w:rsidR="00B9378A" w:rsidRPr="005E27B1">
        <w:rPr>
          <w:rFonts w:ascii="Times New Roman" w:hAnsi="Times New Roman" w:cs="Times New Roman"/>
          <w:sz w:val="24"/>
          <w:szCs w:val="24"/>
        </w:rPr>
        <w:t>legerile</w:t>
      </w:r>
      <w:r w:rsidR="00064909" w:rsidRPr="005E27B1">
        <w:rPr>
          <w:rFonts w:ascii="Times New Roman" w:hAnsi="Times New Roman" w:cs="Times New Roman"/>
          <w:sz w:val="24"/>
          <w:szCs w:val="24"/>
        </w:rPr>
        <w:t xml:space="preserve"> au fost</w:t>
      </w:r>
      <w:r w:rsidR="00765A6B" w:rsidRPr="005E27B1">
        <w:rPr>
          <w:rFonts w:ascii="Times New Roman" w:hAnsi="Times New Roman" w:cs="Times New Roman"/>
          <w:sz w:val="24"/>
          <w:szCs w:val="24"/>
        </w:rPr>
        <w:t xml:space="preserve"> ilustrate </w:t>
      </w:r>
      <w:r w:rsidR="00B9378A" w:rsidRPr="005E27B1">
        <w:rPr>
          <w:rFonts w:ascii="Times New Roman" w:hAnsi="Times New Roman" w:cs="Times New Roman"/>
          <w:sz w:val="24"/>
          <w:szCs w:val="24"/>
        </w:rPr>
        <w:t xml:space="preserve">cu </w:t>
      </w:r>
      <w:r w:rsidR="00765A6B" w:rsidRPr="005E27B1">
        <w:rPr>
          <w:rFonts w:ascii="Times New Roman" w:hAnsi="Times New Roman" w:cs="Times New Roman"/>
          <w:sz w:val="24"/>
          <w:szCs w:val="24"/>
        </w:rPr>
        <w:t xml:space="preserve">imagini din colecțiile </w:t>
      </w:r>
      <w:r w:rsidR="007A2460" w:rsidRPr="005E27B1">
        <w:rPr>
          <w:rFonts w:ascii="Times New Roman" w:hAnsi="Times New Roman" w:cs="Times New Roman"/>
          <w:sz w:val="24"/>
          <w:szCs w:val="24"/>
        </w:rPr>
        <w:t>doamnei Cristina Simion</w:t>
      </w:r>
      <w:r w:rsidR="00C42825" w:rsidRPr="005E27B1">
        <w:rPr>
          <w:rFonts w:ascii="Times New Roman" w:hAnsi="Times New Roman" w:cs="Times New Roman"/>
          <w:sz w:val="24"/>
          <w:szCs w:val="24"/>
        </w:rPr>
        <w:t xml:space="preserve">, care a </w:t>
      </w:r>
      <w:r w:rsidR="00CC0475" w:rsidRPr="005E27B1">
        <w:rPr>
          <w:rFonts w:ascii="Times New Roman" w:hAnsi="Times New Roman" w:cs="Times New Roman"/>
          <w:sz w:val="24"/>
          <w:szCs w:val="24"/>
        </w:rPr>
        <w:t xml:space="preserve">realizat </w:t>
      </w:r>
      <w:r w:rsidR="00553501" w:rsidRPr="005E27B1">
        <w:rPr>
          <w:rFonts w:ascii="Times New Roman" w:hAnsi="Times New Roman" w:cs="Times New Roman"/>
          <w:sz w:val="24"/>
          <w:szCs w:val="24"/>
        </w:rPr>
        <w:t>multiple</w:t>
      </w:r>
      <w:r w:rsidR="00CC0475" w:rsidRPr="005E27B1">
        <w:rPr>
          <w:rFonts w:ascii="Times New Roman" w:hAnsi="Times New Roman" w:cs="Times New Roman"/>
          <w:sz w:val="24"/>
          <w:szCs w:val="24"/>
        </w:rPr>
        <w:t xml:space="preserve"> expoziții cu lucrările semnate de Jacques Hérold.</w:t>
      </w:r>
    </w:p>
    <w:p w14:paraId="655BDC18" w14:textId="77777777" w:rsidR="00E47E53" w:rsidRPr="005E27B1" w:rsidRDefault="00E47E53" w:rsidP="008C0FAF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FC40348" w14:textId="191F7663" w:rsidR="00BB3AD6" w:rsidRPr="005E27B1" w:rsidRDefault="00BA4EC8" w:rsidP="00514B7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7B1">
        <w:rPr>
          <w:rFonts w:ascii="Times New Roman" w:hAnsi="Times New Roman" w:cs="Times New Roman"/>
          <w:sz w:val="24"/>
          <w:szCs w:val="24"/>
        </w:rPr>
        <w:t>Născut în Piatra Neamț</w:t>
      </w:r>
      <w:r w:rsidR="00FF1351" w:rsidRPr="005E27B1">
        <w:rPr>
          <w:rFonts w:ascii="Times New Roman" w:hAnsi="Times New Roman" w:cs="Times New Roman"/>
          <w:sz w:val="24"/>
          <w:szCs w:val="24"/>
        </w:rPr>
        <w:t xml:space="preserve"> și </w:t>
      </w:r>
      <w:r w:rsidRPr="005E27B1">
        <w:rPr>
          <w:rFonts w:ascii="Times New Roman" w:hAnsi="Times New Roman" w:cs="Times New Roman"/>
          <w:sz w:val="24"/>
          <w:szCs w:val="24"/>
        </w:rPr>
        <w:t>plecat la 20 de ani în Franța, unde s-a stabilit pentru restul vieții, Jacques Hérold a făcut parte din pleiada de valori ale secolului său</w:t>
      </w:r>
      <w:r w:rsidR="009B7CE7" w:rsidRPr="005E27B1">
        <w:rPr>
          <w:rFonts w:ascii="Times New Roman" w:hAnsi="Times New Roman" w:cs="Times New Roman"/>
          <w:sz w:val="24"/>
          <w:szCs w:val="24"/>
        </w:rPr>
        <w:t xml:space="preserve">. </w:t>
      </w:r>
      <w:r w:rsidRPr="005E27B1">
        <w:rPr>
          <w:rFonts w:ascii="Times New Roman" w:hAnsi="Times New Roman" w:cs="Times New Roman"/>
          <w:sz w:val="24"/>
          <w:szCs w:val="24"/>
        </w:rPr>
        <w:t xml:space="preserve"> </w:t>
      </w:r>
      <w:r w:rsidR="00FD07BC" w:rsidRPr="005E27B1">
        <w:rPr>
          <w:rFonts w:ascii="Times New Roman" w:hAnsi="Times New Roman" w:cs="Times New Roman"/>
          <w:sz w:val="24"/>
          <w:szCs w:val="24"/>
        </w:rPr>
        <w:t>Pictor, sculptor, gravor și ilustrator de carte talentat, Jacques Hérold</w:t>
      </w:r>
      <w:r w:rsidR="004A4031" w:rsidRPr="005E27B1">
        <w:rPr>
          <w:rFonts w:ascii="Times New Roman" w:hAnsi="Times New Roman" w:cs="Times New Roman"/>
          <w:sz w:val="24"/>
          <w:szCs w:val="24"/>
        </w:rPr>
        <w:t xml:space="preserve"> </w:t>
      </w:r>
      <w:r w:rsidR="004F57B8" w:rsidRPr="005E27B1">
        <w:rPr>
          <w:rFonts w:ascii="Times New Roman" w:hAnsi="Times New Roman" w:cs="Times New Roman"/>
          <w:sz w:val="24"/>
          <w:szCs w:val="24"/>
        </w:rPr>
        <w:t>a fost</w:t>
      </w:r>
      <w:r w:rsidR="004A4031" w:rsidRPr="005E27B1">
        <w:rPr>
          <w:rFonts w:ascii="Times New Roman" w:hAnsi="Times New Roman" w:cs="Times New Roman"/>
          <w:sz w:val="24"/>
          <w:szCs w:val="24"/>
        </w:rPr>
        <w:t xml:space="preserve"> o figură marcantă a suprarealismului</w:t>
      </w:r>
      <w:r w:rsidR="00984A3C" w:rsidRPr="005E27B1">
        <w:rPr>
          <w:rFonts w:ascii="Times New Roman" w:hAnsi="Times New Roman" w:cs="Times New Roman"/>
          <w:sz w:val="24"/>
          <w:szCs w:val="24"/>
        </w:rPr>
        <w:t xml:space="preserve"> târziu</w:t>
      </w:r>
      <w:r w:rsidR="00FD70D0" w:rsidRPr="005E27B1">
        <w:rPr>
          <w:rFonts w:ascii="Times New Roman" w:hAnsi="Times New Roman" w:cs="Times New Roman"/>
          <w:sz w:val="24"/>
          <w:szCs w:val="24"/>
        </w:rPr>
        <w:t xml:space="preserve">. </w:t>
      </w:r>
      <w:r w:rsidR="00984A3C" w:rsidRPr="005E27B1">
        <w:rPr>
          <w:rFonts w:ascii="Times New Roman" w:hAnsi="Times New Roman" w:cs="Times New Roman"/>
          <w:sz w:val="24"/>
          <w:szCs w:val="24"/>
        </w:rPr>
        <w:t>A avut numeroase</w:t>
      </w:r>
      <w:r w:rsidR="000301DB" w:rsidRPr="005E27B1">
        <w:rPr>
          <w:rFonts w:ascii="Times New Roman" w:hAnsi="Times New Roman" w:cs="Times New Roman"/>
          <w:sz w:val="24"/>
          <w:szCs w:val="24"/>
        </w:rPr>
        <w:t xml:space="preserve"> </w:t>
      </w:r>
      <w:r w:rsidRPr="005E27B1">
        <w:rPr>
          <w:rFonts w:ascii="Times New Roman" w:hAnsi="Times New Roman" w:cs="Times New Roman"/>
          <w:sz w:val="24"/>
          <w:szCs w:val="24"/>
        </w:rPr>
        <w:t>interacțiuni, colaborări</w:t>
      </w:r>
      <w:r w:rsidR="00984A3C" w:rsidRPr="005E27B1">
        <w:rPr>
          <w:rFonts w:ascii="Times New Roman" w:hAnsi="Times New Roman" w:cs="Times New Roman"/>
          <w:sz w:val="24"/>
          <w:szCs w:val="24"/>
        </w:rPr>
        <w:t xml:space="preserve"> </w:t>
      </w:r>
      <w:r w:rsidRPr="005E27B1">
        <w:rPr>
          <w:rFonts w:ascii="Times New Roman" w:hAnsi="Times New Roman" w:cs="Times New Roman"/>
          <w:sz w:val="24"/>
          <w:szCs w:val="24"/>
        </w:rPr>
        <w:t>sau relații de prietenie cu alte personalități ale epocii: André Breton, Yves Tanguy, Constantin Brâncuşi, Marcel Duchamp, Man Ray, Picasso, Julien Gracq, Michel Butor</w:t>
      </w:r>
      <w:r w:rsidR="00C44493" w:rsidRPr="005E27B1">
        <w:rPr>
          <w:rFonts w:ascii="Times New Roman" w:hAnsi="Times New Roman" w:cs="Times New Roman"/>
          <w:sz w:val="24"/>
          <w:szCs w:val="24"/>
        </w:rPr>
        <w:t xml:space="preserve">, </w:t>
      </w:r>
      <w:r w:rsidRPr="005E27B1">
        <w:rPr>
          <w:rFonts w:ascii="Times New Roman" w:hAnsi="Times New Roman" w:cs="Times New Roman"/>
          <w:sz w:val="24"/>
          <w:szCs w:val="24"/>
        </w:rPr>
        <w:t>Ilarie Voronca, Claude Sernet, Tristan Tzara, Gherasim Luca, Ștefan Baciu, Mira Simian Baciu, Virgil Teodorescu.</w:t>
      </w:r>
      <w:r w:rsidR="00B94945" w:rsidRPr="005E27B1">
        <w:rPr>
          <w:rFonts w:ascii="Times New Roman" w:hAnsi="Times New Roman" w:cs="Times New Roman"/>
          <w:sz w:val="24"/>
          <w:szCs w:val="24"/>
        </w:rPr>
        <w:t xml:space="preserve"> </w:t>
      </w:r>
      <w:r w:rsidR="00F3651C" w:rsidRPr="005E27B1">
        <w:rPr>
          <w:rFonts w:ascii="Times New Roman" w:hAnsi="Times New Roman" w:cs="Times New Roman"/>
          <w:sz w:val="24"/>
          <w:szCs w:val="24"/>
        </w:rPr>
        <w:t xml:space="preserve">A </w:t>
      </w:r>
      <w:r w:rsidR="00F72158" w:rsidRPr="005E27B1">
        <w:rPr>
          <w:rFonts w:ascii="Times New Roman" w:hAnsi="Times New Roman" w:cs="Times New Roman"/>
          <w:sz w:val="24"/>
          <w:szCs w:val="24"/>
        </w:rPr>
        <w:t>participat la zeci de expoziţii colective şi personale, nu numai în Europa (</w:t>
      </w:r>
      <w:r w:rsidR="00E6017D" w:rsidRPr="005E27B1">
        <w:rPr>
          <w:rFonts w:ascii="Times New Roman" w:hAnsi="Times New Roman" w:cs="Times New Roman"/>
          <w:sz w:val="24"/>
          <w:szCs w:val="24"/>
        </w:rPr>
        <w:t xml:space="preserve">Paris, </w:t>
      </w:r>
      <w:r w:rsidR="00F72158" w:rsidRPr="005E27B1">
        <w:rPr>
          <w:rFonts w:ascii="Times New Roman" w:hAnsi="Times New Roman" w:cs="Times New Roman"/>
          <w:sz w:val="24"/>
          <w:szCs w:val="24"/>
        </w:rPr>
        <w:t xml:space="preserve">Helsinki, Praga, Wuppertal, Florenţa, Bruxelles etc.), dar şi la New York, Tokyo, Seoul, </w:t>
      </w:r>
      <w:r w:rsidR="00E6017D" w:rsidRPr="005E27B1">
        <w:rPr>
          <w:rFonts w:ascii="Times New Roman" w:hAnsi="Times New Roman" w:cs="Times New Roman"/>
          <w:sz w:val="24"/>
          <w:szCs w:val="24"/>
        </w:rPr>
        <w:t>S</w:t>
      </w:r>
      <w:r w:rsidR="00F72158" w:rsidRPr="005E27B1">
        <w:rPr>
          <w:rFonts w:ascii="Times New Roman" w:hAnsi="Times New Roman" w:cs="Times New Roman"/>
          <w:sz w:val="24"/>
          <w:szCs w:val="24"/>
        </w:rPr>
        <w:t>antiago de Chile, Sao Paulo, lăsând</w:t>
      </w:r>
      <w:r w:rsidR="009E20C8" w:rsidRPr="005E27B1">
        <w:rPr>
          <w:rFonts w:ascii="Times New Roman" w:hAnsi="Times New Roman" w:cs="Times New Roman"/>
          <w:sz w:val="24"/>
          <w:szCs w:val="24"/>
        </w:rPr>
        <w:t xml:space="preserve"> </w:t>
      </w:r>
      <w:r w:rsidR="00324144" w:rsidRPr="005E27B1">
        <w:rPr>
          <w:rFonts w:ascii="Times New Roman" w:hAnsi="Times New Roman" w:cs="Times New Roman"/>
          <w:sz w:val="24"/>
          <w:szCs w:val="24"/>
        </w:rPr>
        <w:t>o moștenire ar</w:t>
      </w:r>
      <w:r w:rsidR="008671A7" w:rsidRPr="005E27B1">
        <w:rPr>
          <w:rFonts w:ascii="Times New Roman" w:hAnsi="Times New Roman" w:cs="Times New Roman"/>
          <w:sz w:val="24"/>
          <w:szCs w:val="24"/>
        </w:rPr>
        <w:t>tistică valoroasă</w:t>
      </w:r>
      <w:r w:rsidR="00D6657B" w:rsidRPr="005E27B1">
        <w:rPr>
          <w:rFonts w:ascii="Times New Roman" w:hAnsi="Times New Roman" w:cs="Times New Roman"/>
          <w:sz w:val="24"/>
          <w:szCs w:val="24"/>
        </w:rPr>
        <w:t xml:space="preserve">, </w:t>
      </w:r>
      <w:r w:rsidR="00FF1351" w:rsidRPr="005E27B1">
        <w:rPr>
          <w:rFonts w:ascii="Times New Roman" w:hAnsi="Times New Roman" w:cs="Times New Roman"/>
          <w:sz w:val="24"/>
          <w:szCs w:val="24"/>
        </w:rPr>
        <w:t>în toate colțurile lumii</w:t>
      </w:r>
      <w:r w:rsidR="00D6657B" w:rsidRPr="005E27B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CFAB574" w14:textId="77777777" w:rsidR="00E47E53" w:rsidRPr="005E27B1" w:rsidRDefault="00E47E53" w:rsidP="00514B7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3E5DB3BF" w14:textId="10F5B79A" w:rsidR="00CB08E4" w:rsidRPr="005E27B1" w:rsidRDefault="006C1C48" w:rsidP="008C0FAF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7B1">
        <w:rPr>
          <w:rFonts w:ascii="Times New Roman" w:hAnsi="Times New Roman" w:cs="Times New Roman"/>
          <w:sz w:val="24"/>
          <w:szCs w:val="24"/>
        </w:rPr>
        <w:t xml:space="preserve">Au fost astfel marcați </w:t>
      </w:r>
      <w:r w:rsidR="00CB08E4" w:rsidRPr="005E27B1">
        <w:rPr>
          <w:rFonts w:ascii="Times New Roman" w:hAnsi="Times New Roman" w:cs="Times New Roman"/>
          <w:sz w:val="24"/>
          <w:szCs w:val="24"/>
        </w:rPr>
        <w:t xml:space="preserve">100 de ani de la apariția </w:t>
      </w:r>
      <w:r w:rsidR="004254D5" w:rsidRPr="005E27B1">
        <w:rPr>
          <w:rFonts w:ascii="Times New Roman" w:hAnsi="Times New Roman" w:cs="Times New Roman"/>
          <w:sz w:val="24"/>
          <w:szCs w:val="24"/>
        </w:rPr>
        <w:t xml:space="preserve">suprarealismului, </w:t>
      </w:r>
      <w:r w:rsidR="000E709E" w:rsidRPr="005E27B1">
        <w:rPr>
          <w:rFonts w:ascii="Times New Roman" w:hAnsi="Times New Roman" w:cs="Times New Roman"/>
          <w:sz w:val="24"/>
          <w:szCs w:val="24"/>
        </w:rPr>
        <w:t xml:space="preserve">un curent artistic </w:t>
      </w:r>
      <w:r w:rsidR="00954951" w:rsidRPr="005E27B1">
        <w:rPr>
          <w:rFonts w:ascii="Times New Roman" w:hAnsi="Times New Roman" w:cs="Times New Roman"/>
          <w:sz w:val="24"/>
          <w:szCs w:val="24"/>
        </w:rPr>
        <w:t>de anvergură, care</w:t>
      </w:r>
      <w:r w:rsidR="000E709E" w:rsidRPr="005E27B1">
        <w:rPr>
          <w:rFonts w:ascii="Times New Roman" w:hAnsi="Times New Roman" w:cs="Times New Roman"/>
          <w:sz w:val="24"/>
          <w:szCs w:val="24"/>
        </w:rPr>
        <w:t xml:space="preserve"> </w:t>
      </w:r>
      <w:r w:rsidR="004254D5" w:rsidRPr="005E27B1">
        <w:rPr>
          <w:rFonts w:ascii="Times New Roman" w:hAnsi="Times New Roman" w:cs="Times New Roman"/>
          <w:sz w:val="24"/>
          <w:szCs w:val="24"/>
        </w:rPr>
        <w:t>a transformat percepția asupra realității și rolul imaginației în artă și literatură</w:t>
      </w:r>
      <w:r w:rsidR="00954951" w:rsidRPr="005E27B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8A1F5E4" w14:textId="77777777" w:rsidR="00E47E53" w:rsidRPr="005E27B1" w:rsidRDefault="00E47E53" w:rsidP="008C0FAF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33F69207" w14:textId="70005E2E" w:rsidR="00064909" w:rsidRPr="005E27B1" w:rsidRDefault="00CB08E4" w:rsidP="008C0FAF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7B1">
        <w:rPr>
          <w:rFonts w:ascii="Times New Roman" w:hAnsi="Times New Roman" w:cs="Times New Roman"/>
          <w:sz w:val="24"/>
          <w:szCs w:val="24"/>
        </w:rPr>
        <w:t xml:space="preserve">Este cel de-al doilea eveniment pe care Institutul Cultural Român din Bruxelles îl </w:t>
      </w:r>
      <w:r w:rsidR="00EE7F8A" w:rsidRPr="005E27B1">
        <w:rPr>
          <w:rFonts w:ascii="Times New Roman" w:hAnsi="Times New Roman" w:cs="Times New Roman"/>
          <w:sz w:val="24"/>
          <w:szCs w:val="24"/>
        </w:rPr>
        <w:t xml:space="preserve">dedică curentului suprarealist. </w:t>
      </w:r>
      <w:r w:rsidR="00954951" w:rsidRPr="005E27B1">
        <w:rPr>
          <w:rFonts w:ascii="Times New Roman" w:hAnsi="Times New Roman" w:cs="Times New Roman"/>
          <w:sz w:val="24"/>
          <w:szCs w:val="24"/>
        </w:rPr>
        <w:t>În 26-</w:t>
      </w:r>
      <w:r w:rsidR="006566BE" w:rsidRPr="005E27B1">
        <w:rPr>
          <w:rFonts w:ascii="Times New Roman" w:hAnsi="Times New Roman" w:cs="Times New Roman"/>
          <w:sz w:val="24"/>
          <w:szCs w:val="24"/>
        </w:rPr>
        <w:t>28 septembrie 2024, rețeaua EUNIC Brux</w:t>
      </w:r>
      <w:r w:rsidR="00D63549" w:rsidRPr="005E27B1">
        <w:rPr>
          <w:rFonts w:ascii="Times New Roman" w:hAnsi="Times New Roman" w:cs="Times New Roman"/>
          <w:sz w:val="24"/>
          <w:szCs w:val="24"/>
        </w:rPr>
        <w:t>elles</w:t>
      </w:r>
      <w:r w:rsidR="006C1C48" w:rsidRPr="005E27B1">
        <w:rPr>
          <w:rFonts w:ascii="Times New Roman" w:hAnsi="Times New Roman" w:cs="Times New Roman"/>
          <w:sz w:val="24"/>
          <w:szCs w:val="24"/>
        </w:rPr>
        <w:t xml:space="preserve">, formată din </w:t>
      </w:r>
      <w:r w:rsidR="005D3546" w:rsidRPr="005E27B1">
        <w:rPr>
          <w:rFonts w:ascii="Times New Roman" w:hAnsi="Times New Roman" w:cs="Times New Roman"/>
          <w:sz w:val="24"/>
          <w:szCs w:val="24"/>
        </w:rPr>
        <w:t xml:space="preserve">institutele culturale </w:t>
      </w:r>
      <w:r w:rsidR="006C1C48" w:rsidRPr="005E27B1">
        <w:rPr>
          <w:rFonts w:ascii="Times New Roman" w:hAnsi="Times New Roman" w:cs="Times New Roman"/>
          <w:sz w:val="24"/>
          <w:szCs w:val="24"/>
        </w:rPr>
        <w:t>active în</w:t>
      </w:r>
      <w:r w:rsidR="005D3546" w:rsidRPr="005E27B1">
        <w:rPr>
          <w:rFonts w:ascii="Times New Roman" w:hAnsi="Times New Roman" w:cs="Times New Roman"/>
          <w:sz w:val="24"/>
          <w:szCs w:val="24"/>
        </w:rPr>
        <w:t xml:space="preserve"> Belgia</w:t>
      </w:r>
      <w:r w:rsidR="007238A7" w:rsidRPr="005E27B1">
        <w:rPr>
          <w:rFonts w:ascii="Times New Roman" w:hAnsi="Times New Roman" w:cs="Times New Roman"/>
          <w:sz w:val="24"/>
          <w:szCs w:val="24"/>
        </w:rPr>
        <w:t xml:space="preserve"> și coordonată de ICR Bruxelles</w:t>
      </w:r>
      <w:r w:rsidR="00943BDF" w:rsidRPr="005E27B1">
        <w:rPr>
          <w:rFonts w:ascii="Times New Roman" w:hAnsi="Times New Roman" w:cs="Times New Roman"/>
          <w:sz w:val="24"/>
          <w:szCs w:val="24"/>
        </w:rPr>
        <w:t xml:space="preserve">, </w:t>
      </w:r>
      <w:r w:rsidR="005D3546" w:rsidRPr="005E27B1">
        <w:rPr>
          <w:rFonts w:ascii="Times New Roman" w:hAnsi="Times New Roman" w:cs="Times New Roman"/>
          <w:sz w:val="24"/>
          <w:szCs w:val="24"/>
        </w:rPr>
        <w:t xml:space="preserve">a organizat Festivalul </w:t>
      </w:r>
      <w:r w:rsidR="00920865" w:rsidRPr="005E27B1">
        <w:rPr>
          <w:rFonts w:ascii="Times New Roman" w:hAnsi="Times New Roman" w:cs="Times New Roman"/>
          <w:i/>
          <w:iCs/>
          <w:sz w:val="24"/>
          <w:szCs w:val="24"/>
        </w:rPr>
        <w:t>Transpoesie</w:t>
      </w:r>
      <w:r w:rsidR="006B0058" w:rsidRPr="005E27B1">
        <w:rPr>
          <w:rFonts w:ascii="Times New Roman" w:hAnsi="Times New Roman" w:cs="Times New Roman"/>
          <w:i/>
          <w:iCs/>
          <w:sz w:val="24"/>
          <w:szCs w:val="24"/>
        </w:rPr>
        <w:t>- Suprarealismul</w:t>
      </w:r>
      <w:r w:rsidR="00920865" w:rsidRPr="005E27B1">
        <w:rPr>
          <w:rFonts w:ascii="Times New Roman" w:hAnsi="Times New Roman" w:cs="Times New Roman"/>
          <w:i/>
          <w:iCs/>
          <w:sz w:val="24"/>
          <w:szCs w:val="24"/>
        </w:rPr>
        <w:t>,</w:t>
      </w:r>
      <w:r w:rsidR="0027008D" w:rsidRPr="005E27B1">
        <w:rPr>
          <w:rFonts w:ascii="Times New Roman" w:hAnsi="Times New Roman" w:cs="Times New Roman"/>
          <w:sz w:val="24"/>
          <w:szCs w:val="24"/>
        </w:rPr>
        <w:t xml:space="preserve"> </w:t>
      </w:r>
      <w:r w:rsidR="004D2646" w:rsidRPr="005E27B1">
        <w:rPr>
          <w:rFonts w:ascii="Times New Roman" w:hAnsi="Times New Roman" w:cs="Times New Roman"/>
          <w:sz w:val="24"/>
          <w:szCs w:val="24"/>
        </w:rPr>
        <w:t xml:space="preserve">în cadrul căruia România a fost reprezentată de Radu Vancu. </w:t>
      </w:r>
    </w:p>
    <w:p w14:paraId="44722E43" w14:textId="77777777" w:rsidR="00E47E53" w:rsidRPr="005E27B1" w:rsidRDefault="00E47E53" w:rsidP="008C0FAF">
      <w:pPr>
        <w:contextualSpacing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41278B25" w14:textId="544DB179" w:rsidR="005E27B1" w:rsidRPr="005E27B1" w:rsidRDefault="005E27B1" w:rsidP="005E27B1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E27B1">
        <w:rPr>
          <w:rFonts w:ascii="Times New Roman" w:hAnsi="Times New Roman" w:cs="Times New Roman"/>
          <w:sz w:val="24"/>
          <w:szCs w:val="24"/>
        </w:rPr>
        <w:t>***</w:t>
      </w:r>
    </w:p>
    <w:p w14:paraId="056A6CD6" w14:textId="1CAE0CB8" w:rsidR="00166658" w:rsidRPr="005E27B1" w:rsidRDefault="00166658" w:rsidP="00874722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7B1">
        <w:rPr>
          <w:rFonts w:ascii="Times New Roman" w:hAnsi="Times New Roman" w:cs="Times New Roman"/>
          <w:b/>
          <w:bCs/>
          <w:sz w:val="24"/>
          <w:szCs w:val="24"/>
        </w:rPr>
        <w:t>Dr. Cristina Simion</w:t>
      </w:r>
      <w:r w:rsidRPr="005E27B1">
        <w:rPr>
          <w:rFonts w:ascii="Times New Roman" w:hAnsi="Times New Roman" w:cs="Times New Roman"/>
          <w:sz w:val="24"/>
          <w:szCs w:val="24"/>
        </w:rPr>
        <w:t xml:space="preserve">, curatoare și galeristă română, a conceput și organizat aproape o sută de expoziții solo și de grup, în special ale artiștilor contemporani din Estul Europei, cu un interes special pentru România. </w:t>
      </w:r>
      <w:r w:rsidR="000E240E" w:rsidRPr="005E27B1">
        <w:rPr>
          <w:rFonts w:ascii="Times New Roman" w:hAnsi="Times New Roman" w:cs="Times New Roman"/>
          <w:sz w:val="24"/>
          <w:szCs w:val="24"/>
        </w:rPr>
        <w:t>A</w:t>
      </w:r>
      <w:r w:rsidRPr="005E27B1">
        <w:rPr>
          <w:rFonts w:ascii="Times New Roman" w:hAnsi="Times New Roman" w:cs="Times New Roman"/>
          <w:sz w:val="24"/>
          <w:szCs w:val="24"/>
        </w:rPr>
        <w:t xml:space="preserve"> </w:t>
      </w:r>
      <w:r w:rsidR="009D58E6" w:rsidRPr="005E27B1">
        <w:rPr>
          <w:rFonts w:ascii="Times New Roman" w:hAnsi="Times New Roman" w:cs="Times New Roman"/>
          <w:sz w:val="24"/>
          <w:szCs w:val="24"/>
        </w:rPr>
        <w:t>elaborat</w:t>
      </w:r>
      <w:r w:rsidRPr="005E27B1">
        <w:rPr>
          <w:rFonts w:ascii="Times New Roman" w:hAnsi="Times New Roman" w:cs="Times New Roman"/>
          <w:sz w:val="24"/>
          <w:szCs w:val="24"/>
        </w:rPr>
        <w:t xml:space="preserve">, editat și coordonat cataloage și albume de artă și a publicat </w:t>
      </w:r>
      <w:r w:rsidR="00874722" w:rsidRPr="005E27B1">
        <w:rPr>
          <w:rFonts w:ascii="Times New Roman" w:hAnsi="Times New Roman" w:cs="Times New Roman"/>
          <w:sz w:val="24"/>
          <w:szCs w:val="24"/>
        </w:rPr>
        <w:t xml:space="preserve">numeroase articole. </w:t>
      </w:r>
      <w:r w:rsidRPr="005E27B1">
        <w:rPr>
          <w:rFonts w:ascii="Times New Roman" w:hAnsi="Times New Roman" w:cs="Times New Roman"/>
          <w:sz w:val="24"/>
          <w:szCs w:val="24"/>
        </w:rPr>
        <w:t xml:space="preserve">Este stabilită la Nürnberg, Germania, unde conduce galeria Tiny Griffon Gallery. A realizat numeroase expoziții Jacques Hérold, cu lucrări din colecțiile sale personale. </w:t>
      </w:r>
    </w:p>
    <w:p w14:paraId="3490A01B" w14:textId="77777777" w:rsidR="00E47E53" w:rsidRPr="005E27B1" w:rsidRDefault="00E47E53" w:rsidP="00874722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EDE0C3B" w14:textId="77777777" w:rsidR="00166658" w:rsidRPr="005E27B1" w:rsidRDefault="00166658" w:rsidP="00874722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7B1">
        <w:rPr>
          <w:rFonts w:ascii="Times New Roman" w:hAnsi="Times New Roman" w:cs="Times New Roman"/>
          <w:b/>
          <w:bCs/>
          <w:sz w:val="24"/>
          <w:szCs w:val="24"/>
        </w:rPr>
        <w:lastRenderedPageBreak/>
        <w:t>Dr. Daniel Nazare, </w:t>
      </w:r>
      <w:r w:rsidRPr="005E27B1">
        <w:rPr>
          <w:rFonts w:ascii="Times New Roman" w:hAnsi="Times New Roman" w:cs="Times New Roman"/>
          <w:sz w:val="24"/>
          <w:szCs w:val="24"/>
        </w:rPr>
        <w:t>istoric și manager al Bibliotecii Judeţene „George Bariţiu” din Braşov, a organizat numeroase expoziții de carte, inclusiv de opere bibliofile, dar și conferințe academice și științifice. Este membru în Comisia pentru colecţii speciale a ANBPR (Asociaţia Naţională a Bibliotecilor Publice din România), precum şi în Comisia pentru referinţe ştiinţifice a ANBPR, iar din 2010 preşedinte al Comisiei de prelucrare documente şi referinţe ştiinţifice. Printre zecile de expoziții realizate se numără și expoziția Jacques Hérold - </w:t>
      </w:r>
      <w:r w:rsidRPr="005E27B1">
        <w:rPr>
          <w:rFonts w:ascii="Times New Roman" w:hAnsi="Times New Roman" w:cs="Times New Roman"/>
          <w:i/>
          <w:iCs/>
          <w:sz w:val="24"/>
          <w:szCs w:val="24"/>
        </w:rPr>
        <w:t>Restitutio 111</w:t>
      </w:r>
      <w:r w:rsidRPr="005E27B1">
        <w:rPr>
          <w:rFonts w:ascii="Times New Roman" w:hAnsi="Times New Roman" w:cs="Times New Roman"/>
          <w:sz w:val="24"/>
          <w:szCs w:val="24"/>
        </w:rPr>
        <w:t>.</w:t>
      </w:r>
    </w:p>
    <w:p w14:paraId="07EF39C8" w14:textId="77777777" w:rsidR="00E8006C" w:rsidRPr="005E27B1" w:rsidRDefault="00E8006C" w:rsidP="00E8006C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7F886E9E" w14:textId="77777777" w:rsidR="00E8006C" w:rsidRPr="005E27B1" w:rsidRDefault="00E8006C" w:rsidP="00E8006C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08A48BA9" w14:textId="77777777" w:rsidR="00E8006C" w:rsidRPr="005E27B1" w:rsidRDefault="00E8006C" w:rsidP="00E8006C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69598BEF" w14:textId="77777777" w:rsidR="00E47E53" w:rsidRPr="005E27B1" w:rsidRDefault="00E47E53" w:rsidP="00E47E53">
      <w:pPr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5E27B1">
        <w:rPr>
          <w:rFonts w:ascii="Times New Roman" w:hAnsi="Times New Roman" w:cs="Times New Roman"/>
          <w:b/>
          <w:bCs/>
          <w:sz w:val="24"/>
          <w:szCs w:val="24"/>
        </w:rPr>
        <w:t>Contact:</w:t>
      </w:r>
    </w:p>
    <w:p w14:paraId="2B5A3EFC" w14:textId="77777777" w:rsidR="00E47E53" w:rsidRPr="005E27B1" w:rsidRDefault="00E47E53" w:rsidP="00E47E53">
      <w:pPr>
        <w:contextualSpacing/>
        <w:rPr>
          <w:rFonts w:ascii="Times New Roman" w:eastAsiaTheme="minorEastAsia" w:hAnsi="Times New Roman" w:cs="Times New Roman"/>
          <w:noProof/>
          <w:sz w:val="24"/>
          <w:szCs w:val="24"/>
          <w:lang w:eastAsia="ro-RO"/>
        </w:rPr>
      </w:pPr>
      <w:r w:rsidRPr="005E27B1">
        <w:rPr>
          <w:rFonts w:ascii="Times New Roman" w:eastAsiaTheme="minorEastAsia" w:hAnsi="Times New Roman" w:cs="Times New Roman"/>
          <w:noProof/>
          <w:sz w:val="24"/>
          <w:szCs w:val="24"/>
          <w:lang w:eastAsia="ro-RO"/>
        </w:rPr>
        <w:t>Serviciul Promovare și Comunicare</w:t>
      </w:r>
    </w:p>
    <w:p w14:paraId="402F0723" w14:textId="77777777" w:rsidR="00E47E53" w:rsidRPr="005E27B1" w:rsidRDefault="00E47E53" w:rsidP="00E47E53">
      <w:pPr>
        <w:contextualSpacing/>
        <w:rPr>
          <w:rFonts w:ascii="Times New Roman" w:eastAsiaTheme="minorEastAsia" w:hAnsi="Times New Roman" w:cs="Times New Roman"/>
          <w:noProof/>
          <w:sz w:val="24"/>
          <w:szCs w:val="24"/>
          <w:lang w:eastAsia="ro-RO"/>
        </w:rPr>
      </w:pPr>
      <w:hyperlink r:id="rId6" w:history="1">
        <w:r w:rsidRPr="005E27B1">
          <w:rPr>
            <w:rStyle w:val="Hyperlink"/>
            <w:rFonts w:ascii="Times New Roman" w:hAnsi="Times New Roman" w:cs="Times New Roman"/>
            <w:sz w:val="24"/>
            <w:szCs w:val="24"/>
          </w:rPr>
          <w:t>biroul.presa@icr.ro</w:t>
        </w:r>
      </w:hyperlink>
    </w:p>
    <w:p w14:paraId="6731AF64" w14:textId="77777777" w:rsidR="00E47E53" w:rsidRPr="005E27B1" w:rsidRDefault="00E47E53" w:rsidP="00E47E53">
      <w:pPr>
        <w:contextualSpacing/>
        <w:rPr>
          <w:rFonts w:ascii="Times New Roman" w:eastAsiaTheme="minorEastAsia" w:hAnsi="Times New Roman" w:cs="Times New Roman"/>
          <w:noProof/>
          <w:sz w:val="24"/>
          <w:szCs w:val="24"/>
          <w:lang w:eastAsia="ro-RO"/>
        </w:rPr>
      </w:pPr>
      <w:r w:rsidRPr="005E27B1">
        <w:rPr>
          <w:rFonts w:ascii="Times New Roman" w:eastAsiaTheme="minorEastAsia" w:hAnsi="Times New Roman" w:cs="Times New Roman"/>
          <w:noProof/>
          <w:sz w:val="24"/>
          <w:szCs w:val="24"/>
          <w:lang w:eastAsia="ro-RO"/>
        </w:rPr>
        <w:t>031 71 00 622</w:t>
      </w:r>
    </w:p>
    <w:p w14:paraId="2B8E850C" w14:textId="77777777" w:rsidR="00283C83" w:rsidRPr="005E27B1" w:rsidRDefault="00283C83">
      <w:pPr>
        <w:contextualSpacing/>
        <w:rPr>
          <w:rFonts w:ascii="Times New Roman" w:hAnsi="Times New Roman" w:cs="Times New Roman"/>
          <w:sz w:val="24"/>
          <w:szCs w:val="24"/>
        </w:rPr>
      </w:pPr>
    </w:p>
    <w:sectPr w:rsidR="00283C83" w:rsidRPr="005E27B1" w:rsidSect="009A3119">
      <w:headerReference w:type="default" r:id="rId7"/>
      <w:pgSz w:w="11906" w:h="16838"/>
      <w:pgMar w:top="568" w:right="1440" w:bottom="28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0FB196" w14:textId="77777777" w:rsidR="003629A7" w:rsidRDefault="003629A7" w:rsidP="00E47E53">
      <w:pPr>
        <w:spacing w:after="0" w:line="240" w:lineRule="auto"/>
      </w:pPr>
      <w:r>
        <w:separator/>
      </w:r>
    </w:p>
  </w:endnote>
  <w:endnote w:type="continuationSeparator" w:id="0">
    <w:p w14:paraId="29492156" w14:textId="77777777" w:rsidR="003629A7" w:rsidRDefault="003629A7" w:rsidP="00E47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68556E" w14:textId="77777777" w:rsidR="003629A7" w:rsidRDefault="003629A7" w:rsidP="00E47E53">
      <w:pPr>
        <w:spacing w:after="0" w:line="240" w:lineRule="auto"/>
      </w:pPr>
      <w:r>
        <w:separator/>
      </w:r>
    </w:p>
  </w:footnote>
  <w:footnote w:type="continuationSeparator" w:id="0">
    <w:p w14:paraId="7A1D7F29" w14:textId="77777777" w:rsidR="003629A7" w:rsidRDefault="003629A7" w:rsidP="00E47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6A0247" w14:textId="7E990AE1" w:rsidR="00E47E53" w:rsidRDefault="00E47E53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0436122" wp14:editId="2D3A09F4">
          <wp:simplePos x="0" y="0"/>
          <wp:positionH relativeFrom="column">
            <wp:posOffset>-485775</wp:posOffset>
          </wp:positionH>
          <wp:positionV relativeFrom="paragraph">
            <wp:posOffset>-238760</wp:posOffset>
          </wp:positionV>
          <wp:extent cx="6773545" cy="683260"/>
          <wp:effectExtent l="0" t="0" r="8255" b="2540"/>
          <wp:wrapSquare wrapText="bothSides"/>
          <wp:docPr id="9291641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916414" name="Picture 929164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73545" cy="683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2"/>
  <w:proofState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06C"/>
    <w:rsid w:val="000301DB"/>
    <w:rsid w:val="00035619"/>
    <w:rsid w:val="000404CC"/>
    <w:rsid w:val="00045EE3"/>
    <w:rsid w:val="00055E55"/>
    <w:rsid w:val="00064909"/>
    <w:rsid w:val="000958D9"/>
    <w:rsid w:val="000A2600"/>
    <w:rsid w:val="000A4FE3"/>
    <w:rsid w:val="000C01A9"/>
    <w:rsid w:val="000E240E"/>
    <w:rsid w:val="000E709E"/>
    <w:rsid w:val="001150CA"/>
    <w:rsid w:val="00115107"/>
    <w:rsid w:val="00166658"/>
    <w:rsid w:val="001865A6"/>
    <w:rsid w:val="00192723"/>
    <w:rsid w:val="00197B60"/>
    <w:rsid w:val="001D5263"/>
    <w:rsid w:val="001D6219"/>
    <w:rsid w:val="001F1108"/>
    <w:rsid w:val="001F275D"/>
    <w:rsid w:val="00235C56"/>
    <w:rsid w:val="00251632"/>
    <w:rsid w:val="0027008D"/>
    <w:rsid w:val="0027124E"/>
    <w:rsid w:val="002769F6"/>
    <w:rsid w:val="00283C83"/>
    <w:rsid w:val="00286ACB"/>
    <w:rsid w:val="002C45E8"/>
    <w:rsid w:val="002E1C37"/>
    <w:rsid w:val="002E25DB"/>
    <w:rsid w:val="00307AC9"/>
    <w:rsid w:val="00324144"/>
    <w:rsid w:val="0032674C"/>
    <w:rsid w:val="00354377"/>
    <w:rsid w:val="003629A7"/>
    <w:rsid w:val="003A2F57"/>
    <w:rsid w:val="003C14F0"/>
    <w:rsid w:val="003D1953"/>
    <w:rsid w:val="003D242B"/>
    <w:rsid w:val="003D50F2"/>
    <w:rsid w:val="003F064B"/>
    <w:rsid w:val="00402E27"/>
    <w:rsid w:val="004254D5"/>
    <w:rsid w:val="004269F3"/>
    <w:rsid w:val="00452AD0"/>
    <w:rsid w:val="004654DF"/>
    <w:rsid w:val="00466184"/>
    <w:rsid w:val="00493FED"/>
    <w:rsid w:val="004A4031"/>
    <w:rsid w:val="004C6C95"/>
    <w:rsid w:val="004D2646"/>
    <w:rsid w:val="004D4131"/>
    <w:rsid w:val="004F1EFC"/>
    <w:rsid w:val="004F3A8D"/>
    <w:rsid w:val="004F50BB"/>
    <w:rsid w:val="004F57B8"/>
    <w:rsid w:val="004F683C"/>
    <w:rsid w:val="00514B71"/>
    <w:rsid w:val="00517CDC"/>
    <w:rsid w:val="005310E4"/>
    <w:rsid w:val="00553501"/>
    <w:rsid w:val="00591E5D"/>
    <w:rsid w:val="005A353B"/>
    <w:rsid w:val="005D3546"/>
    <w:rsid w:val="005D7ECA"/>
    <w:rsid w:val="005E27B1"/>
    <w:rsid w:val="005E6FC7"/>
    <w:rsid w:val="005F4219"/>
    <w:rsid w:val="0064405D"/>
    <w:rsid w:val="006566BE"/>
    <w:rsid w:val="006646CD"/>
    <w:rsid w:val="00675AB2"/>
    <w:rsid w:val="00693A89"/>
    <w:rsid w:val="006B0058"/>
    <w:rsid w:val="006B4D08"/>
    <w:rsid w:val="006C1987"/>
    <w:rsid w:val="006C1C48"/>
    <w:rsid w:val="006D1D2E"/>
    <w:rsid w:val="007238A7"/>
    <w:rsid w:val="007502BE"/>
    <w:rsid w:val="00765A6B"/>
    <w:rsid w:val="007A2460"/>
    <w:rsid w:val="007C0985"/>
    <w:rsid w:val="007D1AA9"/>
    <w:rsid w:val="007D228C"/>
    <w:rsid w:val="008671A7"/>
    <w:rsid w:val="00874722"/>
    <w:rsid w:val="00893886"/>
    <w:rsid w:val="008B425B"/>
    <w:rsid w:val="008C0FAF"/>
    <w:rsid w:val="008E0A03"/>
    <w:rsid w:val="00920865"/>
    <w:rsid w:val="0093146A"/>
    <w:rsid w:val="00943BDF"/>
    <w:rsid w:val="00944CA0"/>
    <w:rsid w:val="00954951"/>
    <w:rsid w:val="009601A6"/>
    <w:rsid w:val="00984A3C"/>
    <w:rsid w:val="009A3119"/>
    <w:rsid w:val="009B7CE7"/>
    <w:rsid w:val="009D4485"/>
    <w:rsid w:val="009D58E6"/>
    <w:rsid w:val="009E20C8"/>
    <w:rsid w:val="00A11C9F"/>
    <w:rsid w:val="00A31B09"/>
    <w:rsid w:val="00A36719"/>
    <w:rsid w:val="00A770B2"/>
    <w:rsid w:val="00A94754"/>
    <w:rsid w:val="00A95195"/>
    <w:rsid w:val="00AA2C85"/>
    <w:rsid w:val="00AB42D8"/>
    <w:rsid w:val="00AF07F9"/>
    <w:rsid w:val="00AF43C5"/>
    <w:rsid w:val="00B32723"/>
    <w:rsid w:val="00B417FD"/>
    <w:rsid w:val="00B675B5"/>
    <w:rsid w:val="00B67E06"/>
    <w:rsid w:val="00B76108"/>
    <w:rsid w:val="00B9378A"/>
    <w:rsid w:val="00B94945"/>
    <w:rsid w:val="00BA4EC8"/>
    <w:rsid w:val="00BB3AD6"/>
    <w:rsid w:val="00BD003A"/>
    <w:rsid w:val="00C009BF"/>
    <w:rsid w:val="00C0288A"/>
    <w:rsid w:val="00C13F5F"/>
    <w:rsid w:val="00C226DF"/>
    <w:rsid w:val="00C22A68"/>
    <w:rsid w:val="00C35566"/>
    <w:rsid w:val="00C42825"/>
    <w:rsid w:val="00C44493"/>
    <w:rsid w:val="00C6422E"/>
    <w:rsid w:val="00C824F3"/>
    <w:rsid w:val="00C825A8"/>
    <w:rsid w:val="00CB08E4"/>
    <w:rsid w:val="00CC0475"/>
    <w:rsid w:val="00CD15E4"/>
    <w:rsid w:val="00CD348B"/>
    <w:rsid w:val="00CE75E3"/>
    <w:rsid w:val="00D10E05"/>
    <w:rsid w:val="00D11855"/>
    <w:rsid w:val="00D12B3C"/>
    <w:rsid w:val="00D2565C"/>
    <w:rsid w:val="00D63549"/>
    <w:rsid w:val="00D6657B"/>
    <w:rsid w:val="00D938C8"/>
    <w:rsid w:val="00DB2FDA"/>
    <w:rsid w:val="00DC29B9"/>
    <w:rsid w:val="00DC2E38"/>
    <w:rsid w:val="00DC5616"/>
    <w:rsid w:val="00DD46EC"/>
    <w:rsid w:val="00DF38F9"/>
    <w:rsid w:val="00E41BB5"/>
    <w:rsid w:val="00E47E53"/>
    <w:rsid w:val="00E547AB"/>
    <w:rsid w:val="00E6017D"/>
    <w:rsid w:val="00E663E7"/>
    <w:rsid w:val="00E75A53"/>
    <w:rsid w:val="00E77C54"/>
    <w:rsid w:val="00E8006C"/>
    <w:rsid w:val="00EB79B7"/>
    <w:rsid w:val="00EC697C"/>
    <w:rsid w:val="00ED0D19"/>
    <w:rsid w:val="00EE7F8A"/>
    <w:rsid w:val="00EF616F"/>
    <w:rsid w:val="00F30C61"/>
    <w:rsid w:val="00F34113"/>
    <w:rsid w:val="00F3651C"/>
    <w:rsid w:val="00F72158"/>
    <w:rsid w:val="00FB38AE"/>
    <w:rsid w:val="00FD07BC"/>
    <w:rsid w:val="00FD1510"/>
    <w:rsid w:val="00FD70D0"/>
    <w:rsid w:val="00FF1351"/>
    <w:rsid w:val="00FF5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1F7D90F0"/>
  <w15:chartTrackingRefBased/>
  <w15:docId w15:val="{4296BFEA-A87D-4C22-ACB3-9FD881C34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R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006C"/>
    <w:rPr>
      <w:lang w:val="ro-RO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69F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semiHidden/>
    <w:rsid w:val="002769F6"/>
    <w:rPr>
      <w:rFonts w:asciiTheme="majorHAnsi" w:eastAsiaTheme="majorEastAsia" w:hAnsiTheme="majorHAnsi" w:cstheme="majorBidi"/>
      <w:i/>
      <w:iCs/>
      <w:color w:val="2F5496" w:themeColor="accent1" w:themeShade="BF"/>
      <w:lang w:val="ro-RO"/>
    </w:rPr>
  </w:style>
  <w:style w:type="paragraph" w:styleId="Header">
    <w:name w:val="header"/>
    <w:basedOn w:val="Normal"/>
    <w:link w:val="HeaderChar"/>
    <w:uiPriority w:val="99"/>
    <w:unhideWhenUsed/>
    <w:rsid w:val="00E47E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7E53"/>
    <w:rPr>
      <w:lang w:val="ro-RO"/>
    </w:rPr>
  </w:style>
  <w:style w:type="paragraph" w:styleId="Footer">
    <w:name w:val="footer"/>
    <w:basedOn w:val="Normal"/>
    <w:link w:val="FooterChar"/>
    <w:uiPriority w:val="99"/>
    <w:unhideWhenUsed/>
    <w:rsid w:val="00E47E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7E53"/>
    <w:rPr>
      <w:lang w:val="ro-RO"/>
    </w:rPr>
  </w:style>
  <w:style w:type="character" w:styleId="Hyperlink">
    <w:name w:val="Hyperlink"/>
    <w:basedOn w:val="DefaultParagraphFont"/>
    <w:uiPriority w:val="99"/>
    <w:unhideWhenUsed/>
    <w:rsid w:val="00E47E5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036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66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9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67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74096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258549">
                  <w:marLeft w:val="0"/>
                  <w:marRight w:val="0"/>
                  <w:marTop w:val="0"/>
                  <w:marBottom w:val="6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988646">
                      <w:blockQuote w:val="1"/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single" w:sz="36" w:space="15" w:color="EEEEEE"/>
                        <w:bottom w:val="none" w:sz="0" w:space="0" w:color="auto"/>
                        <w:right w:val="none" w:sz="0" w:space="0" w:color="auto"/>
                      </w:divBdr>
                    </w:div>
                    <w:div w:id="586768677">
                      <w:blockQuote w:val="1"/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single" w:sz="36" w:space="15" w:color="EEEEEE"/>
                        <w:bottom w:val="none" w:sz="0" w:space="0" w:color="auto"/>
                        <w:right w:val="none" w:sz="0" w:space="0" w:color="auto"/>
                      </w:divBdr>
                    </w:div>
                    <w:div w:id="559286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825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7617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8285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6490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4414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900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26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55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647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4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68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41097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77939">
                  <w:marLeft w:val="0"/>
                  <w:marRight w:val="0"/>
                  <w:marTop w:val="0"/>
                  <w:marBottom w:val="6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619100">
                      <w:blockQuote w:val="1"/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single" w:sz="36" w:space="15" w:color="EEEEEE"/>
                        <w:bottom w:val="none" w:sz="0" w:space="0" w:color="auto"/>
                        <w:right w:val="none" w:sz="0" w:space="0" w:color="auto"/>
                      </w:divBdr>
                    </w:div>
                    <w:div w:id="1939830235">
                      <w:blockQuote w:val="1"/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single" w:sz="36" w:space="15" w:color="EEEEEE"/>
                        <w:bottom w:val="none" w:sz="0" w:space="0" w:color="auto"/>
                        <w:right w:val="none" w:sz="0" w:space="0" w:color="auto"/>
                      </w:divBdr>
                    </w:div>
                    <w:div w:id="707293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7541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175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54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798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5668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296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72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868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iroul.presa@icr.ro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583</Words>
  <Characters>3327</Characters>
  <Application>Microsoft Office Word</Application>
  <DocSecurity>0</DocSecurity>
  <Lines>27</Lines>
  <Paragraphs>7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Corina Panaitopol</dc:creator>
  <cp:keywords/>
  <dc:description/>
  <cp:lastModifiedBy>Claudian Siman</cp:lastModifiedBy>
  <cp:revision>3</cp:revision>
  <dcterms:created xsi:type="dcterms:W3CDTF">2024-10-18T11:44:00Z</dcterms:created>
  <dcterms:modified xsi:type="dcterms:W3CDTF">2024-10-19T05:34:00Z</dcterms:modified>
</cp:coreProperties>
</file>