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AA4BD" w14:textId="55E78DF6" w:rsidR="009039A7" w:rsidRPr="009C53E8" w:rsidRDefault="00A72AAF" w:rsidP="00AD723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C53E8">
        <w:rPr>
          <w:rFonts w:ascii="Times New Roman" w:hAnsi="Times New Roman" w:cs="Times New Roman"/>
          <w:sz w:val="24"/>
          <w:szCs w:val="24"/>
          <w:lang w:val="ro-RO"/>
        </w:rPr>
        <w:t>Comunicat de presă</w:t>
      </w:r>
    </w:p>
    <w:p w14:paraId="768E0EEA" w14:textId="4FF44F52" w:rsidR="00A72AAF" w:rsidRPr="009C53E8" w:rsidRDefault="004B1CFB" w:rsidP="00AD723D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A21B4B"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 octo</w:t>
      </w:r>
      <w:r w:rsidR="00A72AAF" w:rsidRPr="009C53E8">
        <w:rPr>
          <w:rFonts w:ascii="Times New Roman" w:hAnsi="Times New Roman" w:cs="Times New Roman"/>
          <w:sz w:val="24"/>
          <w:szCs w:val="24"/>
          <w:lang w:val="ro-RO"/>
        </w:rPr>
        <w:t>mbrie 2023</w:t>
      </w:r>
    </w:p>
    <w:p w14:paraId="0845BA53" w14:textId="77777777" w:rsidR="00A72AAF" w:rsidRPr="009C53E8" w:rsidRDefault="00A72AAF" w:rsidP="00A72A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B84C18" w14:textId="77777777" w:rsidR="009C53E8" w:rsidRPr="009C53E8" w:rsidRDefault="009C53E8" w:rsidP="009C53E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ro-RO"/>
        </w:rPr>
      </w:pPr>
    </w:p>
    <w:p w14:paraId="5A4BE772" w14:textId="6CE60BED" w:rsidR="009C53E8" w:rsidRPr="009C53E8" w:rsidRDefault="00F16D35" w:rsidP="009C53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Noua </w:t>
      </w:r>
      <w:r w:rsidRPr="009C53E8">
        <w:rPr>
          <w:rFonts w:ascii="Times New Roman" w:hAnsi="Times New Roman" w:cs="Times New Roman"/>
          <w:b/>
          <w:bCs/>
          <w:sz w:val="24"/>
          <w:szCs w:val="24"/>
          <w:lang w:val="ro-RO"/>
        </w:rPr>
        <w:t>Serie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Pr="009C53E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Concertelor Enescu la ICR Londra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 deschide în</w:t>
      </w:r>
      <w:r w:rsidR="00A901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901CD">
        <w:rPr>
          <w:rFonts w:ascii="Times New Roman" w:hAnsi="Times New Roman" w:cs="Times New Roman"/>
          <w:b/>
          <w:bCs/>
          <w:sz w:val="24"/>
          <w:szCs w:val="24"/>
          <w:lang w:val="ro-RO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9C53E8" w:rsidRPr="009C53E8">
        <w:rPr>
          <w:rFonts w:ascii="Times New Roman" w:hAnsi="Times New Roman" w:cs="Times New Roman"/>
          <w:b/>
          <w:bCs/>
          <w:sz w:val="24"/>
          <w:szCs w:val="24"/>
          <w:lang w:val="ro-RO"/>
        </w:rPr>
        <w:t>cordurile viorii lui Enescu mânuit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="009C53E8" w:rsidRPr="009C53E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magistral de Gabriel Croitoru</w:t>
      </w:r>
    </w:p>
    <w:p w14:paraId="2CFAD921" w14:textId="77777777" w:rsidR="009C53E8" w:rsidRDefault="009C53E8" w:rsidP="009C53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EFAF0F3" w14:textId="77777777" w:rsidR="004B1CFB" w:rsidRPr="009C53E8" w:rsidRDefault="004B1CFB" w:rsidP="009C53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E68A33A" w14:textId="52B19E3F" w:rsidR="009C53E8" w:rsidRPr="009C53E8" w:rsidRDefault="009C53E8" w:rsidP="001A675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Violonistul Gabriel Croitoru și pianistul Horia Mihail deschid noua stagiune a celui mai longeviv și de succes program permanent al Institutului Cultural Român de la Londra, „Seria Concertelor Enescu”, joi, 5 octombrie 2023, de la ora 19:00. Gabriel Croitoru va cânta pe celebra vioară ce i-a aparținut lui George Enescu, Guarneri del </w:t>
      </w:r>
      <w:proofErr w:type="spellStart"/>
      <w:r w:rsidR="00F16D35" w:rsidRPr="00F16D3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Gesù</w:t>
      </w:r>
      <w:proofErr w:type="spellEnd"/>
      <w:r w:rsidRPr="009C53E8">
        <w:rPr>
          <w:rFonts w:ascii="Times New Roman" w:hAnsi="Times New Roman" w:cs="Times New Roman"/>
          <w:sz w:val="24"/>
          <w:szCs w:val="24"/>
          <w:lang w:val="ro-RO"/>
        </w:rPr>
        <w:t>, cunoscută pentru acordurile impunătoare care i-au adus supranumele de „Catedrala”. Publicul londonez va avea oportunitatea să-i asculte pe cei doi artiști de talie internațională în cadrul unui program ce include</w:t>
      </w:r>
      <w:r w:rsidR="00F16D35">
        <w:rPr>
          <w:rFonts w:ascii="Times New Roman" w:hAnsi="Times New Roman" w:cs="Times New Roman"/>
          <w:sz w:val="24"/>
          <w:szCs w:val="24"/>
          <w:lang w:val="ro-RO"/>
        </w:rPr>
        <w:t xml:space="preserve"> compoziții de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16D35" w:rsidRPr="009C53E8">
        <w:rPr>
          <w:rFonts w:ascii="Times New Roman" w:hAnsi="Times New Roman" w:cs="Times New Roman"/>
          <w:sz w:val="24"/>
          <w:szCs w:val="24"/>
          <w:lang w:val="ro-RO"/>
        </w:rPr>
        <w:t>George Enescu</w:t>
      </w:r>
      <w:r w:rsidR="00F16D3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16D35" w:rsidRPr="009C53E8">
        <w:rPr>
          <w:rFonts w:ascii="Times New Roman" w:hAnsi="Times New Roman" w:cs="Times New Roman"/>
          <w:sz w:val="24"/>
          <w:szCs w:val="24"/>
          <w:lang w:val="ro-RO"/>
        </w:rPr>
        <w:t>Dan Dediu</w:t>
      </w:r>
      <w:r w:rsidR="00F16D3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16D35"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>Mozart, Dvořák și Mendelssohn.</w:t>
      </w:r>
    </w:p>
    <w:p w14:paraId="7F4AB28C" w14:textId="35CA0538" w:rsidR="009C53E8" w:rsidRPr="009C53E8" w:rsidRDefault="009C53E8" w:rsidP="001A675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„Seria Concertelor Enescu” </w:t>
      </w:r>
      <w:r w:rsidR="00F16D35">
        <w:rPr>
          <w:rFonts w:ascii="Times New Roman" w:hAnsi="Times New Roman" w:cs="Times New Roman"/>
          <w:sz w:val="24"/>
          <w:szCs w:val="24"/>
          <w:lang w:val="ro-RO"/>
        </w:rPr>
        <w:t xml:space="preserve">a ICR Londra 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se desfășoară, fără întrerupere, sub egida Societății Enescu din Marea Britanie, încă din anul 2007. De-a lungul anilor, în Sala Enescu din 1 Belgrave Square – sediul Institutului Cultural Român </w:t>
      </w:r>
      <w:r w:rsidR="00EE0395">
        <w:rPr>
          <w:rFonts w:ascii="Times New Roman" w:hAnsi="Times New Roman" w:cs="Times New Roman"/>
          <w:sz w:val="24"/>
          <w:szCs w:val="24"/>
          <w:lang w:val="ro-RO"/>
        </w:rPr>
        <w:t xml:space="preserve">de la Londra 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– au concertat sute de muzicieni români, britanici și internaționali, uniți prin pasiunea de a aduce compozițiile enesciene în prim plan și de a le prezenta în context internațional. </w:t>
      </w:r>
      <w:r w:rsidR="00F16D3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n 2015 și 2016, influenta publicație </w:t>
      </w:r>
      <w:r w:rsidRPr="009C53E8">
        <w:rPr>
          <w:rFonts w:ascii="Times New Roman" w:hAnsi="Times New Roman" w:cs="Times New Roman"/>
          <w:i/>
          <w:iCs/>
          <w:sz w:val="24"/>
          <w:szCs w:val="24"/>
          <w:lang w:val="ro-RO"/>
        </w:rPr>
        <w:t>Time Out London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 a desemnat ICR Londra drept una dintre cele mai interesante adrese muzicale din centrul orașului.</w:t>
      </w:r>
    </w:p>
    <w:p w14:paraId="6FB093D3" w14:textId="026FF6BC" w:rsidR="009C53E8" w:rsidRPr="009C53E8" w:rsidRDefault="009C53E8" w:rsidP="001A675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Violonistul Gabriel Croitoru are o bogată prezență în viața muzicală din România, în triplă postură de solist-concertist al Filarmonicii „Paul Constantinescu” din Ploiești, membru al Cvartetului de Stat „Transilvan” al Filarmonicii „Transilvania” din Cluj-Napoca și profesor universitar la Universitatea Națională de Muzică din București. Gabriel Croitoru a apărut ca solist în compania unor orchestre de mare notorietate internațională: Royal Philharmonic Orchestra, Gewandhausorchester Leipzig, orchestrele simfonice din Monte-Carlo, Salonic, Malaga, Sevilla </w:t>
      </w:r>
      <w:r w:rsidR="003167BA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 altele, având ocazia de a colabora cu renumiți dirijori precum Leopold Hager, Jacques Bodmer sau Odon Alonso.</w:t>
      </w:r>
    </w:p>
    <w:p w14:paraId="6424064D" w14:textId="405BB1CB" w:rsidR="009C53E8" w:rsidRPr="009C53E8" w:rsidRDefault="009C53E8" w:rsidP="001A675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Pianistul Horia Mihail a concertat cu marea majoritate a orchestrelor simfonice din România și cu Orchestra Națională Radio. „Subtilitatea ritmică și articulația atmosferei și a culorii sunetului pe care le-a dat lui Prokofiev au fost rare”, scria în ziarul </w:t>
      </w:r>
      <w:r w:rsidRPr="009C53E8">
        <w:rPr>
          <w:rFonts w:ascii="Times New Roman" w:hAnsi="Times New Roman" w:cs="Times New Roman"/>
          <w:i/>
          <w:sz w:val="24"/>
          <w:szCs w:val="24"/>
          <w:lang w:val="ro-RO"/>
        </w:rPr>
        <w:t>Boston Globe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>. De-a lungul carierei a colaborat cu muzicieni de renume, fiind membru al cunoscutului ansamblu „Romanian Piano Trio”</w:t>
      </w:r>
      <w:r w:rsidR="003167BA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 susținând turne</w:t>
      </w:r>
      <w:r w:rsidR="003167B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3167B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 „Duelul viorilor”,</w:t>
      </w:r>
      <w:r w:rsidR="00316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>„Flautul de aur/ Flautul fermecat“ și „Vioara lui George Enescu la sate“. De asemenea, a susținut un turneu național de recitaluri solo intitulat „Pianul călător – Pe urmele lui Franz Liszt“. În prezent, Horia Mihail este director artistic al Filarmonicii Brașov și director general al Centrului Cultural „Apollonia”.</w:t>
      </w:r>
    </w:p>
    <w:p w14:paraId="5512B387" w14:textId="2E4FEB71" w:rsidR="009C53E8" w:rsidRPr="009C53E8" w:rsidRDefault="009C53E8" w:rsidP="009C53E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53E8">
        <w:rPr>
          <w:rFonts w:ascii="Times New Roman" w:hAnsi="Times New Roman" w:cs="Times New Roman"/>
          <w:sz w:val="24"/>
          <w:szCs w:val="24"/>
          <w:lang w:val="ro-RO"/>
        </w:rPr>
        <w:t>Mai multe detalii despre proiectele în desfășurare ale ICR Londra pot fi găsite pe rețelele</w:t>
      </w:r>
      <w:r w:rsidR="003167B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C53E8">
        <w:rPr>
          <w:rFonts w:ascii="Times New Roman" w:hAnsi="Times New Roman" w:cs="Times New Roman"/>
          <w:sz w:val="24"/>
          <w:szCs w:val="24"/>
          <w:lang w:val="ro-RO"/>
        </w:rPr>
        <w:t>de socializare și website-ul Institutului:</w:t>
      </w:r>
    </w:p>
    <w:p w14:paraId="6C30C2AD" w14:textId="5B16B7D4" w:rsidR="00A72AAF" w:rsidRDefault="000F6B8E" w:rsidP="009C53E8">
      <w:pPr>
        <w:spacing w:after="24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  <w:hyperlink r:id="rId8" w:history="1">
        <w:r w:rsidR="009C53E8" w:rsidRPr="009C53E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www.icr.ro/londra</w:t>
        </w:r>
      </w:hyperlink>
      <w:r w:rsidR="009C53E8" w:rsidRPr="009C53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53E8" w:rsidRPr="009C53E8">
        <w:rPr>
          <w:rFonts w:ascii="Times New Roman" w:hAnsi="Times New Roman" w:cs="Times New Roman"/>
          <w:sz w:val="24"/>
          <w:szCs w:val="24"/>
          <w:lang w:val="ro-RO"/>
        </w:rPr>
        <w:br/>
      </w:r>
      <w:hyperlink r:id="rId9" w:history="1">
        <w:r w:rsidR="009C53E8" w:rsidRPr="009C53E8">
          <w:rPr>
            <w:rStyle w:val="Hyperlink"/>
            <w:rFonts w:ascii="Times New Roman" w:hAnsi="Times New Roman" w:cs="Times New Roman"/>
            <w:color w:val="000000"/>
            <w:sz w:val="24"/>
            <w:szCs w:val="24"/>
            <w:lang w:val="ro-RO"/>
          </w:rPr>
          <w:t>www.facebook.com/ICRLondon</w:t>
        </w:r>
      </w:hyperlink>
      <w:r w:rsidR="009C53E8" w:rsidRPr="009C53E8">
        <w:rPr>
          <w:rFonts w:ascii="Times New Roman" w:hAnsi="Times New Roman" w:cs="Times New Roman"/>
          <w:sz w:val="24"/>
          <w:szCs w:val="24"/>
          <w:lang w:val="ro-RO"/>
        </w:rPr>
        <w:br/>
        <w:t>twitter.com/RCILondon</w:t>
      </w:r>
      <w:r w:rsidR="001A67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53E8" w:rsidRPr="009C53E8">
        <w:rPr>
          <w:rFonts w:ascii="Times New Roman" w:hAnsi="Times New Roman" w:cs="Times New Roman"/>
          <w:sz w:val="24"/>
          <w:szCs w:val="24"/>
          <w:lang w:val="ro-RO"/>
        </w:rPr>
        <w:br/>
      </w:r>
      <w:hyperlink r:id="rId10" w:history="1">
        <w:r w:rsidR="009C53E8" w:rsidRPr="009C53E8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https://www.instagram.com/rcilondon/</w:t>
        </w:r>
      </w:hyperlink>
    </w:p>
    <w:p w14:paraId="667A3B8C" w14:textId="77777777" w:rsidR="001A6757" w:rsidRDefault="001A6757" w:rsidP="009C53E8">
      <w:pPr>
        <w:spacing w:after="24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  <w:lang w:val="ro-RO"/>
        </w:rPr>
      </w:pPr>
    </w:p>
    <w:p w14:paraId="7A4B5694" w14:textId="0EE750E2" w:rsidR="001A6757" w:rsidRPr="001A6757" w:rsidRDefault="001A6757" w:rsidP="009C53E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675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Contact: Direcția Promovare și Comunicare, 031 </w:t>
      </w:r>
      <w:bookmarkStart w:id="0" w:name="_GoBack"/>
      <w:bookmarkEnd w:id="0"/>
      <w:r w:rsidRPr="001A675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7100 622, </w:t>
      </w:r>
      <w:hyperlink r:id="rId11" w:history="1">
        <w:r w:rsidRPr="00CC62B2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biroul.presa@icr.ro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>.</w:t>
      </w:r>
    </w:p>
    <w:sectPr w:rsidR="001A6757" w:rsidRPr="001A6757" w:rsidSect="005B2E84">
      <w:headerReference w:type="default" r:id="rId12"/>
      <w:pgSz w:w="11906" w:h="16838" w:code="9"/>
      <w:pgMar w:top="1440" w:right="1133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88423" w14:textId="77777777" w:rsidR="000F6B8E" w:rsidRDefault="000F6B8E" w:rsidP="00B64A05">
      <w:r>
        <w:separator/>
      </w:r>
    </w:p>
  </w:endnote>
  <w:endnote w:type="continuationSeparator" w:id="0">
    <w:p w14:paraId="351EDCE4" w14:textId="77777777" w:rsidR="000F6B8E" w:rsidRDefault="000F6B8E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C8A7B" w14:textId="77777777" w:rsidR="000F6B8E" w:rsidRDefault="000F6B8E" w:rsidP="00B64A05">
      <w:r>
        <w:separator/>
      </w:r>
    </w:p>
  </w:footnote>
  <w:footnote w:type="continuationSeparator" w:id="0">
    <w:p w14:paraId="1D04AF02" w14:textId="77777777" w:rsidR="000F6B8E" w:rsidRDefault="000F6B8E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8A4E0" w14:textId="20918A4E" w:rsidR="000A32BA" w:rsidRPr="00B64A05" w:rsidRDefault="000A32BA" w:rsidP="00B64A05">
    <w:pPr>
      <w:pStyle w:val="Header"/>
      <w:ind w:left="-709"/>
    </w:pPr>
    <w:r>
      <w:rPr>
        <w:noProof/>
        <w:lang w:val="ro-RO" w:eastAsia="ro-RO"/>
      </w:rPr>
      <w:drawing>
        <wp:inline distT="0" distB="0" distL="0" distR="0" wp14:anchorId="0A7397F3" wp14:editId="7831CA55">
          <wp:extent cx="6800850" cy="687000"/>
          <wp:effectExtent l="0" t="0" r="0" b="0"/>
          <wp:docPr id="322073998" name="Picture 322073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1943" cy="695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29"/>
    <w:multiLevelType w:val="multilevel"/>
    <w:tmpl w:val="8030357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3"/>
      <w:numFmt w:val="bullet"/>
      <w:lvlText w:val="-"/>
      <w:lvlJc w:val="left"/>
      <w:pPr>
        <w:tabs>
          <w:tab w:val="num" w:pos="3524"/>
        </w:tabs>
        <w:ind w:left="3524" w:hanging="360"/>
      </w:pPr>
      <w:rPr>
        <w:rFonts w:ascii="Times New Roman" w:eastAsia="Times New Roman" w:hAnsi="Times New Roman"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3586D0F"/>
    <w:multiLevelType w:val="hybridMultilevel"/>
    <w:tmpl w:val="9EC8075E"/>
    <w:lvl w:ilvl="0" w:tplc="893A0C70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5208E"/>
    <w:multiLevelType w:val="hybridMultilevel"/>
    <w:tmpl w:val="99CA8462"/>
    <w:lvl w:ilvl="0" w:tplc="15BC4FE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B43D1"/>
    <w:multiLevelType w:val="hybridMultilevel"/>
    <w:tmpl w:val="BF4C3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B2D1C"/>
    <w:multiLevelType w:val="hybridMultilevel"/>
    <w:tmpl w:val="6F5A2EE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24591F1D"/>
    <w:multiLevelType w:val="hybridMultilevel"/>
    <w:tmpl w:val="94C8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E3369"/>
    <w:multiLevelType w:val="hybridMultilevel"/>
    <w:tmpl w:val="3538F63C"/>
    <w:lvl w:ilvl="0" w:tplc="103ABC96">
      <w:start w:val="3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>
    <w:nsid w:val="2EE94D08"/>
    <w:multiLevelType w:val="hybridMultilevel"/>
    <w:tmpl w:val="77965AA4"/>
    <w:lvl w:ilvl="0" w:tplc="004CD92E">
      <w:start w:val="10"/>
      <w:numFmt w:val="bullet"/>
      <w:lvlText w:val="-"/>
      <w:lvlJc w:val="left"/>
      <w:pPr>
        <w:ind w:left="114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33CF5102"/>
    <w:multiLevelType w:val="hybridMultilevel"/>
    <w:tmpl w:val="67A0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86A2A"/>
    <w:multiLevelType w:val="hybridMultilevel"/>
    <w:tmpl w:val="575E0D6C"/>
    <w:lvl w:ilvl="0" w:tplc="52143D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6D628D"/>
    <w:multiLevelType w:val="hybridMultilevel"/>
    <w:tmpl w:val="0D9EDEA0"/>
    <w:lvl w:ilvl="0" w:tplc="9A94CC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3C1B28D5"/>
    <w:multiLevelType w:val="hybridMultilevel"/>
    <w:tmpl w:val="5E0434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676CF"/>
    <w:multiLevelType w:val="hybridMultilevel"/>
    <w:tmpl w:val="88B2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6629FD"/>
    <w:multiLevelType w:val="hybridMultilevel"/>
    <w:tmpl w:val="0974EA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C5C16"/>
    <w:multiLevelType w:val="hybridMultilevel"/>
    <w:tmpl w:val="DFD0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41143"/>
    <w:multiLevelType w:val="hybridMultilevel"/>
    <w:tmpl w:val="28747554"/>
    <w:lvl w:ilvl="0" w:tplc="96AE3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878AB"/>
    <w:multiLevelType w:val="hybridMultilevel"/>
    <w:tmpl w:val="33744CA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338A8"/>
    <w:multiLevelType w:val="multilevel"/>
    <w:tmpl w:val="6316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78384F"/>
    <w:multiLevelType w:val="multilevel"/>
    <w:tmpl w:val="FDC4113C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>
    <w:nsid w:val="72D82184"/>
    <w:multiLevelType w:val="multilevel"/>
    <w:tmpl w:val="80C6A0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45657FF"/>
    <w:multiLevelType w:val="hybridMultilevel"/>
    <w:tmpl w:val="95FC7E84"/>
    <w:lvl w:ilvl="0" w:tplc="298AE122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13699"/>
    <w:multiLevelType w:val="hybridMultilevel"/>
    <w:tmpl w:val="ADE2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7528F9"/>
    <w:multiLevelType w:val="multilevel"/>
    <w:tmpl w:val="3CAA9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8"/>
  </w:num>
  <w:num w:numId="5">
    <w:abstractNumId w:val="22"/>
  </w:num>
  <w:num w:numId="6">
    <w:abstractNumId w:val="11"/>
  </w:num>
  <w:num w:numId="7">
    <w:abstractNumId w:val="9"/>
  </w:num>
  <w:num w:numId="8">
    <w:abstractNumId w:val="15"/>
  </w:num>
  <w:num w:numId="9">
    <w:abstractNumId w:val="2"/>
  </w:num>
  <w:num w:numId="10">
    <w:abstractNumId w:val="19"/>
  </w:num>
  <w:num w:numId="11">
    <w:abstractNumId w:val="16"/>
  </w:num>
  <w:num w:numId="12">
    <w:abstractNumId w:val="20"/>
  </w:num>
  <w:num w:numId="13">
    <w:abstractNumId w:val="10"/>
  </w:num>
  <w:num w:numId="14">
    <w:abstractNumId w:val="4"/>
  </w:num>
  <w:num w:numId="15">
    <w:abstractNumId w:val="6"/>
  </w:num>
  <w:num w:numId="16">
    <w:abstractNumId w:val="7"/>
  </w:num>
  <w:num w:numId="17">
    <w:abstractNumId w:val="17"/>
  </w:num>
  <w:num w:numId="18">
    <w:abstractNumId w:val="14"/>
  </w:num>
  <w:num w:numId="19">
    <w:abstractNumId w:val="3"/>
  </w:num>
  <w:num w:numId="20">
    <w:abstractNumId w:val="1"/>
  </w:num>
  <w:num w:numId="21">
    <w:abstractNumId w:val="8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05"/>
    <w:rsid w:val="000061BD"/>
    <w:rsid w:val="00010602"/>
    <w:rsid w:val="00021A67"/>
    <w:rsid w:val="00025F2B"/>
    <w:rsid w:val="000334DA"/>
    <w:rsid w:val="0006189A"/>
    <w:rsid w:val="00066181"/>
    <w:rsid w:val="0007074F"/>
    <w:rsid w:val="00072B7B"/>
    <w:rsid w:val="00073D48"/>
    <w:rsid w:val="00077B26"/>
    <w:rsid w:val="00083DAF"/>
    <w:rsid w:val="00087307"/>
    <w:rsid w:val="00087810"/>
    <w:rsid w:val="000908BD"/>
    <w:rsid w:val="000A00D9"/>
    <w:rsid w:val="000A01D6"/>
    <w:rsid w:val="000A32BA"/>
    <w:rsid w:val="000A7484"/>
    <w:rsid w:val="000B1007"/>
    <w:rsid w:val="000D0B66"/>
    <w:rsid w:val="000F0B0F"/>
    <w:rsid w:val="000F5C03"/>
    <w:rsid w:val="000F6B8E"/>
    <w:rsid w:val="00116CA9"/>
    <w:rsid w:val="00143E41"/>
    <w:rsid w:val="00151A8C"/>
    <w:rsid w:val="00167CF7"/>
    <w:rsid w:val="001A6757"/>
    <w:rsid w:val="001B38FC"/>
    <w:rsid w:val="001C4DC2"/>
    <w:rsid w:val="001E0184"/>
    <w:rsid w:val="001F7F3D"/>
    <w:rsid w:val="002035A4"/>
    <w:rsid w:val="0022274F"/>
    <w:rsid w:val="00231482"/>
    <w:rsid w:val="002363F3"/>
    <w:rsid w:val="00243DB5"/>
    <w:rsid w:val="00246ED9"/>
    <w:rsid w:val="002622F4"/>
    <w:rsid w:val="00264D4D"/>
    <w:rsid w:val="0026533E"/>
    <w:rsid w:val="002847AE"/>
    <w:rsid w:val="002A5DCF"/>
    <w:rsid w:val="002B19FA"/>
    <w:rsid w:val="002B4B47"/>
    <w:rsid w:val="002B56E1"/>
    <w:rsid w:val="002C3E01"/>
    <w:rsid w:val="0031242E"/>
    <w:rsid w:val="003167BA"/>
    <w:rsid w:val="00327D5C"/>
    <w:rsid w:val="00362AB2"/>
    <w:rsid w:val="003647D5"/>
    <w:rsid w:val="00364E45"/>
    <w:rsid w:val="003651FD"/>
    <w:rsid w:val="00381315"/>
    <w:rsid w:val="003828CA"/>
    <w:rsid w:val="00390F4E"/>
    <w:rsid w:val="003916F5"/>
    <w:rsid w:val="003A2AF9"/>
    <w:rsid w:val="003A7BE4"/>
    <w:rsid w:val="003D6B18"/>
    <w:rsid w:val="003E4721"/>
    <w:rsid w:val="003F05AE"/>
    <w:rsid w:val="003F2E0C"/>
    <w:rsid w:val="003F2F2F"/>
    <w:rsid w:val="003F64A9"/>
    <w:rsid w:val="00402ECA"/>
    <w:rsid w:val="0041396E"/>
    <w:rsid w:val="00416A84"/>
    <w:rsid w:val="004172E7"/>
    <w:rsid w:val="00422C79"/>
    <w:rsid w:val="0042342E"/>
    <w:rsid w:val="00432A19"/>
    <w:rsid w:val="00435714"/>
    <w:rsid w:val="00442CDE"/>
    <w:rsid w:val="00444306"/>
    <w:rsid w:val="0044560B"/>
    <w:rsid w:val="004501FD"/>
    <w:rsid w:val="00451FEA"/>
    <w:rsid w:val="00487681"/>
    <w:rsid w:val="0049414E"/>
    <w:rsid w:val="00495395"/>
    <w:rsid w:val="004B1CFB"/>
    <w:rsid w:val="004C2ADD"/>
    <w:rsid w:val="004D4D17"/>
    <w:rsid w:val="004E6DDD"/>
    <w:rsid w:val="004E77D3"/>
    <w:rsid w:val="00510C18"/>
    <w:rsid w:val="00512A8E"/>
    <w:rsid w:val="00517627"/>
    <w:rsid w:val="00521520"/>
    <w:rsid w:val="00576D0B"/>
    <w:rsid w:val="00583869"/>
    <w:rsid w:val="005879C8"/>
    <w:rsid w:val="00597E0C"/>
    <w:rsid w:val="005A0A94"/>
    <w:rsid w:val="005A32F4"/>
    <w:rsid w:val="005B2E84"/>
    <w:rsid w:val="005B321F"/>
    <w:rsid w:val="005B5432"/>
    <w:rsid w:val="005B7931"/>
    <w:rsid w:val="005D362B"/>
    <w:rsid w:val="005D5313"/>
    <w:rsid w:val="005D6F81"/>
    <w:rsid w:val="005E5B26"/>
    <w:rsid w:val="005F6EF1"/>
    <w:rsid w:val="00600578"/>
    <w:rsid w:val="00602A63"/>
    <w:rsid w:val="00634725"/>
    <w:rsid w:val="00636848"/>
    <w:rsid w:val="00644FE1"/>
    <w:rsid w:val="00663EC0"/>
    <w:rsid w:val="0066410A"/>
    <w:rsid w:val="00675467"/>
    <w:rsid w:val="00680064"/>
    <w:rsid w:val="00680CC1"/>
    <w:rsid w:val="00684E0A"/>
    <w:rsid w:val="00696E0F"/>
    <w:rsid w:val="006B2BF5"/>
    <w:rsid w:val="006B685B"/>
    <w:rsid w:val="006C369D"/>
    <w:rsid w:val="006C508D"/>
    <w:rsid w:val="006D522A"/>
    <w:rsid w:val="006E0941"/>
    <w:rsid w:val="006E3F43"/>
    <w:rsid w:val="006F1588"/>
    <w:rsid w:val="00710503"/>
    <w:rsid w:val="00722429"/>
    <w:rsid w:val="00722957"/>
    <w:rsid w:val="007356E9"/>
    <w:rsid w:val="00743E49"/>
    <w:rsid w:val="007453AF"/>
    <w:rsid w:val="007509D9"/>
    <w:rsid w:val="00761AA4"/>
    <w:rsid w:val="0076489A"/>
    <w:rsid w:val="00790CA7"/>
    <w:rsid w:val="007A1C31"/>
    <w:rsid w:val="007D196D"/>
    <w:rsid w:val="007D28C9"/>
    <w:rsid w:val="007E0E82"/>
    <w:rsid w:val="007E7D05"/>
    <w:rsid w:val="007E7FA9"/>
    <w:rsid w:val="007F1088"/>
    <w:rsid w:val="008012B0"/>
    <w:rsid w:val="00816105"/>
    <w:rsid w:val="008166EF"/>
    <w:rsid w:val="00824B89"/>
    <w:rsid w:val="00825B9F"/>
    <w:rsid w:val="00837168"/>
    <w:rsid w:val="0085594E"/>
    <w:rsid w:val="0087369D"/>
    <w:rsid w:val="008740D2"/>
    <w:rsid w:val="00887A88"/>
    <w:rsid w:val="00890E7F"/>
    <w:rsid w:val="00896762"/>
    <w:rsid w:val="008A586A"/>
    <w:rsid w:val="008C0FC7"/>
    <w:rsid w:val="008C1275"/>
    <w:rsid w:val="008C6A16"/>
    <w:rsid w:val="008D683A"/>
    <w:rsid w:val="008F1A68"/>
    <w:rsid w:val="009039A7"/>
    <w:rsid w:val="00905616"/>
    <w:rsid w:val="00906A2A"/>
    <w:rsid w:val="009107D4"/>
    <w:rsid w:val="00914626"/>
    <w:rsid w:val="00926763"/>
    <w:rsid w:val="0093222E"/>
    <w:rsid w:val="009409BD"/>
    <w:rsid w:val="00944116"/>
    <w:rsid w:val="00952620"/>
    <w:rsid w:val="00964ADD"/>
    <w:rsid w:val="00965DAF"/>
    <w:rsid w:val="00970EBE"/>
    <w:rsid w:val="009A3B4B"/>
    <w:rsid w:val="009B13DC"/>
    <w:rsid w:val="009B30B3"/>
    <w:rsid w:val="009C53E8"/>
    <w:rsid w:val="009D4A03"/>
    <w:rsid w:val="009E190B"/>
    <w:rsid w:val="009E522E"/>
    <w:rsid w:val="009F3215"/>
    <w:rsid w:val="00A21B4B"/>
    <w:rsid w:val="00A24A20"/>
    <w:rsid w:val="00A25C2C"/>
    <w:rsid w:val="00A444A8"/>
    <w:rsid w:val="00A46B50"/>
    <w:rsid w:val="00A54CC3"/>
    <w:rsid w:val="00A554BC"/>
    <w:rsid w:val="00A72AAF"/>
    <w:rsid w:val="00A72DB2"/>
    <w:rsid w:val="00A75916"/>
    <w:rsid w:val="00A901CD"/>
    <w:rsid w:val="00A95C1B"/>
    <w:rsid w:val="00AA5B5F"/>
    <w:rsid w:val="00AD723D"/>
    <w:rsid w:val="00B06BB9"/>
    <w:rsid w:val="00B26FF0"/>
    <w:rsid w:val="00B31011"/>
    <w:rsid w:val="00B33903"/>
    <w:rsid w:val="00B3632E"/>
    <w:rsid w:val="00B50E23"/>
    <w:rsid w:val="00B63F35"/>
    <w:rsid w:val="00B64A05"/>
    <w:rsid w:val="00B833C8"/>
    <w:rsid w:val="00B84EEF"/>
    <w:rsid w:val="00B87231"/>
    <w:rsid w:val="00B95726"/>
    <w:rsid w:val="00BC54E7"/>
    <w:rsid w:val="00BC7D5F"/>
    <w:rsid w:val="00BD7D93"/>
    <w:rsid w:val="00BD7F3E"/>
    <w:rsid w:val="00BE1620"/>
    <w:rsid w:val="00BE3ADF"/>
    <w:rsid w:val="00BF0C41"/>
    <w:rsid w:val="00BF4038"/>
    <w:rsid w:val="00C12979"/>
    <w:rsid w:val="00C22FD5"/>
    <w:rsid w:val="00C410E4"/>
    <w:rsid w:val="00C426CB"/>
    <w:rsid w:val="00C63F9D"/>
    <w:rsid w:val="00C703D0"/>
    <w:rsid w:val="00C71FED"/>
    <w:rsid w:val="00C74CB7"/>
    <w:rsid w:val="00C85BD8"/>
    <w:rsid w:val="00C86BED"/>
    <w:rsid w:val="00CB3679"/>
    <w:rsid w:val="00CB3842"/>
    <w:rsid w:val="00CD140B"/>
    <w:rsid w:val="00D00491"/>
    <w:rsid w:val="00D04D15"/>
    <w:rsid w:val="00D20AE8"/>
    <w:rsid w:val="00D26127"/>
    <w:rsid w:val="00D26C7C"/>
    <w:rsid w:val="00D35B15"/>
    <w:rsid w:val="00D45DBF"/>
    <w:rsid w:val="00D71889"/>
    <w:rsid w:val="00D76ACD"/>
    <w:rsid w:val="00DA1B9F"/>
    <w:rsid w:val="00DB08F8"/>
    <w:rsid w:val="00DC757E"/>
    <w:rsid w:val="00DD5CB9"/>
    <w:rsid w:val="00DE17FE"/>
    <w:rsid w:val="00DE3BE4"/>
    <w:rsid w:val="00DE64F7"/>
    <w:rsid w:val="00DE7B60"/>
    <w:rsid w:val="00E025D8"/>
    <w:rsid w:val="00E066B5"/>
    <w:rsid w:val="00E12E32"/>
    <w:rsid w:val="00E1586F"/>
    <w:rsid w:val="00E36C9B"/>
    <w:rsid w:val="00E423AA"/>
    <w:rsid w:val="00E508F1"/>
    <w:rsid w:val="00E56BAD"/>
    <w:rsid w:val="00E62D8A"/>
    <w:rsid w:val="00E6435B"/>
    <w:rsid w:val="00E83FA4"/>
    <w:rsid w:val="00E8783D"/>
    <w:rsid w:val="00E90537"/>
    <w:rsid w:val="00E932D4"/>
    <w:rsid w:val="00EA32DD"/>
    <w:rsid w:val="00EB1EED"/>
    <w:rsid w:val="00EB3C85"/>
    <w:rsid w:val="00EB7524"/>
    <w:rsid w:val="00EC0001"/>
    <w:rsid w:val="00EE0395"/>
    <w:rsid w:val="00EF46D5"/>
    <w:rsid w:val="00EF6456"/>
    <w:rsid w:val="00EF6F62"/>
    <w:rsid w:val="00F0292C"/>
    <w:rsid w:val="00F16D35"/>
    <w:rsid w:val="00F30A0E"/>
    <w:rsid w:val="00F43D5E"/>
    <w:rsid w:val="00F575D0"/>
    <w:rsid w:val="00F70E58"/>
    <w:rsid w:val="00F76265"/>
    <w:rsid w:val="00F87C72"/>
    <w:rsid w:val="00FA03BC"/>
    <w:rsid w:val="00FA58F7"/>
    <w:rsid w:val="00FB3122"/>
    <w:rsid w:val="00FB7F1C"/>
    <w:rsid w:val="00FC1FD7"/>
    <w:rsid w:val="00FC2852"/>
    <w:rsid w:val="00FD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B0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character" w:styleId="Hyperlink">
    <w:name w:val="Hyperlink"/>
    <w:basedOn w:val="DefaultParagraphFont"/>
    <w:uiPriority w:val="99"/>
    <w:unhideWhenUsed/>
    <w:rsid w:val="00790C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0CA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87681"/>
    <w:pPr>
      <w:widowControl/>
      <w:autoSpaceDE/>
      <w:autoSpaceDN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8D68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683A"/>
    <w:rPr>
      <w:rFonts w:ascii="Georgia" w:hAnsi="Georgia" w:cs="Georgia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8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83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D68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B08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C3E01"/>
    <w:pPr>
      <w:widowControl/>
      <w:autoSpaceDE/>
      <w:autoSpaceDN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C3E01"/>
    <w:rPr>
      <w:rFonts w:ascii="Calibri" w:eastAsiaTheme="minorHAnsi" w:hAnsi="Calibri"/>
      <w:szCs w:val="21"/>
    </w:rPr>
  </w:style>
  <w:style w:type="character" w:styleId="Emphasis">
    <w:name w:val="Emphasis"/>
    <w:basedOn w:val="DefaultParagraphFont"/>
    <w:uiPriority w:val="20"/>
    <w:qFormat/>
    <w:rsid w:val="00E62D8A"/>
    <w:rPr>
      <w:i/>
      <w:iCs/>
    </w:rPr>
  </w:style>
  <w:style w:type="character" w:styleId="Strong">
    <w:name w:val="Strong"/>
    <w:basedOn w:val="DefaultParagraphFont"/>
    <w:uiPriority w:val="22"/>
    <w:qFormat/>
    <w:rsid w:val="00B33903"/>
    <w:rPr>
      <w:b/>
      <w:bCs/>
    </w:rPr>
  </w:style>
  <w:style w:type="character" w:customStyle="1" w:styleId="NoSpacingChar">
    <w:name w:val="No Spacing Char"/>
    <w:link w:val="NoSpacing"/>
    <w:uiPriority w:val="1"/>
    <w:rsid w:val="00243DB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C369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057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57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character" w:styleId="Hyperlink">
    <w:name w:val="Hyperlink"/>
    <w:basedOn w:val="DefaultParagraphFont"/>
    <w:uiPriority w:val="99"/>
    <w:unhideWhenUsed/>
    <w:rsid w:val="00790C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0CA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87681"/>
    <w:pPr>
      <w:widowControl/>
      <w:autoSpaceDE/>
      <w:autoSpaceDN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8D68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683A"/>
    <w:rPr>
      <w:rFonts w:ascii="Georgia" w:hAnsi="Georgia" w:cs="Georgia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83A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83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D683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B08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2C3E01"/>
    <w:pPr>
      <w:widowControl/>
      <w:autoSpaceDE/>
      <w:autoSpaceDN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C3E01"/>
    <w:rPr>
      <w:rFonts w:ascii="Calibri" w:eastAsiaTheme="minorHAnsi" w:hAnsi="Calibri"/>
      <w:szCs w:val="21"/>
    </w:rPr>
  </w:style>
  <w:style w:type="character" w:styleId="Emphasis">
    <w:name w:val="Emphasis"/>
    <w:basedOn w:val="DefaultParagraphFont"/>
    <w:uiPriority w:val="20"/>
    <w:qFormat/>
    <w:rsid w:val="00E62D8A"/>
    <w:rPr>
      <w:i/>
      <w:iCs/>
    </w:rPr>
  </w:style>
  <w:style w:type="character" w:styleId="Strong">
    <w:name w:val="Strong"/>
    <w:basedOn w:val="DefaultParagraphFont"/>
    <w:uiPriority w:val="22"/>
    <w:qFormat/>
    <w:rsid w:val="00B33903"/>
    <w:rPr>
      <w:b/>
      <w:bCs/>
    </w:rPr>
  </w:style>
  <w:style w:type="character" w:customStyle="1" w:styleId="NoSpacingChar">
    <w:name w:val="No Spacing Char"/>
    <w:link w:val="NoSpacing"/>
    <w:uiPriority w:val="1"/>
    <w:rsid w:val="00243DB5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C369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057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5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r.ro/londr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roul.presa@icr.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rcilond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ICRLondo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Apostolescu</dc:creator>
  <cp:keywords/>
  <dc:description/>
  <cp:lastModifiedBy>Roxana Frandoș</cp:lastModifiedBy>
  <cp:revision>3</cp:revision>
  <cp:lastPrinted>2023-01-12T11:48:00Z</cp:lastPrinted>
  <dcterms:created xsi:type="dcterms:W3CDTF">2023-10-03T11:47:00Z</dcterms:created>
  <dcterms:modified xsi:type="dcterms:W3CDTF">2023-10-03T11:57:00Z</dcterms:modified>
</cp:coreProperties>
</file>