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00" w:rsidRPr="00051F25" w:rsidRDefault="00665300" w:rsidP="00665300">
      <w:pPr>
        <w:pStyle w:val="NormalWeb"/>
        <w:spacing w:before="0" w:beforeAutospacing="0" w:after="0" w:afterAutospacing="0"/>
        <w:jc w:val="right"/>
        <w:rPr>
          <w:rStyle w:val="Strong"/>
          <w:rFonts w:eastAsia="Verdana"/>
          <w:b w:val="0"/>
          <w:bCs w:val="0"/>
          <w:i/>
          <w:iCs/>
          <w:color w:val="000000" w:themeColor="text1"/>
          <w:lang w:val="ro-RO"/>
        </w:rPr>
      </w:pPr>
      <w:r w:rsidRPr="00051F25">
        <w:rPr>
          <w:rStyle w:val="Strong"/>
          <w:rFonts w:eastAsia="Verdana"/>
          <w:b w:val="0"/>
          <w:bCs w:val="0"/>
          <w:i/>
          <w:iCs/>
          <w:color w:val="000000" w:themeColor="text1"/>
          <w:lang w:val="ro-RO"/>
        </w:rPr>
        <w:t>Comunicat de presă</w:t>
      </w:r>
    </w:p>
    <w:p w:rsidR="00665300" w:rsidRPr="00051F25" w:rsidRDefault="004443B2" w:rsidP="00665300">
      <w:pPr>
        <w:pStyle w:val="NormalWeb"/>
        <w:spacing w:before="0" w:beforeAutospacing="0" w:after="0" w:afterAutospacing="0"/>
        <w:jc w:val="right"/>
        <w:rPr>
          <w:rStyle w:val="Strong"/>
          <w:rFonts w:eastAsia="Verdana"/>
          <w:b w:val="0"/>
          <w:bCs w:val="0"/>
          <w:i/>
          <w:iCs/>
          <w:color w:val="000000" w:themeColor="text1"/>
          <w:lang w:val="ro-RO"/>
        </w:rPr>
      </w:pPr>
      <w:r w:rsidRPr="00051F25">
        <w:rPr>
          <w:rStyle w:val="Strong"/>
          <w:rFonts w:eastAsia="Verdana"/>
          <w:b w:val="0"/>
          <w:bCs w:val="0"/>
          <w:i/>
          <w:iCs/>
          <w:color w:val="000000" w:themeColor="text1"/>
          <w:lang w:val="ro-RO"/>
        </w:rPr>
        <w:t>25</w:t>
      </w:r>
      <w:r w:rsidR="00051F25" w:rsidRPr="00051F25">
        <w:rPr>
          <w:rStyle w:val="Strong"/>
          <w:rFonts w:eastAsia="Verdana"/>
          <w:b w:val="0"/>
          <w:bCs w:val="0"/>
          <w:i/>
          <w:iCs/>
          <w:color w:val="000000" w:themeColor="text1"/>
          <w:lang w:val="ro-RO"/>
        </w:rPr>
        <w:t xml:space="preserve"> </w:t>
      </w:r>
      <w:r w:rsidR="000B6C0C" w:rsidRPr="00051F25">
        <w:rPr>
          <w:rStyle w:val="Strong"/>
          <w:rFonts w:eastAsia="Verdana"/>
          <w:b w:val="0"/>
          <w:bCs w:val="0"/>
          <w:i/>
          <w:iCs/>
          <w:color w:val="000000" w:themeColor="text1"/>
          <w:lang w:val="ro-RO"/>
        </w:rPr>
        <w:t>aprilie</w:t>
      </w:r>
      <w:r w:rsidR="00665300" w:rsidRPr="00051F25">
        <w:rPr>
          <w:rStyle w:val="Strong"/>
          <w:rFonts w:eastAsia="Verdana"/>
          <w:b w:val="0"/>
          <w:bCs w:val="0"/>
          <w:i/>
          <w:iCs/>
          <w:color w:val="000000" w:themeColor="text1"/>
          <w:lang w:val="ro-RO"/>
        </w:rPr>
        <w:t xml:space="preserve"> 2025</w:t>
      </w:r>
    </w:p>
    <w:p w:rsidR="00DF6E72" w:rsidRPr="00E83B61" w:rsidRDefault="00DF6E72" w:rsidP="00DF6E72">
      <w:pPr>
        <w:spacing w:line="360" w:lineRule="auto"/>
        <w:jc w:val="both"/>
        <w:rPr>
          <w:rFonts w:ascii="Times New Roman" w:hAnsi="Times New Roman" w:cs="Times New Roman"/>
          <w:color w:val="050505"/>
          <w:sz w:val="24"/>
          <w:szCs w:val="24"/>
          <w:shd w:val="clear" w:color="auto" w:fill="FFFFFF"/>
          <w:lang w:val="ro-RO"/>
        </w:rPr>
      </w:pPr>
    </w:p>
    <w:p w:rsidR="00574F6C" w:rsidRDefault="00574F6C" w:rsidP="005274EC">
      <w:pPr>
        <w:pStyle w:val="NoSpacing"/>
        <w:spacing w:line="360" w:lineRule="auto"/>
        <w:jc w:val="center"/>
        <w:rPr>
          <w:rFonts w:ascii="Times New Roman" w:hAnsi="Times New Roman" w:cs="Times New Roman"/>
          <w:b/>
          <w:bCs/>
          <w:color w:val="000000" w:themeColor="text1"/>
          <w:sz w:val="24"/>
          <w:szCs w:val="24"/>
          <w:lang w:val="fr-FR"/>
        </w:rPr>
      </w:pPr>
      <w:bookmarkStart w:id="0" w:name="_Hlk194326338"/>
    </w:p>
    <w:p w:rsidR="002968E0" w:rsidRDefault="00FD1123" w:rsidP="00FD1123">
      <w:pPr>
        <w:pStyle w:val="NoSpacing"/>
        <w:spacing w:line="360" w:lineRule="auto"/>
        <w:jc w:val="center"/>
        <w:rPr>
          <w:rFonts w:ascii="Times New Roman" w:hAnsi="Times New Roman" w:cs="Times New Roman"/>
          <w:b/>
          <w:bCs/>
          <w:color w:val="000000" w:themeColor="text1"/>
          <w:sz w:val="24"/>
          <w:szCs w:val="24"/>
          <w:lang w:val="fr-FR"/>
        </w:rPr>
      </w:pPr>
      <w:r w:rsidRPr="00FD1123">
        <w:rPr>
          <w:rFonts w:ascii="Times New Roman" w:hAnsi="Times New Roman" w:cs="Times New Roman"/>
          <w:b/>
          <w:bCs/>
          <w:color w:val="000000" w:themeColor="text1"/>
          <w:sz w:val="24"/>
          <w:szCs w:val="24"/>
          <w:lang w:val="fr-FR"/>
        </w:rPr>
        <w:t>ICR aduce cultura românească în prim-plan la unul dintre cele mai importante evenimente din Suedia – Noaptea Culturală a orașului Stockholm 2025</w:t>
      </w:r>
    </w:p>
    <w:p w:rsidR="00082EA2" w:rsidRDefault="00082EA2" w:rsidP="002B746B">
      <w:pPr>
        <w:pStyle w:val="NoSpacing"/>
        <w:spacing w:line="360" w:lineRule="auto"/>
        <w:jc w:val="both"/>
        <w:rPr>
          <w:rFonts w:ascii="Times New Roman" w:hAnsi="Times New Roman" w:cs="Times New Roman"/>
          <w:color w:val="000000" w:themeColor="text1"/>
          <w:sz w:val="24"/>
          <w:szCs w:val="24"/>
          <w:lang w:val="ro-RO"/>
        </w:rPr>
      </w:pPr>
    </w:p>
    <w:p w:rsidR="00FD52FE" w:rsidRPr="00E83B61" w:rsidRDefault="00FD52FE" w:rsidP="002B746B">
      <w:pPr>
        <w:pStyle w:val="NoSpacing"/>
        <w:spacing w:line="360" w:lineRule="auto"/>
        <w:jc w:val="both"/>
        <w:rPr>
          <w:rFonts w:ascii="Times New Roman" w:hAnsi="Times New Roman" w:cs="Times New Roman"/>
          <w:color w:val="000000" w:themeColor="text1"/>
          <w:sz w:val="24"/>
          <w:szCs w:val="24"/>
          <w:lang w:val="ro-RO"/>
        </w:rPr>
      </w:pPr>
      <w:r w:rsidRPr="00E83B61">
        <w:rPr>
          <w:rFonts w:ascii="Times New Roman" w:hAnsi="Times New Roman" w:cs="Times New Roman"/>
          <w:color w:val="000000" w:themeColor="text1"/>
          <w:sz w:val="24"/>
          <w:szCs w:val="24"/>
          <w:lang w:val="ro-RO"/>
        </w:rPr>
        <w:t xml:space="preserve">Institutul Cultural Român de la Stockholm se alătură și în acest an evenimentului </w:t>
      </w:r>
      <w:r w:rsidRPr="00E83B61">
        <w:rPr>
          <w:rFonts w:ascii="Times New Roman" w:hAnsi="Times New Roman" w:cs="Times New Roman"/>
          <w:i/>
          <w:iCs/>
          <w:color w:val="000000" w:themeColor="text1"/>
          <w:sz w:val="24"/>
          <w:szCs w:val="24"/>
          <w:lang w:val="ro-RO"/>
        </w:rPr>
        <w:t>Kulturnatt Stockholm</w:t>
      </w:r>
      <w:r w:rsidRPr="00E83B61">
        <w:rPr>
          <w:rFonts w:ascii="Times New Roman" w:hAnsi="Times New Roman" w:cs="Times New Roman"/>
          <w:color w:val="000000" w:themeColor="text1"/>
          <w:sz w:val="24"/>
          <w:szCs w:val="24"/>
          <w:lang w:val="ro-RO"/>
        </w:rPr>
        <w:t>, printr-o prezență activă în programul oficial al Nopții Culturale – unul dintre cele mai importante evenimente dedicate artei și culturii din capitala Suediei. Pe 26 aprilie, între orele 18</w:t>
      </w:r>
      <w:r w:rsidR="008E175C" w:rsidRPr="00E83B61">
        <w:rPr>
          <w:rFonts w:ascii="Times New Roman" w:hAnsi="Times New Roman" w:cs="Times New Roman"/>
          <w:color w:val="000000" w:themeColor="text1"/>
          <w:sz w:val="24"/>
          <w:szCs w:val="24"/>
          <w:lang w:val="ro-RO"/>
        </w:rPr>
        <w:t> :</w:t>
      </w:r>
      <w:r w:rsidRPr="00E83B61">
        <w:rPr>
          <w:rFonts w:ascii="Times New Roman" w:hAnsi="Times New Roman" w:cs="Times New Roman"/>
          <w:color w:val="000000" w:themeColor="text1"/>
          <w:sz w:val="24"/>
          <w:szCs w:val="24"/>
          <w:lang w:val="ro-RO"/>
        </w:rPr>
        <w:t>00 și 24</w:t>
      </w:r>
      <w:r w:rsidR="006A7563" w:rsidRPr="00E83B61">
        <w:rPr>
          <w:rFonts w:ascii="Times New Roman" w:hAnsi="Times New Roman" w:cs="Times New Roman"/>
          <w:color w:val="000000" w:themeColor="text1"/>
          <w:sz w:val="24"/>
          <w:szCs w:val="24"/>
          <w:lang w:val="ro-RO"/>
        </w:rPr>
        <w:t> :</w:t>
      </w:r>
      <w:r w:rsidRPr="00E83B61">
        <w:rPr>
          <w:rFonts w:ascii="Times New Roman" w:hAnsi="Times New Roman" w:cs="Times New Roman"/>
          <w:color w:val="000000" w:themeColor="text1"/>
          <w:sz w:val="24"/>
          <w:szCs w:val="24"/>
          <w:lang w:val="ro-RO"/>
        </w:rPr>
        <w:t>00, sediul ICR Stockholm va găzdui un program artistic complex, ce include două recitaluri susținute de chitaristul Nuțu Olteanu și o expoziție de artă contemporană, cu performance-uri semnate de artiștii suedezi Carolina Hindsjö și Jakob Anckarsvärd, alături de artistul de origine română Dorinel Marc.</w:t>
      </w:r>
    </w:p>
    <w:p w:rsidR="00D02144" w:rsidRPr="007340CA" w:rsidRDefault="00D02144" w:rsidP="002B746B">
      <w:pPr>
        <w:pStyle w:val="NoSpacing"/>
        <w:spacing w:line="360" w:lineRule="auto"/>
        <w:jc w:val="both"/>
        <w:rPr>
          <w:rFonts w:ascii="Times New Roman" w:hAnsi="Times New Roman" w:cs="Times New Roman"/>
          <w:color w:val="000000" w:themeColor="text1"/>
          <w:sz w:val="24"/>
          <w:szCs w:val="24"/>
          <w:lang w:val="ro-RO"/>
        </w:rPr>
      </w:pPr>
    </w:p>
    <w:p w:rsidR="00C572F6" w:rsidRPr="00E83B61" w:rsidRDefault="00C572F6" w:rsidP="002B746B">
      <w:pPr>
        <w:pStyle w:val="NoSpacing"/>
        <w:spacing w:line="360" w:lineRule="auto"/>
        <w:jc w:val="both"/>
        <w:rPr>
          <w:rFonts w:ascii="Times New Roman" w:hAnsi="Times New Roman" w:cs="Times New Roman"/>
          <w:color w:val="000000" w:themeColor="text1"/>
          <w:sz w:val="24"/>
          <w:szCs w:val="24"/>
          <w:lang w:val="ro-RO"/>
        </w:rPr>
      </w:pPr>
      <w:r w:rsidRPr="00E83B61">
        <w:rPr>
          <w:rFonts w:ascii="Times New Roman" w:hAnsi="Times New Roman" w:cs="Times New Roman"/>
          <w:color w:val="000000" w:themeColor="text1"/>
          <w:sz w:val="24"/>
          <w:szCs w:val="24"/>
          <w:lang w:val="ro-RO"/>
        </w:rPr>
        <w:t>Considerat unul dintre cei mai importanți chitariști de origine română, Nuțu Olteanu este fondatorul legendarei trupe „Iris” și a activat, de-a lungul carierei, în cadrul unor formații de referință precum „Holograf” și „Roșu și Negru”. Artistul a revenit constant pe scenele din România, participând la concertele aniversare ale trupelor Iris și Holograf. Stabilit în Suedia din 1990, Nuțu Olteanu și-a continuat parcursul muzical fondând mai multe proiecte rock, printre care „Led Boots”, „Bejerstrand”, „Sabbtail” și, mai recent, „Guts&amp;Grace”.</w:t>
      </w:r>
    </w:p>
    <w:p w:rsidR="00430FED" w:rsidRPr="007340CA" w:rsidRDefault="00430FED" w:rsidP="002B746B">
      <w:pPr>
        <w:pStyle w:val="NoSpacing"/>
        <w:spacing w:line="360" w:lineRule="auto"/>
        <w:jc w:val="both"/>
        <w:rPr>
          <w:rFonts w:ascii="Times New Roman" w:hAnsi="Times New Roman" w:cs="Times New Roman"/>
          <w:color w:val="000000" w:themeColor="text1"/>
          <w:sz w:val="24"/>
          <w:szCs w:val="24"/>
          <w:lang w:val="ro-RO"/>
        </w:rPr>
      </w:pPr>
    </w:p>
    <w:p w:rsidR="00C572F6" w:rsidRPr="00E83B61" w:rsidRDefault="00C572F6" w:rsidP="002B746B">
      <w:pPr>
        <w:pStyle w:val="NoSpacing"/>
        <w:spacing w:line="360" w:lineRule="auto"/>
        <w:jc w:val="both"/>
        <w:rPr>
          <w:rFonts w:ascii="Times New Roman" w:hAnsi="Times New Roman" w:cs="Times New Roman"/>
          <w:color w:val="000000" w:themeColor="text1"/>
          <w:sz w:val="24"/>
          <w:szCs w:val="24"/>
          <w:lang w:val="ro-RO"/>
        </w:rPr>
      </w:pPr>
      <w:r w:rsidRPr="00E83B61">
        <w:rPr>
          <w:rFonts w:ascii="Times New Roman" w:hAnsi="Times New Roman" w:cs="Times New Roman"/>
          <w:color w:val="000000" w:themeColor="text1"/>
          <w:sz w:val="24"/>
          <w:szCs w:val="24"/>
          <w:lang w:val="ro-RO"/>
        </w:rPr>
        <w:t xml:space="preserve">Recitalul susținut de chitaristul Nuțu Olteanu va cuprinde atât compoziții proprii în limba română, cât și reinterpretări ale unor piese internaționale celebre. Din repertoriul său vor face parte melodii precum „Fără tine nu pot”, „Noaptea”, „Amintiri” și „A fi sau a nu fi” – cunoscute publicului din perioada colaborării cu trupa Iris –, alături de piese de pe albumul </w:t>
      </w:r>
      <w:r w:rsidRPr="00E83B61">
        <w:rPr>
          <w:rFonts w:ascii="Times New Roman" w:hAnsi="Times New Roman" w:cs="Times New Roman"/>
          <w:i/>
          <w:iCs/>
          <w:color w:val="000000" w:themeColor="text1"/>
          <w:sz w:val="24"/>
          <w:szCs w:val="24"/>
          <w:lang w:val="ro-RO"/>
        </w:rPr>
        <w:t>Guts &amp; Grace</w:t>
      </w:r>
      <w:r w:rsidRPr="00E83B61">
        <w:rPr>
          <w:rFonts w:ascii="Times New Roman" w:hAnsi="Times New Roman" w:cs="Times New Roman"/>
          <w:color w:val="000000" w:themeColor="text1"/>
          <w:sz w:val="24"/>
          <w:szCs w:val="24"/>
          <w:lang w:val="ro-RO"/>
        </w:rPr>
        <w:t>, precum „Dunărea Delta Blues” și „Descântec”. Programul va fi completat de câteva dintre cele mai îndrăgite coveruri internaționale, precum „I Got a Woman” (Ray Charles), „Black Magic Woman” (Carlos Santana), „Old Love” (Eric Clapton), „Still Got the Blues” (Gary Moore) și „Sultans of Swing” (Dire Straits).</w:t>
      </w:r>
    </w:p>
    <w:p w:rsidR="00C572F6" w:rsidRPr="00E83B61" w:rsidRDefault="00C572F6" w:rsidP="002B746B">
      <w:pPr>
        <w:pStyle w:val="NoSpacing"/>
        <w:spacing w:line="360" w:lineRule="auto"/>
        <w:jc w:val="both"/>
        <w:rPr>
          <w:rFonts w:ascii="Times New Roman" w:hAnsi="Times New Roman" w:cs="Times New Roman"/>
          <w:color w:val="000000" w:themeColor="text1"/>
          <w:sz w:val="24"/>
          <w:szCs w:val="24"/>
          <w:lang w:val="ro-RO"/>
        </w:rPr>
      </w:pPr>
    </w:p>
    <w:p w:rsidR="00C572F6" w:rsidRPr="00E83B61" w:rsidRDefault="00C572F6" w:rsidP="002B746B">
      <w:pPr>
        <w:pStyle w:val="NoSpacing"/>
        <w:spacing w:line="360" w:lineRule="auto"/>
        <w:jc w:val="both"/>
        <w:rPr>
          <w:rFonts w:ascii="Times New Roman" w:hAnsi="Times New Roman" w:cs="Times New Roman"/>
          <w:color w:val="000000" w:themeColor="text1"/>
          <w:sz w:val="24"/>
          <w:szCs w:val="24"/>
          <w:lang w:val="ro-RO"/>
        </w:rPr>
      </w:pPr>
    </w:p>
    <w:p w:rsidR="00A81C8B" w:rsidRPr="007340CA" w:rsidRDefault="00A81C8B" w:rsidP="002B746B">
      <w:pPr>
        <w:pStyle w:val="NoSpacing"/>
        <w:spacing w:line="360" w:lineRule="auto"/>
        <w:jc w:val="both"/>
        <w:rPr>
          <w:rFonts w:ascii="Times New Roman" w:hAnsi="Times New Roman" w:cs="Times New Roman"/>
          <w:color w:val="000000" w:themeColor="text1"/>
          <w:sz w:val="24"/>
          <w:szCs w:val="24"/>
          <w:lang w:val="ro-RO"/>
        </w:rPr>
      </w:pPr>
    </w:p>
    <w:p w:rsidR="007340CA" w:rsidRPr="007340CA" w:rsidRDefault="007340CA" w:rsidP="002B746B">
      <w:pPr>
        <w:pStyle w:val="NoSpacing"/>
        <w:spacing w:line="360" w:lineRule="auto"/>
        <w:jc w:val="both"/>
        <w:rPr>
          <w:rFonts w:ascii="Times New Roman" w:hAnsi="Times New Roman" w:cs="Times New Roman"/>
          <w:color w:val="000000" w:themeColor="text1"/>
          <w:sz w:val="24"/>
          <w:szCs w:val="24"/>
          <w:lang w:val="ro-RO"/>
        </w:rPr>
      </w:pPr>
      <w:r w:rsidRPr="007340CA">
        <w:rPr>
          <w:rFonts w:ascii="Times New Roman" w:hAnsi="Times New Roman" w:cs="Times New Roman"/>
          <w:color w:val="000000" w:themeColor="text1"/>
          <w:sz w:val="24"/>
          <w:szCs w:val="24"/>
          <w:lang w:val="ro-RO"/>
        </w:rPr>
        <w:lastRenderedPageBreak/>
        <w:t>A doua parte a recitalului lui Nuțu Olteanuva include hiturile „Money for nothing‟ (Dire Straits), „Purple Haze‟ (Jimi Hendrix), „Walking by myself‟ (Gary Moore), „Before you accuse me‟ (Eric Clapton), „Europa‟ (Carlos Santana), „Black night‟ (Deep Purple), „Another brick in the wall‟ (Pink Floyd).</w:t>
      </w:r>
    </w:p>
    <w:p w:rsidR="007340CA" w:rsidRPr="007340CA" w:rsidRDefault="007340CA" w:rsidP="00005B78">
      <w:pPr>
        <w:pStyle w:val="NoSpacing"/>
        <w:spacing w:line="360" w:lineRule="auto"/>
        <w:jc w:val="center"/>
        <w:rPr>
          <w:rFonts w:ascii="Times New Roman" w:hAnsi="Times New Roman" w:cs="Times New Roman"/>
          <w:color w:val="000000" w:themeColor="text1"/>
          <w:sz w:val="24"/>
          <w:szCs w:val="24"/>
          <w:lang w:val="ro-RO"/>
        </w:rPr>
      </w:pPr>
      <w:r w:rsidRPr="007340CA">
        <w:rPr>
          <w:rFonts w:ascii="Times New Roman" w:hAnsi="Times New Roman" w:cs="Times New Roman"/>
          <w:b/>
          <w:bCs/>
          <w:color w:val="000000" w:themeColor="text1"/>
          <w:sz w:val="24"/>
          <w:szCs w:val="24"/>
          <w:lang w:val="ro-RO"/>
        </w:rPr>
        <w:t>***</w:t>
      </w:r>
    </w:p>
    <w:p w:rsidR="00EC4A3D" w:rsidRPr="00E83B61" w:rsidRDefault="00EC4A3D" w:rsidP="00EC4A3D">
      <w:pPr>
        <w:pStyle w:val="NoSpacing"/>
        <w:spacing w:line="360" w:lineRule="auto"/>
        <w:jc w:val="both"/>
        <w:rPr>
          <w:rFonts w:ascii="Times New Roman" w:hAnsi="Times New Roman" w:cs="Times New Roman"/>
          <w:color w:val="000000" w:themeColor="text1"/>
          <w:sz w:val="24"/>
          <w:szCs w:val="24"/>
          <w:lang w:val="ro-RO"/>
        </w:rPr>
      </w:pPr>
      <w:r w:rsidRPr="00EC4A3D">
        <w:rPr>
          <w:rFonts w:ascii="Times New Roman" w:hAnsi="Times New Roman" w:cs="Times New Roman"/>
          <w:color w:val="000000" w:themeColor="text1"/>
          <w:sz w:val="24"/>
          <w:szCs w:val="24"/>
          <w:lang w:val="ro-RO"/>
        </w:rPr>
        <w:t>În cadrul Nopții Culturale a orașului Stockholm vor fi prezentate lucrările a 36 de artiști din România și Suedia, reunite în expoziția „Transhumance. Arrival and Integration – Culoare Ocru”, vernisată pe 8 aprilie în galeria ICR Stockholm.</w:t>
      </w:r>
    </w:p>
    <w:p w:rsidR="00EC4A3D" w:rsidRPr="00EC4A3D" w:rsidRDefault="00EC4A3D" w:rsidP="00EC4A3D">
      <w:pPr>
        <w:pStyle w:val="NoSpacing"/>
        <w:spacing w:line="360" w:lineRule="auto"/>
        <w:jc w:val="both"/>
        <w:rPr>
          <w:rFonts w:ascii="Times New Roman" w:hAnsi="Times New Roman" w:cs="Times New Roman"/>
          <w:color w:val="000000" w:themeColor="text1"/>
          <w:sz w:val="24"/>
          <w:szCs w:val="24"/>
          <w:lang w:val="ro-RO"/>
        </w:rPr>
      </w:pPr>
    </w:p>
    <w:p w:rsidR="00EC4A3D" w:rsidRPr="00EC4A3D" w:rsidRDefault="00EC4A3D" w:rsidP="00EC4A3D">
      <w:pPr>
        <w:pStyle w:val="NoSpacing"/>
        <w:spacing w:line="360" w:lineRule="auto"/>
        <w:jc w:val="both"/>
        <w:rPr>
          <w:rFonts w:ascii="Times New Roman" w:hAnsi="Times New Roman" w:cs="Times New Roman"/>
          <w:color w:val="000000" w:themeColor="text1"/>
          <w:sz w:val="24"/>
          <w:szCs w:val="24"/>
          <w:lang w:val="ro-RO"/>
        </w:rPr>
      </w:pPr>
      <w:r w:rsidRPr="00EC4A3D">
        <w:rPr>
          <w:rFonts w:ascii="Times New Roman" w:hAnsi="Times New Roman" w:cs="Times New Roman"/>
          <w:color w:val="000000" w:themeColor="text1"/>
          <w:sz w:val="24"/>
          <w:szCs w:val="24"/>
          <w:lang w:val="ro-RO"/>
        </w:rPr>
        <w:t>Derulat sub forma unei trilogii expoziționale, proiectul „Transhumance: A Journey of Cultural Passage”, inițiat de Etaj artist-run space (București), în colaborare cu Studio 44 (Suedia), explorează procesul de creație ca o trecere prin diverse teritorii culturale.</w:t>
      </w:r>
    </w:p>
    <w:p w:rsidR="007340CA" w:rsidRPr="007340CA" w:rsidRDefault="007340CA" w:rsidP="002B746B">
      <w:pPr>
        <w:pStyle w:val="NoSpacing"/>
        <w:spacing w:line="360" w:lineRule="auto"/>
        <w:jc w:val="both"/>
        <w:rPr>
          <w:rFonts w:ascii="Times New Roman" w:hAnsi="Times New Roman" w:cs="Times New Roman"/>
          <w:color w:val="000000" w:themeColor="text1"/>
          <w:sz w:val="24"/>
          <w:szCs w:val="24"/>
          <w:lang w:val="ro-RO"/>
        </w:rPr>
      </w:pPr>
      <w:r w:rsidRPr="007340CA">
        <w:rPr>
          <w:rFonts w:ascii="Times New Roman" w:hAnsi="Times New Roman" w:cs="Times New Roman"/>
          <w:color w:val="000000" w:themeColor="text1"/>
          <w:sz w:val="24"/>
          <w:szCs w:val="24"/>
          <w:lang w:val="ro-RO"/>
        </w:rPr>
        <w:t>Cei 36 de artiști din Suedia și România care expun, la sediul ICR Stockholm, sunt: Dorinel Marc, Ana María Almada De Álvarez, Zoltan Bela, Andrei Zverev, Carolina Hindsjö, Ekaterina Sisfontes, Kjell Hansson, Jacob Anckarsvärd, Susanne Hogdahl Holm, Lena Rammi, Rikard Fåreaus, Andreas Ribbung, Erik Lindeborg, Diana Butucariu, Ninni Nylen, Adrian Ghiman, Andrei Tudoran, Ruxandra Tudoran, Catalin Burcea, Corina Păcurar, Ilina Schileru, Lucian Sandu Milea, Mihai Zgondoiu, Mircea Modreanu, Radu Panait, Raluca-Ilaria Demetrescu, Razvan Nastase, Răzvan Pascu, Ruxandra Tudoran, Sebastian Iacob, Sergiu Chihaia, Zoltan Bela, Mugur Grosu&amp;Lumi Mihai, Cătălin Burcea, Adrian Ghiman, Andro Zverev.</w:t>
      </w:r>
    </w:p>
    <w:p w:rsidR="007340CA" w:rsidRPr="007340CA" w:rsidRDefault="007340CA" w:rsidP="002B746B">
      <w:pPr>
        <w:pStyle w:val="NoSpacing"/>
        <w:spacing w:line="360" w:lineRule="auto"/>
        <w:jc w:val="both"/>
        <w:rPr>
          <w:rFonts w:ascii="Times New Roman" w:hAnsi="Times New Roman" w:cs="Times New Roman"/>
          <w:color w:val="000000" w:themeColor="text1"/>
          <w:sz w:val="24"/>
          <w:szCs w:val="24"/>
          <w:lang w:val="ro-RO"/>
        </w:rPr>
      </w:pPr>
      <w:r w:rsidRPr="007340CA">
        <w:rPr>
          <w:rFonts w:ascii="Times New Roman" w:hAnsi="Times New Roman" w:cs="Times New Roman"/>
          <w:color w:val="000000" w:themeColor="text1"/>
          <w:sz w:val="24"/>
          <w:szCs w:val="24"/>
          <w:lang w:val="ro-RO"/>
        </w:rPr>
        <w:t>Organizatori: ICR Stockholm, ETAJ artist run-space (București), Galeria 44 (Stockholm), târgul de artă independent Supermarket (Stockholm).</w:t>
      </w:r>
    </w:p>
    <w:p w:rsidR="007340CA" w:rsidRPr="007340CA" w:rsidRDefault="007340CA" w:rsidP="00B72CAC">
      <w:pPr>
        <w:pStyle w:val="NoSpacing"/>
        <w:spacing w:line="360" w:lineRule="auto"/>
        <w:jc w:val="center"/>
        <w:rPr>
          <w:rFonts w:ascii="Times New Roman" w:hAnsi="Times New Roman" w:cs="Times New Roman"/>
          <w:color w:val="000000" w:themeColor="text1"/>
          <w:sz w:val="24"/>
          <w:szCs w:val="24"/>
          <w:lang w:val="ro-RO"/>
        </w:rPr>
      </w:pPr>
      <w:r w:rsidRPr="007340CA">
        <w:rPr>
          <w:rFonts w:ascii="Times New Roman" w:hAnsi="Times New Roman" w:cs="Times New Roman"/>
          <w:b/>
          <w:bCs/>
          <w:color w:val="000000" w:themeColor="text1"/>
          <w:sz w:val="24"/>
          <w:szCs w:val="24"/>
          <w:lang w:val="ro-RO"/>
        </w:rPr>
        <w:t>***</w:t>
      </w:r>
    </w:p>
    <w:p w:rsidR="007340CA" w:rsidRPr="007340CA" w:rsidRDefault="007340CA" w:rsidP="002B746B">
      <w:pPr>
        <w:pStyle w:val="NoSpacing"/>
        <w:spacing w:line="360" w:lineRule="auto"/>
        <w:jc w:val="both"/>
        <w:rPr>
          <w:rFonts w:ascii="Times New Roman" w:hAnsi="Times New Roman" w:cs="Times New Roman"/>
          <w:color w:val="000000" w:themeColor="text1"/>
          <w:sz w:val="24"/>
          <w:szCs w:val="24"/>
          <w:lang w:val="ro-RO"/>
        </w:rPr>
      </w:pPr>
      <w:r w:rsidRPr="007340CA">
        <w:rPr>
          <w:rFonts w:ascii="Times New Roman" w:hAnsi="Times New Roman" w:cs="Times New Roman"/>
          <w:color w:val="000000" w:themeColor="text1"/>
          <w:sz w:val="24"/>
          <w:szCs w:val="24"/>
          <w:lang w:val="ro-RO"/>
        </w:rPr>
        <w:t>Noaptea Culturală a oraşului Stockholm este un eveniment-umbrelă, organizat pentru prima dată în 2010 de municipalitatea oraşului Stockholm</w:t>
      </w:r>
      <w:r w:rsidR="002C0FA7" w:rsidRPr="00E83B61">
        <w:rPr>
          <w:rFonts w:ascii="Times New Roman" w:hAnsi="Times New Roman" w:cs="Times New Roman"/>
          <w:color w:val="000000" w:themeColor="text1"/>
          <w:sz w:val="24"/>
          <w:szCs w:val="24"/>
          <w:lang w:val="ro-RO"/>
        </w:rPr>
        <w:t xml:space="preserve">. În 2024, Noaptea Culturală a oraşului Stockholm, organizată în colaborare cu Stockholms Kulturliv şi desfăşurată sub egida </w:t>
      </w:r>
      <w:r w:rsidR="002C0FA7" w:rsidRPr="00E83B61">
        <w:rPr>
          <w:rFonts w:ascii="Times New Roman" w:hAnsi="Times New Roman" w:cs="Times New Roman"/>
          <w:i/>
          <w:iCs/>
          <w:color w:val="000000" w:themeColor="text1"/>
          <w:sz w:val="24"/>
          <w:szCs w:val="24"/>
          <w:lang w:val="ro-RO"/>
        </w:rPr>
        <w:t>Stockholm – Capitala Scandinaviei</w:t>
      </w:r>
      <w:r w:rsidR="002C0FA7" w:rsidRPr="00E83B61">
        <w:rPr>
          <w:rFonts w:ascii="Times New Roman" w:hAnsi="Times New Roman" w:cs="Times New Roman"/>
          <w:color w:val="000000" w:themeColor="text1"/>
          <w:sz w:val="24"/>
          <w:szCs w:val="24"/>
          <w:lang w:val="ro-RO"/>
        </w:rPr>
        <w:t>, a reunit aproximativ 130 de instituţii culturale dintre cele mai importante din capitala Suediei, care au prezentat publicului larg în jur de 450 de evenimente culturale.</w:t>
      </w:r>
      <w:r w:rsidRPr="007340CA">
        <w:rPr>
          <w:rFonts w:ascii="Times New Roman" w:hAnsi="Times New Roman" w:cs="Times New Roman"/>
          <w:color w:val="000000" w:themeColor="text1"/>
          <w:sz w:val="24"/>
          <w:szCs w:val="24"/>
          <w:lang w:val="ro-RO"/>
        </w:rPr>
        <w:t xml:space="preserve"> Kulturnatt este organizat pentru a oferi locuitorilor şi turiştilor o noapte de evenimente culturale atractive, cu scopul de a trasa harta culturală a oraşului prin mobilizarea principalilor operatori culturali din Stockholm</w:t>
      </w:r>
      <w:r w:rsidR="00FD1123">
        <w:rPr>
          <w:rFonts w:ascii="Times New Roman" w:hAnsi="Times New Roman" w:cs="Times New Roman"/>
          <w:color w:val="000000" w:themeColor="text1"/>
          <w:sz w:val="24"/>
          <w:szCs w:val="24"/>
          <w:lang w:val="ro-RO"/>
        </w:rPr>
        <w:t>.</w:t>
      </w:r>
    </w:p>
    <w:p w:rsidR="009352DE" w:rsidRPr="007340CA" w:rsidRDefault="009352DE" w:rsidP="007340CA">
      <w:pPr>
        <w:pStyle w:val="NoSpacing"/>
        <w:spacing w:line="360" w:lineRule="auto"/>
        <w:jc w:val="both"/>
        <w:rPr>
          <w:rFonts w:ascii="Times New Roman" w:hAnsi="Times New Roman" w:cs="Times New Roman"/>
          <w:b/>
          <w:bCs/>
          <w:color w:val="000000" w:themeColor="text1"/>
          <w:sz w:val="24"/>
          <w:szCs w:val="24"/>
          <w:lang w:val="ro-RO"/>
        </w:rPr>
      </w:pPr>
    </w:p>
    <w:bookmarkEnd w:id="0"/>
    <w:p w:rsidR="00DC725B" w:rsidRPr="00E83B61" w:rsidRDefault="00DC725B" w:rsidP="00DC725B">
      <w:pPr>
        <w:spacing w:after="240"/>
        <w:jc w:val="both"/>
        <w:rPr>
          <w:rFonts w:ascii="Times New Roman" w:hAnsi="Times New Roman" w:cs="Times New Roman"/>
          <w:b/>
          <w:bCs/>
          <w:sz w:val="24"/>
          <w:szCs w:val="24"/>
          <w:lang w:val="ro-RO"/>
        </w:rPr>
      </w:pPr>
      <w:r w:rsidRPr="00E83B61">
        <w:rPr>
          <w:rFonts w:ascii="Times New Roman" w:hAnsi="Times New Roman" w:cs="Times New Roman"/>
          <w:b/>
          <w:bCs/>
          <w:sz w:val="24"/>
          <w:szCs w:val="24"/>
          <w:lang w:val="ro-RO"/>
        </w:rPr>
        <w:lastRenderedPageBreak/>
        <w:t>Contact</w:t>
      </w:r>
      <w:r w:rsidR="003A1087" w:rsidRPr="00E83B61">
        <w:rPr>
          <w:rFonts w:ascii="Times New Roman" w:hAnsi="Times New Roman" w:cs="Times New Roman"/>
          <w:b/>
          <w:bCs/>
          <w:sz w:val="24"/>
          <w:szCs w:val="24"/>
          <w:lang w:val="ro-RO"/>
        </w:rPr>
        <w:t xml:space="preserve"> presă</w:t>
      </w:r>
      <w:r w:rsidRPr="00E83B61">
        <w:rPr>
          <w:rFonts w:ascii="Times New Roman" w:hAnsi="Times New Roman" w:cs="Times New Roman"/>
          <w:b/>
          <w:bCs/>
          <w:sz w:val="24"/>
          <w:szCs w:val="24"/>
          <w:lang w:val="ro-RO"/>
        </w:rPr>
        <w:t>:</w:t>
      </w:r>
    </w:p>
    <w:p w:rsidR="00DC725B" w:rsidRPr="00E83B61" w:rsidRDefault="00DC725B" w:rsidP="00DC725B">
      <w:pPr>
        <w:rPr>
          <w:rFonts w:ascii="Times New Roman" w:eastAsiaTheme="minorEastAsia" w:hAnsi="Times New Roman" w:cs="Times New Roman"/>
          <w:noProof/>
          <w:sz w:val="24"/>
          <w:szCs w:val="24"/>
          <w:lang w:val="ro-RO" w:eastAsia="ro-RO"/>
        </w:rPr>
      </w:pPr>
      <w:r w:rsidRPr="00E83B61">
        <w:rPr>
          <w:rFonts w:ascii="Times New Roman" w:eastAsiaTheme="minorEastAsia" w:hAnsi="Times New Roman" w:cs="Times New Roman"/>
          <w:noProof/>
          <w:sz w:val="24"/>
          <w:szCs w:val="24"/>
          <w:lang w:val="ro-RO" w:eastAsia="ro-RO"/>
        </w:rPr>
        <w:t xml:space="preserve">Serviciul Promovare și Comunicare </w:t>
      </w:r>
    </w:p>
    <w:p w:rsidR="00DC725B" w:rsidRPr="00E83B61" w:rsidRDefault="00660E9F" w:rsidP="00DC725B">
      <w:pPr>
        <w:rPr>
          <w:rStyle w:val="Hyperlink"/>
          <w:rFonts w:ascii="Times New Roman" w:hAnsi="Times New Roman" w:cs="Times New Roman"/>
          <w:sz w:val="24"/>
          <w:szCs w:val="24"/>
          <w:lang w:val="ro-RO"/>
        </w:rPr>
      </w:pPr>
      <w:hyperlink r:id="rId7" w:history="1">
        <w:r w:rsidR="00DC725B" w:rsidRPr="00E83B61">
          <w:rPr>
            <w:rStyle w:val="Hyperlink"/>
            <w:rFonts w:ascii="Times New Roman" w:hAnsi="Times New Roman" w:cs="Times New Roman"/>
            <w:sz w:val="24"/>
            <w:szCs w:val="24"/>
            <w:lang w:val="ro-RO"/>
          </w:rPr>
          <w:t>biroul.presa@icr.ro</w:t>
        </w:r>
      </w:hyperlink>
      <w:r w:rsidR="00DC725B" w:rsidRPr="00E83B61">
        <w:rPr>
          <w:rStyle w:val="Hyperlink"/>
          <w:rFonts w:ascii="Times New Roman" w:hAnsi="Times New Roman" w:cs="Times New Roman"/>
          <w:sz w:val="24"/>
          <w:szCs w:val="24"/>
          <w:lang w:val="ro-RO"/>
        </w:rPr>
        <w:t xml:space="preserve">; </w:t>
      </w:r>
    </w:p>
    <w:p w:rsidR="009927B9" w:rsidRPr="00E83B61" w:rsidRDefault="00DC725B" w:rsidP="009927B9">
      <w:pPr>
        <w:rPr>
          <w:rStyle w:val="Hyperlink"/>
          <w:rFonts w:ascii="Times New Roman" w:hAnsi="Times New Roman" w:cs="Times New Roman"/>
          <w:color w:val="auto"/>
          <w:sz w:val="24"/>
          <w:szCs w:val="24"/>
          <w:u w:val="none"/>
          <w:lang w:val="ro-RO"/>
        </w:rPr>
      </w:pPr>
      <w:r w:rsidRPr="00E83B61">
        <w:rPr>
          <w:rFonts w:ascii="Times New Roman" w:eastAsiaTheme="minorEastAsia" w:hAnsi="Times New Roman" w:cs="Times New Roman"/>
          <w:noProof/>
          <w:sz w:val="24"/>
          <w:szCs w:val="24"/>
          <w:lang w:val="ro-RO" w:eastAsia="ro-RO"/>
        </w:rPr>
        <w:t>031 71 00 622</w:t>
      </w:r>
    </w:p>
    <w:sectPr w:rsidR="009927B9" w:rsidRPr="00E83B61"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9F8" w:rsidRDefault="00C019F8" w:rsidP="00B64A05">
      <w:r>
        <w:separator/>
      </w:r>
    </w:p>
  </w:endnote>
  <w:endnote w:type="continuationSeparator" w:id="1">
    <w:p w:rsidR="00C019F8" w:rsidRDefault="00C019F8" w:rsidP="00B64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9F8" w:rsidRDefault="00C019F8" w:rsidP="00B64A05">
      <w:r>
        <w:separator/>
      </w:r>
    </w:p>
  </w:footnote>
  <w:footnote w:type="continuationSeparator" w:id="1">
    <w:p w:rsidR="00C019F8" w:rsidRDefault="00C019F8" w:rsidP="00B64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D8" w:rsidRPr="00B64A05" w:rsidRDefault="001528EF" w:rsidP="00441C4B">
    <w:pPr>
      <w:pStyle w:val="Header"/>
    </w:pPr>
    <w:r>
      <w:rPr>
        <w:noProof/>
        <w:lang w:val="en-US"/>
      </w:rPr>
      <w:drawing>
        <wp:anchor distT="0" distB="0" distL="114300" distR="114300" simplePos="0" relativeHeight="251658240" behindDoc="0" locked="0" layoutInCell="1" allowOverlap="1">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73545" cy="683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5"/>
  </w:num>
  <w:num w:numId="2">
    <w:abstractNumId w:val="28"/>
  </w:num>
  <w:num w:numId="3">
    <w:abstractNumId w:val="7"/>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4"/>
  </w:num>
  <w:num w:numId="8">
    <w:abstractNumId w:val="16"/>
  </w:num>
  <w:num w:numId="9">
    <w:abstractNumId w:val="27"/>
  </w:num>
  <w:num w:numId="10">
    <w:abstractNumId w:val="1"/>
  </w:num>
  <w:num w:numId="11">
    <w:abstractNumId w:val="18"/>
  </w:num>
  <w:num w:numId="12">
    <w:abstractNumId w:va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2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20"/>
  </w:num>
  <w:num w:numId="22">
    <w:abstractNumId w:val="23"/>
  </w:num>
  <w:num w:numId="23">
    <w:abstractNumId w:val="11"/>
  </w:num>
  <w:num w:numId="24">
    <w:abstractNumId w:val="14"/>
  </w:num>
  <w:num w:numId="25">
    <w:abstractNumId w:val="26"/>
  </w:num>
  <w:num w:numId="26">
    <w:abstractNumId w:val="10"/>
  </w:num>
  <w:num w:numId="27">
    <w:abstractNumId w:val="19"/>
  </w:num>
  <w:num w:numId="28">
    <w:abstractNumId w:val="2"/>
  </w:num>
  <w:num w:numId="29">
    <w:abstractNumId w:val="31"/>
  </w:num>
  <w:num w:numId="30">
    <w:abstractNumId w:val="0"/>
  </w:num>
  <w:num w:numId="31">
    <w:abstractNumId w:val="30"/>
  </w:num>
  <w:num w:numId="32">
    <w:abstractNumId w:val="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w:hdrShapeDefaults>
  <w:footnotePr>
    <w:footnote w:id="0"/>
    <w:footnote w:id="1"/>
  </w:footnotePr>
  <w:endnotePr>
    <w:endnote w:id="0"/>
    <w:endnote w:id="1"/>
  </w:endnotePr>
  <w:compat/>
  <w:rsids>
    <w:rsidRoot w:val="00B64A05"/>
    <w:rsid w:val="000012AB"/>
    <w:rsid w:val="0000325F"/>
    <w:rsid w:val="00003B46"/>
    <w:rsid w:val="000050B3"/>
    <w:rsid w:val="00005790"/>
    <w:rsid w:val="00005B78"/>
    <w:rsid w:val="00006C63"/>
    <w:rsid w:val="00010602"/>
    <w:rsid w:val="00010980"/>
    <w:rsid w:val="00011A75"/>
    <w:rsid w:val="000173A0"/>
    <w:rsid w:val="00020C09"/>
    <w:rsid w:val="00021A67"/>
    <w:rsid w:val="00030DA8"/>
    <w:rsid w:val="000358BB"/>
    <w:rsid w:val="0004095E"/>
    <w:rsid w:val="00051F25"/>
    <w:rsid w:val="000542C8"/>
    <w:rsid w:val="000566FF"/>
    <w:rsid w:val="0007074F"/>
    <w:rsid w:val="00072404"/>
    <w:rsid w:val="00082EA2"/>
    <w:rsid w:val="00084EE9"/>
    <w:rsid w:val="000A13F7"/>
    <w:rsid w:val="000A302C"/>
    <w:rsid w:val="000A32BA"/>
    <w:rsid w:val="000A5FE7"/>
    <w:rsid w:val="000B3C6F"/>
    <w:rsid w:val="000B4B02"/>
    <w:rsid w:val="000B6C0C"/>
    <w:rsid w:val="000D13A8"/>
    <w:rsid w:val="000D1473"/>
    <w:rsid w:val="000D58E7"/>
    <w:rsid w:val="000E4307"/>
    <w:rsid w:val="000E5FDF"/>
    <w:rsid w:val="000F6F73"/>
    <w:rsid w:val="00114FDD"/>
    <w:rsid w:val="001156C2"/>
    <w:rsid w:val="001226AF"/>
    <w:rsid w:val="0013377B"/>
    <w:rsid w:val="00134B2B"/>
    <w:rsid w:val="00136EB5"/>
    <w:rsid w:val="001528EF"/>
    <w:rsid w:val="00153CC3"/>
    <w:rsid w:val="001542FE"/>
    <w:rsid w:val="00155ED9"/>
    <w:rsid w:val="001563C2"/>
    <w:rsid w:val="00156B8F"/>
    <w:rsid w:val="00160498"/>
    <w:rsid w:val="001611D7"/>
    <w:rsid w:val="00195661"/>
    <w:rsid w:val="001959F7"/>
    <w:rsid w:val="0019624C"/>
    <w:rsid w:val="001976FC"/>
    <w:rsid w:val="001A11C0"/>
    <w:rsid w:val="001A5E0C"/>
    <w:rsid w:val="001B2BE0"/>
    <w:rsid w:val="001B3DB6"/>
    <w:rsid w:val="001B4965"/>
    <w:rsid w:val="001B5E53"/>
    <w:rsid w:val="001C2F27"/>
    <w:rsid w:val="001C6D4E"/>
    <w:rsid w:val="001D4378"/>
    <w:rsid w:val="001D4673"/>
    <w:rsid w:val="001D5F1B"/>
    <w:rsid w:val="001E5742"/>
    <w:rsid w:val="001E6345"/>
    <w:rsid w:val="001E7E64"/>
    <w:rsid w:val="001F3926"/>
    <w:rsid w:val="00212C33"/>
    <w:rsid w:val="00214BF3"/>
    <w:rsid w:val="00215A05"/>
    <w:rsid w:val="00215E66"/>
    <w:rsid w:val="002239BE"/>
    <w:rsid w:val="002278F3"/>
    <w:rsid w:val="00231670"/>
    <w:rsid w:val="00254A3B"/>
    <w:rsid w:val="00270956"/>
    <w:rsid w:val="002712A2"/>
    <w:rsid w:val="00276806"/>
    <w:rsid w:val="00276C59"/>
    <w:rsid w:val="00283CC0"/>
    <w:rsid w:val="00284AF0"/>
    <w:rsid w:val="00290C8E"/>
    <w:rsid w:val="002968E0"/>
    <w:rsid w:val="002B746B"/>
    <w:rsid w:val="002C0FA7"/>
    <w:rsid w:val="002C211A"/>
    <w:rsid w:val="002C55C2"/>
    <w:rsid w:val="002C7CCA"/>
    <w:rsid w:val="002D0974"/>
    <w:rsid w:val="002D1ED6"/>
    <w:rsid w:val="002D7E64"/>
    <w:rsid w:val="002E509A"/>
    <w:rsid w:val="002F2BC0"/>
    <w:rsid w:val="00305478"/>
    <w:rsid w:val="00305FD0"/>
    <w:rsid w:val="0030647B"/>
    <w:rsid w:val="003069CA"/>
    <w:rsid w:val="00307506"/>
    <w:rsid w:val="00307778"/>
    <w:rsid w:val="00313B11"/>
    <w:rsid w:val="00325EF9"/>
    <w:rsid w:val="003314F3"/>
    <w:rsid w:val="0033182C"/>
    <w:rsid w:val="00332CA9"/>
    <w:rsid w:val="00333B5B"/>
    <w:rsid w:val="003373B2"/>
    <w:rsid w:val="00343B1C"/>
    <w:rsid w:val="00350866"/>
    <w:rsid w:val="003520E1"/>
    <w:rsid w:val="00353370"/>
    <w:rsid w:val="00372564"/>
    <w:rsid w:val="00380F8F"/>
    <w:rsid w:val="00381315"/>
    <w:rsid w:val="00381571"/>
    <w:rsid w:val="0038205D"/>
    <w:rsid w:val="003861F0"/>
    <w:rsid w:val="00390C92"/>
    <w:rsid w:val="00397255"/>
    <w:rsid w:val="003978AF"/>
    <w:rsid w:val="003A1087"/>
    <w:rsid w:val="003B609C"/>
    <w:rsid w:val="003B6639"/>
    <w:rsid w:val="003B7B63"/>
    <w:rsid w:val="003C2FE0"/>
    <w:rsid w:val="003C47C1"/>
    <w:rsid w:val="003D435C"/>
    <w:rsid w:val="003E0863"/>
    <w:rsid w:val="003F37E0"/>
    <w:rsid w:val="004001A1"/>
    <w:rsid w:val="004204A9"/>
    <w:rsid w:val="004226E1"/>
    <w:rsid w:val="004308CD"/>
    <w:rsid w:val="00430FED"/>
    <w:rsid w:val="004325A5"/>
    <w:rsid w:val="00441C4B"/>
    <w:rsid w:val="004443B2"/>
    <w:rsid w:val="00446B21"/>
    <w:rsid w:val="00450FC7"/>
    <w:rsid w:val="004513C0"/>
    <w:rsid w:val="00454549"/>
    <w:rsid w:val="004558CF"/>
    <w:rsid w:val="00477626"/>
    <w:rsid w:val="004833C4"/>
    <w:rsid w:val="004842ED"/>
    <w:rsid w:val="00491BA3"/>
    <w:rsid w:val="004961C0"/>
    <w:rsid w:val="004961E3"/>
    <w:rsid w:val="004A09F4"/>
    <w:rsid w:val="004A0E02"/>
    <w:rsid w:val="004A3BF2"/>
    <w:rsid w:val="004B25C9"/>
    <w:rsid w:val="004B4833"/>
    <w:rsid w:val="004B566B"/>
    <w:rsid w:val="004C0E4C"/>
    <w:rsid w:val="004C24CF"/>
    <w:rsid w:val="004D3998"/>
    <w:rsid w:val="004D452B"/>
    <w:rsid w:val="004E11BD"/>
    <w:rsid w:val="00500783"/>
    <w:rsid w:val="0050645F"/>
    <w:rsid w:val="00510745"/>
    <w:rsid w:val="005170DE"/>
    <w:rsid w:val="00517D91"/>
    <w:rsid w:val="0052581C"/>
    <w:rsid w:val="005274EC"/>
    <w:rsid w:val="00544CDE"/>
    <w:rsid w:val="00546727"/>
    <w:rsid w:val="00556A84"/>
    <w:rsid w:val="00557408"/>
    <w:rsid w:val="00566485"/>
    <w:rsid w:val="00570D79"/>
    <w:rsid w:val="005710E2"/>
    <w:rsid w:val="00574837"/>
    <w:rsid w:val="00574F6C"/>
    <w:rsid w:val="005819E1"/>
    <w:rsid w:val="00583129"/>
    <w:rsid w:val="005861CE"/>
    <w:rsid w:val="00592E28"/>
    <w:rsid w:val="005A155B"/>
    <w:rsid w:val="005A73F6"/>
    <w:rsid w:val="005B2A32"/>
    <w:rsid w:val="005B4E4C"/>
    <w:rsid w:val="005C383E"/>
    <w:rsid w:val="005C4D0A"/>
    <w:rsid w:val="005C7BBB"/>
    <w:rsid w:val="005D03D9"/>
    <w:rsid w:val="005D09C5"/>
    <w:rsid w:val="005D1BB0"/>
    <w:rsid w:val="005D45F3"/>
    <w:rsid w:val="005D4766"/>
    <w:rsid w:val="005E1176"/>
    <w:rsid w:val="005E68AA"/>
    <w:rsid w:val="005E78A5"/>
    <w:rsid w:val="005E7990"/>
    <w:rsid w:val="005F4B15"/>
    <w:rsid w:val="006131C1"/>
    <w:rsid w:val="00614951"/>
    <w:rsid w:val="00615A64"/>
    <w:rsid w:val="00615E80"/>
    <w:rsid w:val="00621E5E"/>
    <w:rsid w:val="00621FF9"/>
    <w:rsid w:val="0063745A"/>
    <w:rsid w:val="006413FC"/>
    <w:rsid w:val="00643312"/>
    <w:rsid w:val="00644A7E"/>
    <w:rsid w:val="006477C8"/>
    <w:rsid w:val="006544C8"/>
    <w:rsid w:val="00660E9F"/>
    <w:rsid w:val="0066333F"/>
    <w:rsid w:val="00664312"/>
    <w:rsid w:val="00664CCF"/>
    <w:rsid w:val="00665300"/>
    <w:rsid w:val="00670208"/>
    <w:rsid w:val="00671E95"/>
    <w:rsid w:val="00676780"/>
    <w:rsid w:val="006812D5"/>
    <w:rsid w:val="00681F80"/>
    <w:rsid w:val="00683F6E"/>
    <w:rsid w:val="006876D4"/>
    <w:rsid w:val="006A7563"/>
    <w:rsid w:val="006B35A8"/>
    <w:rsid w:val="006B35FE"/>
    <w:rsid w:val="006B7B96"/>
    <w:rsid w:val="006C0B2A"/>
    <w:rsid w:val="006C0D64"/>
    <w:rsid w:val="006C4781"/>
    <w:rsid w:val="006D1B91"/>
    <w:rsid w:val="006D44D4"/>
    <w:rsid w:val="006E183F"/>
    <w:rsid w:val="006E443D"/>
    <w:rsid w:val="006E6FE8"/>
    <w:rsid w:val="006F18B7"/>
    <w:rsid w:val="0070025A"/>
    <w:rsid w:val="00711024"/>
    <w:rsid w:val="00712362"/>
    <w:rsid w:val="00722F0F"/>
    <w:rsid w:val="00723918"/>
    <w:rsid w:val="00730809"/>
    <w:rsid w:val="00730DD5"/>
    <w:rsid w:val="00731AE2"/>
    <w:rsid w:val="00732B5A"/>
    <w:rsid w:val="007340CA"/>
    <w:rsid w:val="007453AF"/>
    <w:rsid w:val="007535E1"/>
    <w:rsid w:val="00766CC5"/>
    <w:rsid w:val="00775DF9"/>
    <w:rsid w:val="00781CBE"/>
    <w:rsid w:val="0079034C"/>
    <w:rsid w:val="00790660"/>
    <w:rsid w:val="007A1232"/>
    <w:rsid w:val="007A384C"/>
    <w:rsid w:val="007B0394"/>
    <w:rsid w:val="007B304E"/>
    <w:rsid w:val="007B330A"/>
    <w:rsid w:val="007B5B1F"/>
    <w:rsid w:val="007B7AF3"/>
    <w:rsid w:val="007C3481"/>
    <w:rsid w:val="007C3875"/>
    <w:rsid w:val="007C4982"/>
    <w:rsid w:val="007C6EA1"/>
    <w:rsid w:val="007C79EE"/>
    <w:rsid w:val="007E0E82"/>
    <w:rsid w:val="007E11AF"/>
    <w:rsid w:val="007E1EAC"/>
    <w:rsid w:val="007E22E3"/>
    <w:rsid w:val="007F4A58"/>
    <w:rsid w:val="008030C3"/>
    <w:rsid w:val="00804F00"/>
    <w:rsid w:val="00807968"/>
    <w:rsid w:val="00823298"/>
    <w:rsid w:val="00823AB4"/>
    <w:rsid w:val="00824B89"/>
    <w:rsid w:val="00836552"/>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826D8"/>
    <w:rsid w:val="00884AD2"/>
    <w:rsid w:val="00887198"/>
    <w:rsid w:val="008B0EAA"/>
    <w:rsid w:val="008B58DF"/>
    <w:rsid w:val="008C12C9"/>
    <w:rsid w:val="008C1B3A"/>
    <w:rsid w:val="008C32B4"/>
    <w:rsid w:val="008D569C"/>
    <w:rsid w:val="008E154B"/>
    <w:rsid w:val="008E175C"/>
    <w:rsid w:val="008E2A7E"/>
    <w:rsid w:val="008E3BA9"/>
    <w:rsid w:val="008E6400"/>
    <w:rsid w:val="008E7B05"/>
    <w:rsid w:val="008F0173"/>
    <w:rsid w:val="008F2CC3"/>
    <w:rsid w:val="008F76C8"/>
    <w:rsid w:val="008F7ABA"/>
    <w:rsid w:val="008F7FBB"/>
    <w:rsid w:val="00900949"/>
    <w:rsid w:val="009032AE"/>
    <w:rsid w:val="00903467"/>
    <w:rsid w:val="009044A7"/>
    <w:rsid w:val="00906DED"/>
    <w:rsid w:val="00916DDA"/>
    <w:rsid w:val="009317C2"/>
    <w:rsid w:val="00931AD8"/>
    <w:rsid w:val="009352DE"/>
    <w:rsid w:val="009466C3"/>
    <w:rsid w:val="009563B6"/>
    <w:rsid w:val="00967654"/>
    <w:rsid w:val="0097565C"/>
    <w:rsid w:val="009758A2"/>
    <w:rsid w:val="00977340"/>
    <w:rsid w:val="009927B9"/>
    <w:rsid w:val="00994622"/>
    <w:rsid w:val="00996BA8"/>
    <w:rsid w:val="009A118F"/>
    <w:rsid w:val="009A1AE4"/>
    <w:rsid w:val="009A4EC5"/>
    <w:rsid w:val="009D0919"/>
    <w:rsid w:val="009D27CA"/>
    <w:rsid w:val="009D3BEC"/>
    <w:rsid w:val="009E3573"/>
    <w:rsid w:val="009E3B78"/>
    <w:rsid w:val="009E54CF"/>
    <w:rsid w:val="009E5E78"/>
    <w:rsid w:val="009E7605"/>
    <w:rsid w:val="009F259A"/>
    <w:rsid w:val="009F3396"/>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6660"/>
    <w:rsid w:val="00A57EBA"/>
    <w:rsid w:val="00A64C3E"/>
    <w:rsid w:val="00A81C8B"/>
    <w:rsid w:val="00A92A25"/>
    <w:rsid w:val="00AC2D9A"/>
    <w:rsid w:val="00AC423C"/>
    <w:rsid w:val="00AD0AF0"/>
    <w:rsid w:val="00AD34AE"/>
    <w:rsid w:val="00AD399A"/>
    <w:rsid w:val="00AF2374"/>
    <w:rsid w:val="00AF4336"/>
    <w:rsid w:val="00B034D9"/>
    <w:rsid w:val="00B043A2"/>
    <w:rsid w:val="00B0581D"/>
    <w:rsid w:val="00B111E7"/>
    <w:rsid w:val="00B123DB"/>
    <w:rsid w:val="00B15325"/>
    <w:rsid w:val="00B169AE"/>
    <w:rsid w:val="00B20437"/>
    <w:rsid w:val="00B2167A"/>
    <w:rsid w:val="00B24136"/>
    <w:rsid w:val="00B25FFD"/>
    <w:rsid w:val="00B34003"/>
    <w:rsid w:val="00B44266"/>
    <w:rsid w:val="00B448AB"/>
    <w:rsid w:val="00B44D1B"/>
    <w:rsid w:val="00B46F3E"/>
    <w:rsid w:val="00B524BD"/>
    <w:rsid w:val="00B545C3"/>
    <w:rsid w:val="00B60E34"/>
    <w:rsid w:val="00B64A05"/>
    <w:rsid w:val="00B711B5"/>
    <w:rsid w:val="00B72BD8"/>
    <w:rsid w:val="00B72CAC"/>
    <w:rsid w:val="00B7751C"/>
    <w:rsid w:val="00B80644"/>
    <w:rsid w:val="00B8663E"/>
    <w:rsid w:val="00B94CA5"/>
    <w:rsid w:val="00B96FC9"/>
    <w:rsid w:val="00BA2397"/>
    <w:rsid w:val="00BA5A92"/>
    <w:rsid w:val="00BB3921"/>
    <w:rsid w:val="00BC293E"/>
    <w:rsid w:val="00BC7001"/>
    <w:rsid w:val="00BD4586"/>
    <w:rsid w:val="00BE32C8"/>
    <w:rsid w:val="00BF0F71"/>
    <w:rsid w:val="00BF3E78"/>
    <w:rsid w:val="00BF4091"/>
    <w:rsid w:val="00BF531F"/>
    <w:rsid w:val="00C019F8"/>
    <w:rsid w:val="00C10E26"/>
    <w:rsid w:val="00C11EB7"/>
    <w:rsid w:val="00C12E10"/>
    <w:rsid w:val="00C143A9"/>
    <w:rsid w:val="00C30317"/>
    <w:rsid w:val="00C54631"/>
    <w:rsid w:val="00C572F6"/>
    <w:rsid w:val="00C6097F"/>
    <w:rsid w:val="00C61BF4"/>
    <w:rsid w:val="00C70AFC"/>
    <w:rsid w:val="00C711C9"/>
    <w:rsid w:val="00C75228"/>
    <w:rsid w:val="00C76707"/>
    <w:rsid w:val="00C925D1"/>
    <w:rsid w:val="00C952FA"/>
    <w:rsid w:val="00CA0A3C"/>
    <w:rsid w:val="00CA1992"/>
    <w:rsid w:val="00CA3F49"/>
    <w:rsid w:val="00CB37F9"/>
    <w:rsid w:val="00CC0486"/>
    <w:rsid w:val="00CC1CF1"/>
    <w:rsid w:val="00CC4938"/>
    <w:rsid w:val="00CC4A51"/>
    <w:rsid w:val="00CC74E7"/>
    <w:rsid w:val="00CD017A"/>
    <w:rsid w:val="00CD18B0"/>
    <w:rsid w:val="00CD2E4C"/>
    <w:rsid w:val="00CD63D8"/>
    <w:rsid w:val="00CE1135"/>
    <w:rsid w:val="00CE6E98"/>
    <w:rsid w:val="00CF0E29"/>
    <w:rsid w:val="00CF5051"/>
    <w:rsid w:val="00CF64E2"/>
    <w:rsid w:val="00D02144"/>
    <w:rsid w:val="00D049FC"/>
    <w:rsid w:val="00D06BEF"/>
    <w:rsid w:val="00D1166F"/>
    <w:rsid w:val="00D14AB3"/>
    <w:rsid w:val="00D20979"/>
    <w:rsid w:val="00D24698"/>
    <w:rsid w:val="00D27276"/>
    <w:rsid w:val="00D279CE"/>
    <w:rsid w:val="00D309E9"/>
    <w:rsid w:val="00D316EF"/>
    <w:rsid w:val="00D31ECE"/>
    <w:rsid w:val="00D3444A"/>
    <w:rsid w:val="00D37D8B"/>
    <w:rsid w:val="00D456F6"/>
    <w:rsid w:val="00D46BCA"/>
    <w:rsid w:val="00D61604"/>
    <w:rsid w:val="00D622D3"/>
    <w:rsid w:val="00D6696C"/>
    <w:rsid w:val="00D67302"/>
    <w:rsid w:val="00D7445B"/>
    <w:rsid w:val="00D752E1"/>
    <w:rsid w:val="00D817B7"/>
    <w:rsid w:val="00D91E9B"/>
    <w:rsid w:val="00D96A30"/>
    <w:rsid w:val="00DA43EF"/>
    <w:rsid w:val="00DB06B8"/>
    <w:rsid w:val="00DB2823"/>
    <w:rsid w:val="00DB6700"/>
    <w:rsid w:val="00DC006F"/>
    <w:rsid w:val="00DC5CEA"/>
    <w:rsid w:val="00DC725B"/>
    <w:rsid w:val="00DD51F2"/>
    <w:rsid w:val="00DF6E72"/>
    <w:rsid w:val="00E05398"/>
    <w:rsid w:val="00E1509D"/>
    <w:rsid w:val="00E362B8"/>
    <w:rsid w:val="00E41E35"/>
    <w:rsid w:val="00E43E38"/>
    <w:rsid w:val="00E44BA6"/>
    <w:rsid w:val="00E46BD5"/>
    <w:rsid w:val="00E53B32"/>
    <w:rsid w:val="00E63281"/>
    <w:rsid w:val="00E65E8A"/>
    <w:rsid w:val="00E73CCC"/>
    <w:rsid w:val="00E83941"/>
    <w:rsid w:val="00E83B61"/>
    <w:rsid w:val="00E862AB"/>
    <w:rsid w:val="00E921B2"/>
    <w:rsid w:val="00E9237E"/>
    <w:rsid w:val="00E966E6"/>
    <w:rsid w:val="00E97148"/>
    <w:rsid w:val="00EA5133"/>
    <w:rsid w:val="00EA665A"/>
    <w:rsid w:val="00EA67D6"/>
    <w:rsid w:val="00EB0828"/>
    <w:rsid w:val="00EB0BD0"/>
    <w:rsid w:val="00EB11C1"/>
    <w:rsid w:val="00EB487B"/>
    <w:rsid w:val="00EB7CE5"/>
    <w:rsid w:val="00EC1475"/>
    <w:rsid w:val="00EC1A4D"/>
    <w:rsid w:val="00EC4A3D"/>
    <w:rsid w:val="00EC4AC0"/>
    <w:rsid w:val="00ED15F6"/>
    <w:rsid w:val="00ED47AA"/>
    <w:rsid w:val="00ED6557"/>
    <w:rsid w:val="00ED67E9"/>
    <w:rsid w:val="00ED6D0B"/>
    <w:rsid w:val="00EE3422"/>
    <w:rsid w:val="00EF2376"/>
    <w:rsid w:val="00EF651C"/>
    <w:rsid w:val="00EF70B9"/>
    <w:rsid w:val="00F03904"/>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646FE"/>
    <w:rsid w:val="00F7071C"/>
    <w:rsid w:val="00F76E02"/>
    <w:rsid w:val="00F84AD8"/>
    <w:rsid w:val="00F8595A"/>
    <w:rsid w:val="00F9035F"/>
    <w:rsid w:val="00F92DFD"/>
    <w:rsid w:val="00FB03B8"/>
    <w:rsid w:val="00FB4BB3"/>
    <w:rsid w:val="00FB7E49"/>
    <w:rsid w:val="00FC104B"/>
    <w:rsid w:val="00FC677B"/>
    <w:rsid w:val="00FC7556"/>
    <w:rsid w:val="00FD1123"/>
    <w:rsid w:val="00FD4A4D"/>
    <w:rsid w:val="00FD5118"/>
    <w:rsid w:val="00FD52FE"/>
    <w:rsid w:val="00FD7EA3"/>
    <w:rsid w:val="00FE3899"/>
    <w:rsid w:val="00FE3901"/>
    <w:rsid w:val="00FF1CED"/>
    <w:rsid w:val="00FF6928"/>
    <w:rsid w:val="00FF7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rPr>
  </w:style>
  <w:style w:type="table" w:styleId="TableGrid">
    <w:name w:val="Table Grid"/>
    <w:basedOn w:val="TableNormal"/>
    <w:uiPriority w:val="59"/>
    <w:rsid w:val="004E11BD"/>
    <w:pPr>
      <w:widowControl/>
      <w:autoSpaceDE/>
      <w:autoSpaceDN/>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customStyle="1"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styleId="FollowedHyperlink">
    <w:name w:val="FollowedHyperlink"/>
    <w:basedOn w:val="DefaultParagraphFont"/>
    <w:uiPriority w:val="99"/>
    <w:semiHidden/>
    <w:unhideWhenUsed/>
    <w:rsid w:val="00B153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03990926">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21907583">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35914270">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cp:lastModifiedBy>
  <cp:revision>126</cp:revision>
  <cp:lastPrinted>2024-08-13T10:47:00Z</cp:lastPrinted>
  <dcterms:created xsi:type="dcterms:W3CDTF">2025-02-11T09:33:00Z</dcterms:created>
  <dcterms:modified xsi:type="dcterms:W3CDTF">2025-04-25T17:31:00Z</dcterms:modified>
</cp:coreProperties>
</file>