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825720" w:rsidRDefault="00665300" w:rsidP="00665300">
      <w:pPr>
        <w:pStyle w:val="NormalWeb"/>
        <w:spacing w:before="0" w:beforeAutospacing="0" w:after="0" w:afterAutospacing="0"/>
        <w:jc w:val="right"/>
        <w:rPr>
          <w:rStyle w:val="Strong"/>
          <w:rFonts w:eastAsia="Verdana"/>
          <w:b w:val="0"/>
          <w:bCs w:val="0"/>
          <w:i/>
          <w:iCs/>
          <w:lang w:val="ro-RO"/>
        </w:rPr>
      </w:pPr>
      <w:r w:rsidRPr="00825720">
        <w:rPr>
          <w:rStyle w:val="Strong"/>
          <w:rFonts w:eastAsia="Verdana"/>
          <w:b w:val="0"/>
          <w:bCs w:val="0"/>
          <w:i/>
          <w:iCs/>
          <w:lang w:val="ro-RO"/>
        </w:rPr>
        <w:t>Comunicat de presă</w:t>
      </w:r>
    </w:p>
    <w:p w14:paraId="0F06C7FC" w14:textId="7A6C9863" w:rsidR="00665300" w:rsidRPr="001F355C" w:rsidRDefault="0096338F" w:rsidP="00665300">
      <w:pPr>
        <w:pStyle w:val="NormalWeb"/>
        <w:spacing w:before="0" w:beforeAutospacing="0" w:after="0" w:afterAutospacing="0"/>
        <w:jc w:val="right"/>
        <w:rPr>
          <w:rStyle w:val="Strong"/>
          <w:rFonts w:eastAsia="Verdana"/>
          <w:b w:val="0"/>
          <w:bCs w:val="0"/>
          <w:i/>
          <w:iCs/>
          <w:lang w:val="ro-RO"/>
        </w:rPr>
      </w:pPr>
      <w:r w:rsidRPr="001F355C">
        <w:rPr>
          <w:rStyle w:val="Strong"/>
          <w:rFonts w:eastAsia="Verdana"/>
          <w:b w:val="0"/>
          <w:bCs w:val="0"/>
          <w:i/>
          <w:iCs/>
          <w:lang w:val="ro-RO"/>
        </w:rPr>
        <w:t>11</w:t>
      </w:r>
      <w:r w:rsidR="004B25C9" w:rsidRPr="001F355C">
        <w:rPr>
          <w:rStyle w:val="Strong"/>
          <w:rFonts w:eastAsia="Verdana"/>
          <w:b w:val="0"/>
          <w:bCs w:val="0"/>
          <w:i/>
          <w:iCs/>
          <w:lang w:val="ro-RO"/>
        </w:rPr>
        <w:t xml:space="preserve"> </w:t>
      </w:r>
      <w:r w:rsidR="000B6C0C" w:rsidRPr="001F355C">
        <w:rPr>
          <w:rStyle w:val="Strong"/>
          <w:rFonts w:eastAsia="Verdana"/>
          <w:b w:val="0"/>
          <w:bCs w:val="0"/>
          <w:i/>
          <w:iCs/>
          <w:lang w:val="ro-RO"/>
        </w:rPr>
        <w:t>aprilie</w:t>
      </w:r>
      <w:r w:rsidR="00665300" w:rsidRPr="001F355C">
        <w:rPr>
          <w:rStyle w:val="Strong"/>
          <w:rFonts w:eastAsia="Verdana"/>
          <w:b w:val="0"/>
          <w:bCs w:val="0"/>
          <w:i/>
          <w:iCs/>
          <w:lang w:val="ro-RO"/>
        </w:rPr>
        <w:t xml:space="preserve"> 2025</w:t>
      </w:r>
    </w:p>
    <w:p w14:paraId="1E82225C" w14:textId="77777777" w:rsidR="00DF6E72" w:rsidRPr="00825720" w:rsidRDefault="00DF6E72" w:rsidP="00DF6E72">
      <w:pPr>
        <w:spacing w:line="360" w:lineRule="auto"/>
        <w:jc w:val="both"/>
        <w:rPr>
          <w:rFonts w:ascii="Times New Roman" w:hAnsi="Times New Roman" w:cs="Times New Roman"/>
          <w:color w:val="050505"/>
          <w:sz w:val="24"/>
          <w:szCs w:val="24"/>
          <w:shd w:val="clear" w:color="auto" w:fill="FFFFFF"/>
          <w:lang w:val="ro-RO"/>
        </w:rPr>
      </w:pPr>
    </w:p>
    <w:p w14:paraId="60F39B84" w14:textId="77777777" w:rsidR="00D752E1" w:rsidRPr="00825720" w:rsidRDefault="00D752E1" w:rsidP="00EB0828">
      <w:pPr>
        <w:pStyle w:val="NoSpacing"/>
        <w:spacing w:line="360" w:lineRule="auto"/>
        <w:jc w:val="center"/>
        <w:rPr>
          <w:rFonts w:ascii="Times New Roman" w:hAnsi="Times New Roman" w:cs="Times New Roman"/>
          <w:b/>
          <w:bCs/>
          <w:sz w:val="24"/>
          <w:szCs w:val="24"/>
          <w:lang w:val="ro-RO"/>
        </w:rPr>
      </w:pPr>
    </w:p>
    <w:p w14:paraId="3ABB6867" w14:textId="77777777" w:rsidR="00CD1BDE" w:rsidRPr="00825720" w:rsidRDefault="00CD1BDE" w:rsidP="000C3F70">
      <w:pPr>
        <w:rPr>
          <w:rFonts w:ascii="Times New Roman" w:eastAsia="Times New Roman" w:hAnsi="Times New Roman" w:cs="Times New Roman"/>
          <w:b/>
          <w:sz w:val="24"/>
          <w:szCs w:val="24"/>
          <w:lang w:val="ro-RO"/>
        </w:rPr>
      </w:pPr>
      <w:bookmarkStart w:id="0" w:name="_Hlk194326338"/>
    </w:p>
    <w:p w14:paraId="259F3D77" w14:textId="77777777" w:rsidR="000374EB" w:rsidRPr="00825720" w:rsidRDefault="000374EB" w:rsidP="00267CF0">
      <w:pPr>
        <w:jc w:val="both"/>
        <w:rPr>
          <w:rFonts w:ascii="Times New Roman" w:hAnsi="Times New Roman"/>
          <w:bCs/>
          <w:iCs/>
          <w:sz w:val="24"/>
          <w:szCs w:val="24"/>
          <w:lang w:val="ro-RO"/>
        </w:rPr>
      </w:pPr>
    </w:p>
    <w:p w14:paraId="3B0AE418" w14:textId="77777777" w:rsidR="00536DD4" w:rsidRDefault="00536DD4" w:rsidP="00536DD4">
      <w:pPr>
        <w:jc w:val="center"/>
        <w:rPr>
          <w:rFonts w:ascii="Times New Roman" w:hAnsi="Times New Roman"/>
          <w:b/>
          <w:iCs/>
          <w:sz w:val="24"/>
          <w:szCs w:val="24"/>
        </w:rPr>
      </w:pPr>
    </w:p>
    <w:p w14:paraId="6A7E156F" w14:textId="2FCF331E" w:rsidR="00C71C90" w:rsidRPr="00825720" w:rsidRDefault="00536DD4" w:rsidP="00C71C90">
      <w:pPr>
        <w:jc w:val="center"/>
        <w:rPr>
          <w:rFonts w:ascii="Times New Roman" w:hAnsi="Times New Roman"/>
          <w:bCs/>
          <w:iCs/>
          <w:sz w:val="24"/>
          <w:szCs w:val="24"/>
          <w:lang w:val="ro-RO"/>
        </w:rPr>
      </w:pPr>
      <w:r w:rsidRPr="00536DD4">
        <w:rPr>
          <w:rFonts w:ascii="Times New Roman" w:hAnsi="Times New Roman"/>
          <w:b/>
          <w:iCs/>
          <w:sz w:val="24"/>
          <w:szCs w:val="24"/>
        </w:rPr>
        <w:t xml:space="preserve">Institutul Cultural Român </w:t>
      </w:r>
      <w:r w:rsidR="00C71C90">
        <w:rPr>
          <w:rFonts w:ascii="Times New Roman" w:hAnsi="Times New Roman"/>
          <w:b/>
          <w:iCs/>
          <w:sz w:val="24"/>
          <w:szCs w:val="24"/>
        </w:rPr>
        <w:t>prezintă</w:t>
      </w:r>
      <w:r w:rsidRPr="00536DD4">
        <w:rPr>
          <w:rFonts w:ascii="Times New Roman" w:hAnsi="Times New Roman"/>
          <w:b/>
          <w:iCs/>
          <w:sz w:val="24"/>
          <w:szCs w:val="24"/>
        </w:rPr>
        <w:t xml:space="preserve"> </w:t>
      </w:r>
      <w:r w:rsidR="00C71C90">
        <w:rPr>
          <w:rFonts w:ascii="Times New Roman" w:hAnsi="Times New Roman"/>
          <w:b/>
          <w:iCs/>
          <w:sz w:val="24"/>
          <w:szCs w:val="24"/>
        </w:rPr>
        <w:t>două coprodicții teatrale</w:t>
      </w:r>
      <w:r w:rsidRPr="00536DD4">
        <w:rPr>
          <w:rFonts w:ascii="Times New Roman" w:hAnsi="Times New Roman"/>
          <w:b/>
          <w:iCs/>
          <w:sz w:val="24"/>
          <w:szCs w:val="24"/>
        </w:rPr>
        <w:t xml:space="preserve"> </w:t>
      </w:r>
      <w:r w:rsidR="00D0735A">
        <w:rPr>
          <w:rFonts w:ascii="Times New Roman" w:hAnsi="Times New Roman"/>
          <w:b/>
          <w:iCs/>
          <w:sz w:val="24"/>
          <w:szCs w:val="24"/>
        </w:rPr>
        <w:t>r</w:t>
      </w:r>
      <w:r w:rsidRPr="00536DD4">
        <w:rPr>
          <w:rFonts w:ascii="Times New Roman" w:hAnsi="Times New Roman"/>
          <w:b/>
          <w:iCs/>
          <w:sz w:val="24"/>
          <w:szCs w:val="24"/>
        </w:rPr>
        <w:t>omân</w:t>
      </w:r>
      <w:r w:rsidR="00C71C90">
        <w:rPr>
          <w:rFonts w:ascii="Times New Roman" w:hAnsi="Times New Roman"/>
          <w:b/>
          <w:iCs/>
          <w:sz w:val="24"/>
          <w:szCs w:val="24"/>
        </w:rPr>
        <w:t>o-g</w:t>
      </w:r>
      <w:r w:rsidRPr="00536DD4">
        <w:rPr>
          <w:rFonts w:ascii="Times New Roman" w:hAnsi="Times New Roman"/>
          <w:b/>
          <w:iCs/>
          <w:sz w:val="24"/>
          <w:szCs w:val="24"/>
        </w:rPr>
        <w:t>erman</w:t>
      </w:r>
      <w:r w:rsidR="00C71C90">
        <w:rPr>
          <w:rFonts w:ascii="Times New Roman" w:hAnsi="Times New Roman"/>
          <w:b/>
          <w:iCs/>
          <w:sz w:val="24"/>
          <w:szCs w:val="24"/>
        </w:rPr>
        <w:t>e</w:t>
      </w:r>
      <w:r w:rsidRPr="00536DD4">
        <w:rPr>
          <w:rFonts w:ascii="Times New Roman" w:hAnsi="Times New Roman"/>
          <w:b/>
          <w:iCs/>
          <w:sz w:val="24"/>
          <w:szCs w:val="24"/>
        </w:rPr>
        <w:t xml:space="preserve"> </w:t>
      </w:r>
      <w:r w:rsidR="00C71C90">
        <w:rPr>
          <w:rFonts w:ascii="Times New Roman" w:hAnsi="Times New Roman"/>
          <w:b/>
          <w:iCs/>
          <w:sz w:val="24"/>
          <w:szCs w:val="24"/>
        </w:rPr>
        <w:t xml:space="preserve">la </w:t>
      </w:r>
      <w:r w:rsidR="00C71C90" w:rsidRPr="00097458">
        <w:rPr>
          <w:rFonts w:ascii="Times New Roman" w:hAnsi="Times New Roman"/>
          <w:b/>
          <w:iCs/>
          <w:sz w:val="24"/>
          <w:szCs w:val="24"/>
          <w:lang w:val="ro-RO"/>
        </w:rPr>
        <w:t>Chemnitz</w:t>
      </w:r>
      <w:r w:rsidR="00C71C90">
        <w:rPr>
          <w:rFonts w:ascii="Times New Roman" w:hAnsi="Times New Roman"/>
          <w:b/>
          <w:iCs/>
          <w:sz w:val="24"/>
          <w:szCs w:val="24"/>
          <w:lang w:val="ro-RO"/>
        </w:rPr>
        <w:t xml:space="preserve"> 2025 - </w:t>
      </w:r>
      <w:r w:rsidR="00C71C90" w:rsidRPr="00097458">
        <w:rPr>
          <w:rFonts w:ascii="Times New Roman" w:hAnsi="Times New Roman"/>
          <w:b/>
          <w:iCs/>
          <w:sz w:val="24"/>
          <w:szCs w:val="24"/>
          <w:lang w:val="ro-RO"/>
        </w:rPr>
        <w:t>Capitală Europeană a Culturii</w:t>
      </w:r>
    </w:p>
    <w:p w14:paraId="724D2689" w14:textId="74793F4B" w:rsidR="007243D0" w:rsidRPr="00536DD4" w:rsidRDefault="007243D0" w:rsidP="00536DD4">
      <w:pPr>
        <w:jc w:val="center"/>
        <w:rPr>
          <w:rFonts w:ascii="Times New Roman" w:hAnsi="Times New Roman"/>
          <w:b/>
          <w:iCs/>
          <w:sz w:val="24"/>
          <w:szCs w:val="24"/>
          <w:lang w:val="ro-RO"/>
        </w:rPr>
      </w:pPr>
    </w:p>
    <w:p w14:paraId="79FD51F6" w14:textId="77777777" w:rsidR="007243D0" w:rsidRDefault="007243D0" w:rsidP="00267CF0">
      <w:pPr>
        <w:jc w:val="both"/>
        <w:rPr>
          <w:rFonts w:ascii="Times New Roman" w:hAnsi="Times New Roman"/>
          <w:bCs/>
          <w:iCs/>
          <w:sz w:val="24"/>
          <w:szCs w:val="24"/>
          <w:lang w:val="ro-RO"/>
        </w:rPr>
      </w:pPr>
    </w:p>
    <w:p w14:paraId="6B66CA51" w14:textId="77777777" w:rsidR="00097458" w:rsidRPr="00825720" w:rsidRDefault="00097458" w:rsidP="00267CF0">
      <w:pPr>
        <w:jc w:val="both"/>
        <w:rPr>
          <w:rFonts w:ascii="Times New Roman" w:hAnsi="Times New Roman"/>
          <w:bCs/>
          <w:iCs/>
          <w:sz w:val="24"/>
          <w:szCs w:val="24"/>
          <w:lang w:val="ro-RO"/>
        </w:rPr>
      </w:pPr>
    </w:p>
    <w:p w14:paraId="5E15453D" w14:textId="6EF5CFEE" w:rsidR="00526475" w:rsidRPr="00C71C90" w:rsidRDefault="008562F6" w:rsidP="00267CF0">
      <w:pPr>
        <w:jc w:val="both"/>
        <w:rPr>
          <w:rFonts w:ascii="Times New Roman" w:eastAsia="Times New Roman" w:hAnsi="Times New Roman" w:cs="Times New Roman"/>
          <w:sz w:val="24"/>
          <w:szCs w:val="24"/>
          <w:lang w:val="ro-RO"/>
        </w:rPr>
      </w:pPr>
      <w:r w:rsidRPr="00825720">
        <w:rPr>
          <w:rFonts w:ascii="Times New Roman" w:hAnsi="Times New Roman"/>
          <w:bCs/>
          <w:iCs/>
          <w:sz w:val="24"/>
          <w:szCs w:val="24"/>
          <w:lang w:val="ro-RO"/>
        </w:rPr>
        <w:t xml:space="preserve">În contextul aniversării a 145 de ani de relații diplomatice între România și Germania, Institutul Cultural Român „Titu Maiorescu” din Berlin susține organizarea a două coproducții teatrale româno-germane, care vor fi prezentate la </w:t>
      </w:r>
      <w:r w:rsidRPr="00097458">
        <w:rPr>
          <w:rFonts w:ascii="Times New Roman" w:hAnsi="Times New Roman"/>
          <w:b/>
          <w:iCs/>
          <w:sz w:val="24"/>
          <w:szCs w:val="24"/>
          <w:lang w:val="ro-RO"/>
        </w:rPr>
        <w:t>Chemnitz, oraș desemnat Capitală Europeană a Culturii în 2025</w:t>
      </w:r>
      <w:r w:rsidRPr="00825720">
        <w:rPr>
          <w:rFonts w:ascii="Times New Roman" w:hAnsi="Times New Roman"/>
          <w:bCs/>
          <w:iCs/>
          <w:sz w:val="24"/>
          <w:szCs w:val="24"/>
          <w:lang w:val="ro-RO"/>
        </w:rPr>
        <w:t>.</w:t>
      </w:r>
      <w:r w:rsidR="00C71C90">
        <w:rPr>
          <w:rFonts w:ascii="Times New Roman" w:hAnsi="Times New Roman"/>
          <w:bCs/>
          <w:iCs/>
          <w:sz w:val="24"/>
          <w:szCs w:val="24"/>
          <w:lang w:val="ro-RO"/>
        </w:rPr>
        <w:t xml:space="preserve"> </w:t>
      </w:r>
      <w:r w:rsidR="00C71C90" w:rsidRPr="00825720">
        <w:rPr>
          <w:rFonts w:ascii="Times New Roman" w:eastAsia="Times New Roman" w:hAnsi="Times New Roman" w:cs="Times New Roman"/>
          <w:sz w:val="24"/>
          <w:szCs w:val="24"/>
          <w:lang w:val="ro-RO"/>
        </w:rPr>
        <w:t xml:space="preserve">Ambele creații </w:t>
      </w:r>
      <w:r w:rsidR="00C71C90">
        <w:rPr>
          <w:rFonts w:ascii="Times New Roman" w:eastAsia="Times New Roman" w:hAnsi="Times New Roman" w:cs="Times New Roman"/>
          <w:sz w:val="24"/>
          <w:szCs w:val="24"/>
          <w:lang w:val="ro-RO"/>
        </w:rPr>
        <w:t>aparțin</w:t>
      </w:r>
      <w:r w:rsidR="00C71C90" w:rsidRPr="00825720">
        <w:rPr>
          <w:rFonts w:ascii="Times New Roman" w:eastAsia="Times New Roman" w:hAnsi="Times New Roman" w:cs="Times New Roman"/>
          <w:sz w:val="24"/>
          <w:szCs w:val="24"/>
          <w:lang w:val="ro-RO"/>
        </w:rPr>
        <w:t xml:space="preserve"> unor artiști români tineri cu o viziune inovatoare, având o semnificație relevantă pentru scena culturală actuală.</w:t>
      </w:r>
    </w:p>
    <w:p w14:paraId="5CE351E0" w14:textId="77777777" w:rsidR="00553FC6" w:rsidRPr="00825720" w:rsidRDefault="00553FC6" w:rsidP="00267CF0">
      <w:pPr>
        <w:jc w:val="both"/>
        <w:rPr>
          <w:rFonts w:ascii="Times New Roman" w:hAnsi="Times New Roman"/>
          <w:bCs/>
          <w:iCs/>
          <w:sz w:val="24"/>
          <w:szCs w:val="24"/>
          <w:lang w:val="ro-RO"/>
        </w:rPr>
      </w:pPr>
    </w:p>
    <w:p w14:paraId="1348D78C" w14:textId="1BF3914B" w:rsidR="00553FC6" w:rsidRPr="00825720" w:rsidRDefault="00553FC6" w:rsidP="00267CF0">
      <w:pPr>
        <w:jc w:val="both"/>
        <w:rPr>
          <w:rFonts w:ascii="Times New Roman" w:hAnsi="Times New Roman"/>
          <w:bCs/>
          <w:iCs/>
          <w:sz w:val="24"/>
          <w:szCs w:val="24"/>
          <w:lang w:val="ro-RO"/>
        </w:rPr>
      </w:pPr>
      <w:r w:rsidRPr="00825720">
        <w:rPr>
          <w:rFonts w:ascii="Times New Roman" w:hAnsi="Times New Roman"/>
          <w:bCs/>
          <w:iCs/>
          <w:sz w:val="24"/>
          <w:szCs w:val="24"/>
          <w:lang w:val="ro-RO"/>
        </w:rPr>
        <w:t>Spectacolele</w:t>
      </w:r>
      <w:r w:rsidR="002A3FC3">
        <w:rPr>
          <w:rFonts w:ascii="Times New Roman" w:hAnsi="Times New Roman"/>
          <w:bCs/>
          <w:iCs/>
          <w:sz w:val="24"/>
          <w:szCs w:val="24"/>
          <w:lang w:val="ro-RO"/>
        </w:rPr>
        <w:t xml:space="preserve"> </w:t>
      </w:r>
      <w:r w:rsidR="002A3FC3" w:rsidRPr="002A3FC3">
        <w:rPr>
          <w:rFonts w:ascii="Times New Roman" w:hAnsi="Times New Roman"/>
          <w:bCs/>
          <w:iCs/>
          <w:sz w:val="24"/>
          <w:szCs w:val="24"/>
          <w:lang w:val="ro-RO"/>
        </w:rPr>
        <w:t>„Clovnul și Europa” și „Elefantul din Cameră</w:t>
      </w:r>
      <w:r w:rsidR="002A3FC3">
        <w:rPr>
          <w:rFonts w:ascii="Times New Roman" w:hAnsi="Times New Roman"/>
          <w:bCs/>
          <w:iCs/>
          <w:sz w:val="24"/>
          <w:szCs w:val="24"/>
          <w:lang w:val="ro-RO"/>
        </w:rPr>
        <w:t>”</w:t>
      </w:r>
      <w:r w:rsidRPr="00825720">
        <w:rPr>
          <w:rFonts w:ascii="Times New Roman" w:hAnsi="Times New Roman"/>
          <w:bCs/>
          <w:iCs/>
          <w:sz w:val="24"/>
          <w:szCs w:val="24"/>
          <w:lang w:val="ro-RO"/>
        </w:rPr>
        <w:t xml:space="preserve"> vor avea loc la Teatrul de Marionete din Chemnitz, respectiv la Fritz Theater Chemnitz, primul având premiera pe </w:t>
      </w:r>
      <w:r w:rsidRPr="00CC221B">
        <w:rPr>
          <w:rFonts w:ascii="Times New Roman" w:hAnsi="Times New Roman"/>
          <w:b/>
          <w:iCs/>
          <w:sz w:val="24"/>
          <w:szCs w:val="24"/>
          <w:lang w:val="ro-RO"/>
        </w:rPr>
        <w:t>12 aprilie 2025</w:t>
      </w:r>
      <w:r w:rsidRPr="00825720">
        <w:rPr>
          <w:rFonts w:ascii="Times New Roman" w:hAnsi="Times New Roman"/>
          <w:bCs/>
          <w:iCs/>
          <w:sz w:val="24"/>
          <w:szCs w:val="24"/>
          <w:lang w:val="ro-RO"/>
        </w:rPr>
        <w:t xml:space="preserve">, iar cel de-al doilea pe </w:t>
      </w:r>
      <w:r w:rsidRPr="00CC221B">
        <w:rPr>
          <w:rFonts w:ascii="Times New Roman" w:hAnsi="Times New Roman"/>
          <w:b/>
          <w:iCs/>
          <w:sz w:val="24"/>
          <w:szCs w:val="24"/>
          <w:lang w:val="ro-RO"/>
        </w:rPr>
        <w:t>24 mai 2025</w:t>
      </w:r>
      <w:r w:rsidRPr="00825720">
        <w:rPr>
          <w:rFonts w:ascii="Times New Roman" w:hAnsi="Times New Roman"/>
          <w:bCs/>
          <w:iCs/>
          <w:sz w:val="24"/>
          <w:szCs w:val="24"/>
          <w:lang w:val="ro-RO"/>
        </w:rPr>
        <w:t xml:space="preserve">. Producțiile incluse </w:t>
      </w:r>
      <w:r w:rsidR="00B35529" w:rsidRPr="00825720">
        <w:rPr>
          <w:rFonts w:ascii="Times New Roman" w:hAnsi="Times New Roman"/>
          <w:bCs/>
          <w:iCs/>
          <w:sz w:val="24"/>
          <w:szCs w:val="24"/>
          <w:lang w:val="ro-RO"/>
        </w:rPr>
        <w:t xml:space="preserve">în </w:t>
      </w:r>
      <w:r w:rsidR="00B35529" w:rsidRPr="00825720">
        <w:rPr>
          <w:rFonts w:ascii="Times New Roman" w:hAnsi="Times New Roman" w:cs="Times New Roman"/>
          <w:sz w:val="24"/>
          <w:szCs w:val="24"/>
          <w:lang w:val="ro-RO"/>
        </w:rPr>
        <w:t xml:space="preserve">programul </w:t>
      </w:r>
      <w:r w:rsidR="00B35529" w:rsidRPr="00825720">
        <w:rPr>
          <w:rStyle w:val="Emphasis"/>
          <w:rFonts w:ascii="Times New Roman" w:hAnsi="Times New Roman" w:cs="Times New Roman"/>
          <w:sz w:val="24"/>
          <w:szCs w:val="24"/>
          <w:lang w:val="ro-RO"/>
        </w:rPr>
        <w:t>Chemnitz – Capitală Europeană a Culturii 2025</w:t>
      </w:r>
      <w:r w:rsidRPr="00825720">
        <w:rPr>
          <w:rFonts w:ascii="Times New Roman" w:hAnsi="Times New Roman"/>
          <w:bCs/>
          <w:iCs/>
          <w:sz w:val="24"/>
          <w:szCs w:val="24"/>
          <w:lang w:val="ro-RO"/>
        </w:rPr>
        <w:t xml:space="preserve"> nu sunt doar manifestări artistice, ci veritabile platforme de dialog cultural, reflectând atât memoria comună, cât și dinamismul scenei contemporane românești într-un context european.</w:t>
      </w:r>
    </w:p>
    <w:p w14:paraId="3843D9A3" w14:textId="77777777" w:rsidR="008562F6" w:rsidRPr="00825720" w:rsidRDefault="008562F6" w:rsidP="00267CF0">
      <w:pPr>
        <w:jc w:val="both"/>
        <w:rPr>
          <w:rFonts w:ascii="Times New Roman" w:eastAsia="Calibri" w:hAnsi="Times New Roman"/>
          <w:bCs/>
          <w:iCs/>
          <w:sz w:val="24"/>
          <w:szCs w:val="24"/>
          <w:lang w:val="ro-RO"/>
        </w:rPr>
      </w:pPr>
    </w:p>
    <w:p w14:paraId="3E192110" w14:textId="7F35D78A" w:rsidR="00844C7C" w:rsidRPr="00825720" w:rsidRDefault="00C43F39" w:rsidP="00AC5D2D">
      <w:pPr>
        <w:jc w:val="both"/>
        <w:rPr>
          <w:rFonts w:ascii="Times New Roman" w:eastAsia="Times New Roman" w:hAnsi="Times New Roman" w:cs="Times New Roman"/>
          <w:sz w:val="24"/>
          <w:szCs w:val="24"/>
          <w:lang w:val="ro-RO"/>
        </w:rPr>
      </w:pPr>
      <w:r>
        <w:rPr>
          <w:rStyle w:val="Emphasis"/>
          <w:rFonts w:ascii="Times New Roman" w:hAnsi="Times New Roman" w:cs="Times New Roman"/>
          <w:i w:val="0"/>
          <w:iCs w:val="0"/>
          <w:sz w:val="24"/>
          <w:szCs w:val="24"/>
          <w:lang w:val="ro-RO"/>
        </w:rPr>
        <w:t>„</w:t>
      </w:r>
      <w:r w:rsidR="003D132F" w:rsidRPr="00C43F39">
        <w:rPr>
          <w:rStyle w:val="Emphasis"/>
          <w:rFonts w:ascii="Times New Roman" w:hAnsi="Times New Roman" w:cs="Times New Roman"/>
          <w:i w:val="0"/>
          <w:iCs w:val="0"/>
          <w:sz w:val="24"/>
          <w:szCs w:val="24"/>
          <w:lang w:val="ro-RO"/>
        </w:rPr>
        <w:t>Clovnul și Europa</w:t>
      </w:r>
      <w:r>
        <w:rPr>
          <w:rStyle w:val="Emphasis"/>
          <w:rFonts w:ascii="Times New Roman" w:hAnsi="Times New Roman" w:cs="Times New Roman"/>
          <w:i w:val="0"/>
          <w:iCs w:val="0"/>
          <w:sz w:val="24"/>
          <w:szCs w:val="24"/>
          <w:lang w:val="ro-RO"/>
        </w:rPr>
        <w:t>”</w:t>
      </w:r>
      <w:r w:rsidR="003D132F" w:rsidRPr="00825720">
        <w:rPr>
          <w:rStyle w:val="Emphasis"/>
          <w:rFonts w:ascii="Times New Roman" w:hAnsi="Times New Roman" w:cs="Times New Roman"/>
          <w:i w:val="0"/>
          <w:iCs w:val="0"/>
          <w:sz w:val="24"/>
          <w:szCs w:val="24"/>
          <w:lang w:val="ro-RO"/>
        </w:rPr>
        <w:t xml:space="preserve">, </w:t>
      </w:r>
      <w:r w:rsidR="00B86726" w:rsidRPr="00B86726">
        <w:rPr>
          <w:rFonts w:ascii="Times New Roman" w:hAnsi="Times New Roman" w:cs="Times New Roman"/>
          <w:sz w:val="24"/>
          <w:szCs w:val="24"/>
        </w:rPr>
        <w:t>în regia Petrei Rătiu</w:t>
      </w:r>
      <w:r w:rsidR="003D132F" w:rsidRPr="00825720">
        <w:rPr>
          <w:rStyle w:val="Emphasis"/>
          <w:rFonts w:ascii="Times New Roman" w:hAnsi="Times New Roman" w:cs="Times New Roman"/>
          <w:i w:val="0"/>
          <w:iCs w:val="0"/>
          <w:sz w:val="24"/>
          <w:szCs w:val="24"/>
          <w:lang w:val="ro-RO"/>
        </w:rPr>
        <w:t xml:space="preserve">, va avea premiera pe </w:t>
      </w:r>
      <w:r w:rsidR="003D132F" w:rsidRPr="00D45356">
        <w:rPr>
          <w:rStyle w:val="Emphasis"/>
          <w:rFonts w:ascii="Times New Roman" w:hAnsi="Times New Roman" w:cs="Times New Roman"/>
          <w:b/>
          <w:bCs/>
          <w:i w:val="0"/>
          <w:iCs w:val="0"/>
          <w:sz w:val="24"/>
          <w:szCs w:val="24"/>
          <w:lang w:val="ro-RO"/>
        </w:rPr>
        <w:t>12 aprilie 2025</w:t>
      </w:r>
      <w:r w:rsidR="003D132F" w:rsidRPr="00825720">
        <w:rPr>
          <w:rStyle w:val="Emphasis"/>
          <w:rFonts w:ascii="Times New Roman" w:hAnsi="Times New Roman" w:cs="Times New Roman"/>
          <w:i w:val="0"/>
          <w:iCs w:val="0"/>
          <w:sz w:val="24"/>
          <w:szCs w:val="24"/>
          <w:lang w:val="ro-RO"/>
        </w:rPr>
        <w:t>, la Schauspielhaus Chemnitz</w:t>
      </w:r>
      <w:r w:rsidR="00024406" w:rsidRPr="00825720">
        <w:rPr>
          <w:rStyle w:val="Emphasis"/>
          <w:rFonts w:ascii="Times New Roman" w:hAnsi="Times New Roman" w:cs="Times New Roman"/>
          <w:i w:val="0"/>
          <w:iCs w:val="0"/>
          <w:sz w:val="24"/>
          <w:szCs w:val="24"/>
          <w:lang w:val="ro-RO"/>
        </w:rPr>
        <w:t xml:space="preserve">. </w:t>
      </w:r>
      <w:r w:rsidR="00C35529" w:rsidRPr="00825720">
        <w:rPr>
          <w:rFonts w:ascii="Times New Roman" w:hAnsi="Times New Roman" w:cs="Times New Roman"/>
          <w:sz w:val="24"/>
          <w:szCs w:val="24"/>
          <w:lang w:val="ro-RO"/>
        </w:rPr>
        <w:t xml:space="preserve">Spectacolul explorează umorul european, </w:t>
      </w:r>
      <w:r w:rsidR="00E15F22" w:rsidRPr="00825720">
        <w:rPr>
          <w:rFonts w:ascii="Times New Roman" w:hAnsi="Times New Roman" w:cs="Times New Roman"/>
          <w:sz w:val="24"/>
          <w:szCs w:val="24"/>
          <w:lang w:val="ro-RO"/>
        </w:rPr>
        <w:t>acțiunea având loc</w:t>
      </w:r>
      <w:r w:rsidR="00C35529" w:rsidRPr="00825720">
        <w:rPr>
          <w:rFonts w:ascii="Times New Roman" w:hAnsi="Times New Roman" w:cs="Times New Roman"/>
          <w:sz w:val="24"/>
          <w:szCs w:val="24"/>
          <w:lang w:val="ro-RO"/>
        </w:rPr>
        <w:t xml:space="preserve"> într-o școală de clovni, unde directorul și noii aspiranți discută despre limitele umorului și despre modul în care râsul poate oscila între bucurie și durere. Producția face parte din Tetralogia realizată în colaborare cu teatrele din Chemnitz, Plauen-Zwickau, Freiberg și Annaberg-Buchholz și abordează teme precum identitatea, migrația și umorul în contextul diversității culturale europene.</w:t>
      </w:r>
      <w:r w:rsidR="00B9333D">
        <w:rPr>
          <w:rFonts w:ascii="Times New Roman" w:hAnsi="Times New Roman" w:cs="Times New Roman"/>
          <w:sz w:val="24"/>
          <w:szCs w:val="24"/>
          <w:lang w:val="ro-RO"/>
        </w:rPr>
        <w:t xml:space="preserve"> </w:t>
      </w:r>
      <w:r w:rsidR="00844C7C" w:rsidRPr="00825720">
        <w:rPr>
          <w:rFonts w:ascii="Times New Roman" w:eastAsia="Times New Roman" w:hAnsi="Times New Roman" w:cs="Times New Roman"/>
          <w:sz w:val="24"/>
          <w:szCs w:val="24"/>
          <w:lang w:val="ro-RO"/>
        </w:rPr>
        <w:t xml:space="preserve">Spectacolul </w:t>
      </w:r>
      <w:r w:rsidR="00E21073">
        <w:rPr>
          <w:rFonts w:ascii="Times New Roman" w:eastAsia="Times New Roman" w:hAnsi="Times New Roman" w:cs="Times New Roman"/>
          <w:sz w:val="24"/>
          <w:szCs w:val="24"/>
          <w:lang w:val="ro-RO"/>
        </w:rPr>
        <w:t>„</w:t>
      </w:r>
      <w:r w:rsidR="00844C7C" w:rsidRPr="00E21073">
        <w:rPr>
          <w:rFonts w:ascii="Times New Roman" w:eastAsia="Times New Roman" w:hAnsi="Times New Roman" w:cs="Times New Roman"/>
          <w:iCs/>
          <w:sz w:val="24"/>
          <w:szCs w:val="24"/>
          <w:lang w:val="ro-RO"/>
        </w:rPr>
        <w:t>Clovnul și Europa</w:t>
      </w:r>
      <w:r w:rsidR="00E21073">
        <w:rPr>
          <w:rFonts w:ascii="Times New Roman" w:eastAsia="Times New Roman" w:hAnsi="Times New Roman" w:cs="Times New Roman"/>
          <w:iCs/>
          <w:sz w:val="24"/>
          <w:szCs w:val="24"/>
          <w:lang w:val="ro-RO"/>
        </w:rPr>
        <w:t>”</w:t>
      </w:r>
      <w:r w:rsidR="00844C7C" w:rsidRPr="00E21073">
        <w:rPr>
          <w:rFonts w:ascii="Times New Roman" w:eastAsia="Times New Roman" w:hAnsi="Times New Roman" w:cs="Times New Roman"/>
          <w:iCs/>
          <w:sz w:val="24"/>
          <w:szCs w:val="24"/>
          <w:lang w:val="ro-RO"/>
        </w:rPr>
        <w:t xml:space="preserve"> / </w:t>
      </w:r>
      <w:r w:rsidR="0072455E">
        <w:rPr>
          <w:rFonts w:ascii="Times New Roman" w:eastAsia="Times New Roman" w:hAnsi="Times New Roman" w:cs="Times New Roman"/>
          <w:iCs/>
          <w:sz w:val="24"/>
          <w:szCs w:val="24"/>
          <w:lang w:val="ro-RO"/>
        </w:rPr>
        <w:t>„</w:t>
      </w:r>
      <w:r w:rsidR="00844C7C" w:rsidRPr="00E21073">
        <w:rPr>
          <w:rFonts w:ascii="Times New Roman" w:eastAsia="Times New Roman" w:hAnsi="Times New Roman" w:cs="Times New Roman"/>
          <w:iCs/>
          <w:sz w:val="24"/>
          <w:szCs w:val="24"/>
          <w:lang w:val="ro-RO"/>
        </w:rPr>
        <w:t>Der Clown und Europa</w:t>
      </w:r>
      <w:r w:rsidR="0072455E">
        <w:rPr>
          <w:rFonts w:ascii="Times New Roman" w:eastAsia="Times New Roman" w:hAnsi="Times New Roman" w:cs="Times New Roman"/>
          <w:iCs/>
          <w:sz w:val="24"/>
          <w:szCs w:val="24"/>
          <w:lang w:val="ro-RO"/>
        </w:rPr>
        <w:t>”</w:t>
      </w:r>
      <w:r w:rsidR="00844C7C" w:rsidRPr="00825720">
        <w:rPr>
          <w:rFonts w:ascii="Times New Roman" w:eastAsia="Times New Roman" w:hAnsi="Times New Roman" w:cs="Times New Roman"/>
          <w:i/>
          <w:sz w:val="24"/>
          <w:szCs w:val="24"/>
          <w:lang w:val="ro-RO"/>
        </w:rPr>
        <w:t xml:space="preserve"> </w:t>
      </w:r>
      <w:r w:rsidR="00844C7C" w:rsidRPr="00825720">
        <w:rPr>
          <w:rFonts w:ascii="Times New Roman" w:eastAsia="Times New Roman" w:hAnsi="Times New Roman" w:cs="Times New Roman"/>
          <w:sz w:val="24"/>
          <w:szCs w:val="24"/>
          <w:lang w:val="ro-RO"/>
        </w:rPr>
        <w:t xml:space="preserve">va fi prezentat din nou la Schauspielhaus Chemnitz pe </w:t>
      </w:r>
      <w:r w:rsidR="00844C7C" w:rsidRPr="00825720">
        <w:rPr>
          <w:rFonts w:ascii="Times New Roman" w:eastAsia="Times New Roman" w:hAnsi="Times New Roman" w:cs="Times New Roman"/>
          <w:b/>
          <w:sz w:val="24"/>
          <w:szCs w:val="24"/>
          <w:lang w:val="ro-RO"/>
        </w:rPr>
        <w:t>27 aprilie</w:t>
      </w:r>
      <w:r w:rsidR="00844C7C" w:rsidRPr="00825720">
        <w:rPr>
          <w:rFonts w:ascii="Times New Roman" w:eastAsia="Times New Roman" w:hAnsi="Times New Roman" w:cs="Times New Roman"/>
          <w:sz w:val="24"/>
          <w:szCs w:val="24"/>
          <w:lang w:val="ro-RO"/>
        </w:rPr>
        <w:t xml:space="preserve"> și </w:t>
      </w:r>
      <w:r w:rsidR="00844C7C" w:rsidRPr="00825720">
        <w:rPr>
          <w:rFonts w:ascii="Times New Roman" w:eastAsia="Times New Roman" w:hAnsi="Times New Roman" w:cs="Times New Roman"/>
          <w:b/>
          <w:sz w:val="24"/>
          <w:szCs w:val="24"/>
          <w:lang w:val="ro-RO"/>
        </w:rPr>
        <w:t>9 mai</w:t>
      </w:r>
      <w:r w:rsidR="00844C7C" w:rsidRPr="00825720">
        <w:rPr>
          <w:rFonts w:ascii="Times New Roman" w:eastAsia="Times New Roman" w:hAnsi="Times New Roman" w:cs="Times New Roman"/>
          <w:sz w:val="24"/>
          <w:szCs w:val="24"/>
          <w:lang w:val="ro-RO"/>
        </w:rPr>
        <w:t>.</w:t>
      </w:r>
    </w:p>
    <w:p w14:paraId="3977D4A9" w14:textId="77777777" w:rsidR="00D42E3C" w:rsidRPr="00825720" w:rsidRDefault="00D42E3C" w:rsidP="008A30A0">
      <w:pPr>
        <w:jc w:val="both"/>
        <w:rPr>
          <w:rFonts w:ascii="Times New Roman" w:eastAsia="Times New Roman" w:hAnsi="Times New Roman" w:cs="Times New Roman"/>
          <w:bCs/>
          <w:sz w:val="24"/>
          <w:szCs w:val="24"/>
          <w:lang w:val="ro-RO"/>
        </w:rPr>
      </w:pPr>
    </w:p>
    <w:p w14:paraId="0490FE05" w14:textId="5A7E4CE0" w:rsidR="002D7AC0" w:rsidRPr="002D7AC0" w:rsidRDefault="00433A98" w:rsidP="002D7AC0">
      <w:pPr>
        <w:jc w:val="both"/>
        <w:rPr>
          <w:rFonts w:ascii="Times New Roman" w:hAnsi="Times New Roman"/>
          <w:sz w:val="24"/>
          <w:szCs w:val="24"/>
          <w:lang w:val="ro-RO"/>
        </w:rPr>
      </w:pPr>
      <w:r>
        <w:rPr>
          <w:rFonts w:ascii="Times New Roman" w:eastAsia="Times New Roman" w:hAnsi="Times New Roman" w:cs="Times New Roman"/>
          <w:bCs/>
          <w:sz w:val="24"/>
          <w:szCs w:val="24"/>
          <w:lang w:val="ro-RO"/>
        </w:rPr>
        <w:t>„</w:t>
      </w:r>
      <w:r w:rsidR="008A30A0" w:rsidRPr="008A30A0">
        <w:rPr>
          <w:rFonts w:ascii="Times New Roman" w:eastAsia="Times New Roman" w:hAnsi="Times New Roman" w:cs="Times New Roman"/>
          <w:bCs/>
          <w:sz w:val="24"/>
          <w:szCs w:val="24"/>
          <w:lang w:val="ro-RO"/>
        </w:rPr>
        <w:t>Elefantul din Cameră</w:t>
      </w:r>
      <w:r>
        <w:rPr>
          <w:rFonts w:ascii="Times New Roman" w:eastAsia="Times New Roman" w:hAnsi="Times New Roman" w:cs="Times New Roman"/>
          <w:bCs/>
          <w:sz w:val="24"/>
          <w:szCs w:val="24"/>
          <w:lang w:val="ro-RO"/>
        </w:rPr>
        <w:t>”</w:t>
      </w:r>
      <w:r w:rsidR="008A30A0" w:rsidRPr="008A30A0">
        <w:rPr>
          <w:rFonts w:ascii="Times New Roman" w:eastAsia="Times New Roman" w:hAnsi="Times New Roman" w:cs="Times New Roman"/>
          <w:bCs/>
          <w:sz w:val="24"/>
          <w:szCs w:val="24"/>
          <w:lang w:val="ro-RO"/>
        </w:rPr>
        <w:t xml:space="preserve">, în regia Iuliei Grigoriu, va avea premiera la Fritz Theatre Chemnitz </w:t>
      </w:r>
      <w:r w:rsidR="0082031F" w:rsidRPr="00825720">
        <w:rPr>
          <w:rFonts w:ascii="Times New Roman" w:eastAsia="Times New Roman" w:hAnsi="Times New Roman" w:cs="Times New Roman"/>
          <w:bCs/>
          <w:sz w:val="24"/>
          <w:szCs w:val="24"/>
          <w:lang w:val="ro-RO"/>
        </w:rPr>
        <w:t>pe</w:t>
      </w:r>
      <w:r w:rsidR="008A30A0" w:rsidRPr="008A30A0">
        <w:rPr>
          <w:rFonts w:ascii="Times New Roman" w:eastAsia="Times New Roman" w:hAnsi="Times New Roman" w:cs="Times New Roman"/>
          <w:bCs/>
          <w:sz w:val="24"/>
          <w:szCs w:val="24"/>
          <w:lang w:val="ro-RO"/>
        </w:rPr>
        <w:t xml:space="preserve"> </w:t>
      </w:r>
      <w:r w:rsidR="008A30A0" w:rsidRPr="008A30A0">
        <w:rPr>
          <w:rFonts w:ascii="Times New Roman" w:eastAsia="Times New Roman" w:hAnsi="Times New Roman" w:cs="Times New Roman"/>
          <w:b/>
          <w:sz w:val="24"/>
          <w:szCs w:val="24"/>
          <w:lang w:val="ro-RO"/>
        </w:rPr>
        <w:t>24 mai 2025</w:t>
      </w:r>
      <w:r w:rsidR="008A30A0" w:rsidRPr="008A30A0">
        <w:rPr>
          <w:rFonts w:ascii="Times New Roman" w:eastAsia="Times New Roman" w:hAnsi="Times New Roman" w:cs="Times New Roman"/>
          <w:bCs/>
          <w:sz w:val="24"/>
          <w:szCs w:val="24"/>
          <w:lang w:val="ro-RO"/>
        </w:rPr>
        <w:t xml:space="preserve">, în cadrul programului </w:t>
      </w:r>
      <w:r w:rsidR="008A30A0" w:rsidRPr="008A30A0">
        <w:rPr>
          <w:rFonts w:ascii="Times New Roman" w:eastAsia="Times New Roman" w:hAnsi="Times New Roman" w:cs="Times New Roman"/>
          <w:bCs/>
          <w:i/>
          <w:iCs/>
          <w:sz w:val="24"/>
          <w:szCs w:val="24"/>
          <w:lang w:val="ro-RO"/>
        </w:rPr>
        <w:t>Chemnitz - Capitală Europeană a Culturii 2025</w:t>
      </w:r>
      <w:r w:rsidR="008A30A0" w:rsidRPr="008A30A0">
        <w:rPr>
          <w:rFonts w:ascii="Times New Roman" w:eastAsia="Times New Roman" w:hAnsi="Times New Roman" w:cs="Times New Roman"/>
          <w:bCs/>
          <w:sz w:val="24"/>
          <w:szCs w:val="24"/>
          <w:lang w:val="ro-RO"/>
        </w:rPr>
        <w:t xml:space="preserve">. Spectacolul explorează relația complicată dintre două surori confruntate cu pierderea tatălui și incapacitatea de a comunica, într-un univers unde timpul și spațiul pot fi modificate de un narator misterios. </w:t>
      </w:r>
      <w:r w:rsidR="004749D4" w:rsidRPr="00825720">
        <w:rPr>
          <w:rFonts w:ascii="Times New Roman" w:hAnsi="Times New Roman"/>
          <w:sz w:val="24"/>
          <w:szCs w:val="24"/>
          <w:lang w:val="ro-RO"/>
        </w:rPr>
        <w:t>Colaborarea cu Fritz Theater reprezintă o oportunitate strategică de a promova teatrul românesc pe scena germană, prin includerea spectacolului în stagiunea teatrului.</w:t>
      </w:r>
      <w:r w:rsidR="00B7597E">
        <w:rPr>
          <w:rFonts w:ascii="Times New Roman" w:hAnsi="Times New Roman"/>
          <w:sz w:val="24"/>
          <w:szCs w:val="24"/>
          <w:lang w:val="ro-RO"/>
        </w:rPr>
        <w:t xml:space="preserve"> </w:t>
      </w:r>
      <w:r w:rsidR="002D7AC0" w:rsidRPr="002D7AC0">
        <w:rPr>
          <w:rFonts w:ascii="Times New Roman" w:hAnsi="Times New Roman"/>
          <w:sz w:val="24"/>
          <w:szCs w:val="24"/>
          <w:lang w:val="ro-RO"/>
        </w:rPr>
        <w:t xml:space="preserve">Spectacolul </w:t>
      </w:r>
      <w:r w:rsidR="00B7597E">
        <w:rPr>
          <w:rFonts w:ascii="Times New Roman" w:hAnsi="Times New Roman"/>
          <w:sz w:val="24"/>
          <w:szCs w:val="24"/>
          <w:lang w:val="ro-RO"/>
        </w:rPr>
        <w:t>„</w:t>
      </w:r>
      <w:r w:rsidR="002D7AC0" w:rsidRPr="002D7AC0">
        <w:rPr>
          <w:rFonts w:ascii="Times New Roman" w:hAnsi="Times New Roman"/>
          <w:iCs/>
          <w:sz w:val="24"/>
          <w:szCs w:val="24"/>
          <w:lang w:val="ro-RO"/>
        </w:rPr>
        <w:t>Elefantul din Cameră</w:t>
      </w:r>
      <w:r w:rsidR="00B7597E">
        <w:rPr>
          <w:rFonts w:ascii="Times New Roman" w:hAnsi="Times New Roman"/>
          <w:iCs/>
          <w:sz w:val="24"/>
          <w:szCs w:val="24"/>
          <w:lang w:val="ro-RO"/>
        </w:rPr>
        <w:t>”</w:t>
      </w:r>
      <w:r w:rsidR="002D7AC0" w:rsidRPr="002D7AC0">
        <w:rPr>
          <w:rFonts w:ascii="Times New Roman" w:hAnsi="Times New Roman"/>
          <w:iCs/>
          <w:sz w:val="24"/>
          <w:szCs w:val="24"/>
          <w:lang w:val="ro-RO"/>
        </w:rPr>
        <w:t xml:space="preserve"> / </w:t>
      </w:r>
      <w:r w:rsidR="00B7597E">
        <w:rPr>
          <w:rFonts w:ascii="Times New Roman" w:hAnsi="Times New Roman"/>
          <w:iCs/>
          <w:sz w:val="24"/>
          <w:szCs w:val="24"/>
          <w:lang w:val="ro-RO"/>
        </w:rPr>
        <w:t>„</w:t>
      </w:r>
      <w:r w:rsidR="002D7AC0" w:rsidRPr="002D7AC0">
        <w:rPr>
          <w:rFonts w:ascii="Times New Roman" w:hAnsi="Times New Roman"/>
          <w:iCs/>
          <w:sz w:val="24"/>
          <w:szCs w:val="24"/>
          <w:lang w:val="ro-RO"/>
        </w:rPr>
        <w:t>Der Elefant im Raum</w:t>
      </w:r>
      <w:r w:rsidR="00B7597E">
        <w:rPr>
          <w:rFonts w:ascii="Times New Roman" w:hAnsi="Times New Roman"/>
          <w:iCs/>
          <w:sz w:val="24"/>
          <w:szCs w:val="24"/>
          <w:lang w:val="ro-RO"/>
        </w:rPr>
        <w:t>”</w:t>
      </w:r>
      <w:r w:rsidR="002D7AC0" w:rsidRPr="002D7AC0">
        <w:rPr>
          <w:rFonts w:ascii="Times New Roman" w:hAnsi="Times New Roman"/>
          <w:i/>
          <w:sz w:val="24"/>
          <w:szCs w:val="24"/>
          <w:lang w:val="ro-RO"/>
        </w:rPr>
        <w:t xml:space="preserve"> </w:t>
      </w:r>
      <w:r w:rsidR="002D7AC0" w:rsidRPr="002D7AC0">
        <w:rPr>
          <w:rFonts w:ascii="Times New Roman" w:hAnsi="Times New Roman"/>
          <w:sz w:val="24"/>
          <w:szCs w:val="24"/>
          <w:lang w:val="ro-RO"/>
        </w:rPr>
        <w:t xml:space="preserve">va fi prezentat din nou la Fritz Theatre Chemnitz pe </w:t>
      </w:r>
      <w:r w:rsidR="002D7AC0" w:rsidRPr="002D7AC0">
        <w:rPr>
          <w:rFonts w:ascii="Times New Roman" w:hAnsi="Times New Roman"/>
          <w:b/>
          <w:bCs/>
          <w:sz w:val="24"/>
          <w:szCs w:val="24"/>
          <w:lang w:val="ro-RO"/>
        </w:rPr>
        <w:t>30 mai</w:t>
      </w:r>
      <w:r w:rsidR="002D7AC0" w:rsidRPr="002D7AC0">
        <w:rPr>
          <w:rFonts w:ascii="Times New Roman" w:hAnsi="Times New Roman"/>
          <w:sz w:val="24"/>
          <w:szCs w:val="24"/>
          <w:lang w:val="ro-RO"/>
        </w:rPr>
        <w:t xml:space="preserve">, </w:t>
      </w:r>
      <w:r w:rsidR="002D7AC0" w:rsidRPr="002D7AC0">
        <w:rPr>
          <w:rFonts w:ascii="Times New Roman" w:hAnsi="Times New Roman"/>
          <w:b/>
          <w:bCs/>
          <w:sz w:val="24"/>
          <w:szCs w:val="24"/>
          <w:lang w:val="ro-RO"/>
        </w:rPr>
        <w:t>31 mai</w:t>
      </w:r>
      <w:r w:rsidR="002D7AC0" w:rsidRPr="002D7AC0">
        <w:rPr>
          <w:rFonts w:ascii="Times New Roman" w:hAnsi="Times New Roman"/>
          <w:sz w:val="24"/>
          <w:szCs w:val="24"/>
          <w:lang w:val="ro-RO"/>
        </w:rPr>
        <w:t xml:space="preserve"> și </w:t>
      </w:r>
      <w:r w:rsidR="002D7AC0" w:rsidRPr="002D7AC0">
        <w:rPr>
          <w:rFonts w:ascii="Times New Roman" w:hAnsi="Times New Roman"/>
          <w:b/>
          <w:bCs/>
          <w:sz w:val="24"/>
          <w:szCs w:val="24"/>
          <w:lang w:val="ro-RO"/>
        </w:rPr>
        <w:t>1 iunie 2025</w:t>
      </w:r>
      <w:r w:rsidR="002D7AC0" w:rsidRPr="002D7AC0">
        <w:rPr>
          <w:rFonts w:ascii="Times New Roman" w:hAnsi="Times New Roman"/>
          <w:sz w:val="24"/>
          <w:szCs w:val="24"/>
          <w:lang w:val="ro-RO"/>
        </w:rPr>
        <w:t xml:space="preserve">. </w:t>
      </w:r>
    </w:p>
    <w:p w14:paraId="2B2C4921" w14:textId="77777777" w:rsidR="004749D4" w:rsidRPr="00825720" w:rsidRDefault="004749D4" w:rsidP="00D2547B">
      <w:pPr>
        <w:widowControl/>
        <w:shd w:val="clear" w:color="auto" w:fill="FFFFFF"/>
        <w:autoSpaceDE/>
        <w:autoSpaceDN/>
        <w:contextualSpacing/>
        <w:jc w:val="both"/>
        <w:rPr>
          <w:rFonts w:ascii="Times New Roman" w:hAnsi="Times New Roman"/>
          <w:sz w:val="24"/>
          <w:szCs w:val="24"/>
          <w:lang w:val="ro-RO"/>
        </w:rPr>
      </w:pPr>
    </w:p>
    <w:p w14:paraId="72F5D70B" w14:textId="45CB3ABE" w:rsidR="000C3F70" w:rsidRPr="00825720" w:rsidRDefault="00020CFF" w:rsidP="00E21EE0">
      <w:pPr>
        <w:jc w:val="both"/>
        <w:rPr>
          <w:rFonts w:ascii="Times New Roman" w:eastAsia="Times New Roman" w:hAnsi="Times New Roman" w:cs="Times New Roman"/>
          <w:sz w:val="24"/>
          <w:szCs w:val="24"/>
          <w:lang w:val="ro-RO"/>
        </w:rPr>
      </w:pPr>
      <w:r w:rsidRPr="00825720">
        <w:rPr>
          <w:rFonts w:ascii="Times New Roman" w:eastAsia="Times New Roman" w:hAnsi="Times New Roman" w:cs="Times New Roman"/>
          <w:sz w:val="24"/>
          <w:szCs w:val="24"/>
          <w:lang w:val="ro-RO"/>
        </w:rPr>
        <w:t>Proiectele „Elefantul din cameră” și „Clovnul și Europa” abord</w:t>
      </w:r>
      <w:r w:rsidR="00C71C90">
        <w:rPr>
          <w:rFonts w:ascii="Times New Roman" w:eastAsia="Times New Roman" w:hAnsi="Times New Roman" w:cs="Times New Roman"/>
          <w:sz w:val="24"/>
          <w:szCs w:val="24"/>
          <w:lang w:val="ro-RO"/>
        </w:rPr>
        <w:t>ează</w:t>
      </w:r>
      <w:r w:rsidRPr="00825720">
        <w:rPr>
          <w:rFonts w:ascii="Times New Roman" w:eastAsia="Times New Roman" w:hAnsi="Times New Roman" w:cs="Times New Roman"/>
          <w:sz w:val="24"/>
          <w:szCs w:val="24"/>
          <w:lang w:val="ro-RO"/>
        </w:rPr>
        <w:t xml:space="preserve"> tematici esențiale pentru Europa actuală. Într-un oraș care își propune să vindece tensiunile sociale prin cultură, aceste spectacole contribuie direct la această misiune, oferind perspective curajoase asupra identității și apartenenței europene.</w:t>
      </w:r>
    </w:p>
    <w:p w14:paraId="7A6A3FF1" w14:textId="7ABDF1AD" w:rsidR="001F3837" w:rsidRDefault="001F3837" w:rsidP="000C3F70">
      <w:pPr>
        <w:rPr>
          <w:rFonts w:ascii="Times New Roman" w:eastAsia="Times New Roman" w:hAnsi="Times New Roman" w:cs="Times New Roman"/>
          <w:sz w:val="24"/>
          <w:szCs w:val="24"/>
          <w:lang w:val="ro-RO"/>
        </w:rPr>
      </w:pPr>
    </w:p>
    <w:p w14:paraId="63ED6B36" w14:textId="77777777" w:rsidR="00C71C90" w:rsidRPr="00825720" w:rsidRDefault="00C71C90" w:rsidP="000C3F70">
      <w:pPr>
        <w:rPr>
          <w:rFonts w:ascii="Times New Roman" w:eastAsia="Times New Roman" w:hAnsi="Times New Roman" w:cs="Times New Roman"/>
          <w:sz w:val="24"/>
          <w:szCs w:val="24"/>
          <w:lang w:val="ro-RO"/>
        </w:rPr>
      </w:pPr>
    </w:p>
    <w:p w14:paraId="16397785" w14:textId="55DAC9FC" w:rsidR="001931C6" w:rsidRPr="00825720" w:rsidRDefault="00E8093A" w:rsidP="00AC2224">
      <w:pPr>
        <w:jc w:val="both"/>
        <w:rPr>
          <w:rFonts w:ascii="Times New Roman" w:eastAsia="Times New Roman" w:hAnsi="Times New Roman" w:cs="Times New Roman"/>
          <w:sz w:val="24"/>
          <w:szCs w:val="24"/>
          <w:lang w:val="ro-RO"/>
        </w:rPr>
      </w:pPr>
      <w:bookmarkStart w:id="1" w:name="_heading=h.jqx71hlrn79" w:colFirst="0" w:colLast="0"/>
      <w:bookmarkEnd w:id="1"/>
      <w:r w:rsidRPr="00825720">
        <w:rPr>
          <w:rFonts w:ascii="Times New Roman" w:eastAsia="Times New Roman" w:hAnsi="Times New Roman" w:cs="Times New Roman"/>
          <w:sz w:val="24"/>
          <w:szCs w:val="24"/>
          <w:lang w:val="ro-RO"/>
        </w:rPr>
        <w:t xml:space="preserve">Spectacolele româno-germane </w:t>
      </w:r>
      <w:r w:rsidR="00BE6D99" w:rsidRPr="00825720">
        <w:rPr>
          <w:rFonts w:ascii="Times New Roman" w:eastAsia="Times New Roman" w:hAnsi="Times New Roman" w:cs="Times New Roman"/>
          <w:sz w:val="24"/>
          <w:szCs w:val="24"/>
          <w:lang w:val="ro-RO"/>
        </w:rPr>
        <w:t>„Clovnul și Europa”</w:t>
      </w:r>
      <w:r w:rsidR="00BE6D99">
        <w:rPr>
          <w:rFonts w:ascii="Times New Roman" w:eastAsia="Times New Roman" w:hAnsi="Times New Roman" w:cs="Times New Roman"/>
          <w:sz w:val="24"/>
          <w:szCs w:val="24"/>
          <w:lang w:val="ro-RO"/>
        </w:rPr>
        <w:t xml:space="preserve"> și </w:t>
      </w:r>
      <w:r w:rsidR="00BE6D99" w:rsidRPr="00825720">
        <w:rPr>
          <w:rFonts w:ascii="Times New Roman" w:eastAsia="Times New Roman" w:hAnsi="Times New Roman" w:cs="Times New Roman"/>
          <w:sz w:val="24"/>
          <w:szCs w:val="24"/>
          <w:lang w:val="ro-RO"/>
        </w:rPr>
        <w:t xml:space="preserve">„Elefantul din cameră” </w:t>
      </w:r>
      <w:r w:rsidRPr="00825720">
        <w:rPr>
          <w:rFonts w:ascii="Times New Roman" w:eastAsia="Times New Roman" w:hAnsi="Times New Roman" w:cs="Times New Roman"/>
          <w:sz w:val="24"/>
          <w:szCs w:val="24"/>
          <w:lang w:val="ro-RO"/>
        </w:rPr>
        <w:t>fac parte din inițiativa Institutului Cultural Român „Titu Maiorescu” din Berlin, de a sprijini creații performative care abordează teme actuale și utilizează formule artistice inovatoare, în contextul programului Chemnitz – Capitală Europeană a Culturii 2025.</w:t>
      </w:r>
      <w:r w:rsidR="003C3556">
        <w:rPr>
          <w:rFonts w:ascii="Times New Roman" w:eastAsia="Times New Roman" w:hAnsi="Times New Roman" w:cs="Times New Roman"/>
          <w:sz w:val="24"/>
          <w:szCs w:val="24"/>
          <w:lang w:val="ro-RO"/>
        </w:rPr>
        <w:t xml:space="preserve"> </w:t>
      </w:r>
    </w:p>
    <w:p w14:paraId="4359467D" w14:textId="72BCCD40" w:rsidR="000C3F70" w:rsidRPr="00825720" w:rsidRDefault="000C3F70" w:rsidP="000C3F70">
      <w:pPr>
        <w:rPr>
          <w:rFonts w:ascii="Times New Roman" w:eastAsia="Times New Roman" w:hAnsi="Times New Roman" w:cs="Times New Roman"/>
          <w:sz w:val="24"/>
          <w:szCs w:val="24"/>
          <w:lang w:val="ro-RO"/>
        </w:rPr>
      </w:pPr>
    </w:p>
    <w:p w14:paraId="52F1F816" w14:textId="51DCEBBC" w:rsidR="000C3F70" w:rsidRDefault="00AD772D" w:rsidP="000C3F70">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Distribuție:</w:t>
      </w:r>
    </w:p>
    <w:p w14:paraId="4AE6FA7E" w14:textId="77777777" w:rsidR="00D16FC8" w:rsidRPr="00D16FC8" w:rsidRDefault="00D16FC8" w:rsidP="00D16FC8">
      <w:pPr>
        <w:rPr>
          <w:rFonts w:ascii="Times New Roman" w:eastAsia="Times New Roman" w:hAnsi="Times New Roman" w:cs="Times New Roman"/>
          <w:i/>
          <w:sz w:val="24"/>
          <w:szCs w:val="24"/>
          <w:u w:val="single"/>
          <w:lang w:val="de-DE"/>
        </w:rPr>
      </w:pPr>
      <w:r w:rsidRPr="00D16FC8">
        <w:rPr>
          <w:rFonts w:ascii="Times New Roman" w:eastAsia="Times New Roman" w:hAnsi="Times New Roman" w:cs="Times New Roman"/>
          <w:i/>
          <w:sz w:val="24"/>
          <w:szCs w:val="24"/>
          <w:u w:val="single"/>
          <w:lang w:val="de-DE"/>
        </w:rPr>
        <w:t>Clovnul și Europa/ Der Clown und Europa</w:t>
      </w:r>
    </w:p>
    <w:p w14:paraId="1A249389" w14:textId="77777777" w:rsidR="00D16FC8" w:rsidRPr="00D16FC8" w:rsidRDefault="00D16FC8" w:rsidP="00D16FC8">
      <w:pPr>
        <w:rPr>
          <w:rFonts w:ascii="Times New Roman" w:eastAsia="Times New Roman" w:hAnsi="Times New Roman" w:cs="Times New Roman"/>
          <w:sz w:val="24"/>
          <w:szCs w:val="24"/>
          <w:lang w:val="en-US"/>
        </w:rPr>
      </w:pPr>
      <w:r w:rsidRPr="00D16FC8">
        <w:rPr>
          <w:rFonts w:ascii="Times New Roman" w:eastAsia="Times New Roman" w:hAnsi="Times New Roman" w:cs="Times New Roman"/>
          <w:sz w:val="24"/>
          <w:szCs w:val="24"/>
          <w:lang w:val="en-US"/>
        </w:rPr>
        <w:t>Regie: Petra Rațiu</w:t>
      </w:r>
    </w:p>
    <w:p w14:paraId="083CA77E" w14:textId="77777777" w:rsidR="00D16FC8" w:rsidRPr="00D16FC8" w:rsidRDefault="00D16FC8" w:rsidP="00D16FC8">
      <w:pPr>
        <w:rPr>
          <w:rFonts w:ascii="Times New Roman" w:eastAsia="Times New Roman" w:hAnsi="Times New Roman" w:cs="Times New Roman"/>
          <w:sz w:val="24"/>
          <w:szCs w:val="24"/>
          <w:lang w:val="en-US"/>
        </w:rPr>
      </w:pPr>
      <w:r w:rsidRPr="00D16FC8">
        <w:rPr>
          <w:rFonts w:ascii="Times New Roman" w:eastAsia="Times New Roman" w:hAnsi="Times New Roman" w:cs="Times New Roman"/>
          <w:sz w:val="24"/>
          <w:szCs w:val="24"/>
          <w:lang w:val="en-US"/>
        </w:rPr>
        <w:t>Actori: Fabian Vogt, Rodrigo Opazo Castro</w:t>
      </w:r>
    </w:p>
    <w:p w14:paraId="19F25382" w14:textId="77777777" w:rsidR="00D16FC8" w:rsidRPr="00D16FC8" w:rsidRDefault="00D16FC8" w:rsidP="00D16FC8">
      <w:pPr>
        <w:rPr>
          <w:rFonts w:ascii="Times New Roman" w:eastAsia="Times New Roman" w:hAnsi="Times New Roman" w:cs="Times New Roman"/>
          <w:sz w:val="24"/>
          <w:szCs w:val="24"/>
          <w:lang w:val="en-US"/>
        </w:rPr>
      </w:pPr>
      <w:r w:rsidRPr="00D16FC8">
        <w:rPr>
          <w:rFonts w:ascii="Times New Roman" w:eastAsia="Times New Roman" w:hAnsi="Times New Roman" w:cs="Times New Roman"/>
          <w:sz w:val="24"/>
          <w:szCs w:val="24"/>
          <w:lang w:val="en-US"/>
        </w:rPr>
        <w:t xml:space="preserve">Actori de la Clubul Teatrului de copii din Freiberg: Paula Weber, Martha Vierebe, Sonja Steinhardt, Funja Kempe, Julia Kempe, Nele Kastner și Boldizsar Drozd. </w:t>
      </w:r>
    </w:p>
    <w:p w14:paraId="4709E7C8" w14:textId="77777777" w:rsidR="00AD772D" w:rsidRDefault="00AD772D" w:rsidP="000C3F70">
      <w:pPr>
        <w:rPr>
          <w:rFonts w:ascii="Times New Roman" w:eastAsia="Times New Roman" w:hAnsi="Times New Roman" w:cs="Times New Roman"/>
          <w:sz w:val="24"/>
          <w:szCs w:val="24"/>
          <w:lang w:val="ro-RO"/>
        </w:rPr>
      </w:pPr>
    </w:p>
    <w:p w14:paraId="4D8CB0A8" w14:textId="77777777" w:rsidR="006C24B4" w:rsidRPr="006C24B4" w:rsidRDefault="006C24B4" w:rsidP="006C24B4">
      <w:pPr>
        <w:rPr>
          <w:rFonts w:ascii="Times New Roman" w:eastAsia="Times New Roman" w:hAnsi="Times New Roman" w:cs="Times New Roman"/>
          <w:i/>
          <w:sz w:val="24"/>
          <w:szCs w:val="24"/>
          <w:u w:val="single"/>
          <w:lang w:val="ro-RO"/>
        </w:rPr>
      </w:pPr>
      <w:r w:rsidRPr="006C24B4">
        <w:rPr>
          <w:rFonts w:ascii="Times New Roman" w:eastAsia="Times New Roman" w:hAnsi="Times New Roman" w:cs="Times New Roman"/>
          <w:i/>
          <w:sz w:val="24"/>
          <w:szCs w:val="24"/>
          <w:u w:val="single"/>
          <w:lang w:val="ro-RO"/>
        </w:rPr>
        <w:t>Elefantul din Cameră / Der Elefant im Raum</w:t>
      </w:r>
    </w:p>
    <w:p w14:paraId="2961FD2A" w14:textId="77777777" w:rsidR="006C24B4" w:rsidRPr="006C24B4" w:rsidRDefault="006C24B4" w:rsidP="006C24B4">
      <w:pPr>
        <w:rPr>
          <w:rFonts w:ascii="Times New Roman" w:eastAsia="Times New Roman" w:hAnsi="Times New Roman" w:cs="Times New Roman"/>
          <w:sz w:val="24"/>
          <w:szCs w:val="24"/>
          <w:lang w:val="ro-RO"/>
        </w:rPr>
      </w:pPr>
      <w:r w:rsidRPr="006C24B4">
        <w:rPr>
          <w:rFonts w:ascii="Times New Roman" w:eastAsia="Times New Roman" w:hAnsi="Times New Roman" w:cs="Times New Roman"/>
          <w:sz w:val="24"/>
          <w:szCs w:val="24"/>
          <w:lang w:val="ro-RO"/>
        </w:rPr>
        <w:t>Text și regie: Iulia Grigoriu</w:t>
      </w:r>
    </w:p>
    <w:p w14:paraId="2F3A0FD2" w14:textId="77777777" w:rsidR="006C24B4" w:rsidRPr="006C24B4" w:rsidRDefault="006C24B4" w:rsidP="006C24B4">
      <w:pPr>
        <w:rPr>
          <w:rFonts w:ascii="Times New Roman" w:eastAsia="Times New Roman" w:hAnsi="Times New Roman" w:cs="Times New Roman"/>
          <w:sz w:val="24"/>
          <w:szCs w:val="24"/>
          <w:lang w:val="ro-RO"/>
        </w:rPr>
      </w:pPr>
      <w:r w:rsidRPr="006C24B4">
        <w:rPr>
          <w:rFonts w:ascii="Times New Roman" w:eastAsia="Times New Roman" w:hAnsi="Times New Roman" w:cs="Times New Roman"/>
          <w:sz w:val="24"/>
          <w:szCs w:val="24"/>
          <w:lang w:val="ro-RO"/>
        </w:rPr>
        <w:t xml:space="preserve">Actori: Alica Weirauch, Ioana Elena Urda, Elmar Borger </w:t>
      </w:r>
    </w:p>
    <w:p w14:paraId="617DC3C7" w14:textId="77777777" w:rsidR="006C24B4" w:rsidRPr="006C24B4" w:rsidRDefault="006C24B4" w:rsidP="006C24B4">
      <w:pPr>
        <w:rPr>
          <w:rFonts w:ascii="Times New Roman" w:eastAsia="Times New Roman" w:hAnsi="Times New Roman" w:cs="Times New Roman"/>
          <w:sz w:val="24"/>
          <w:szCs w:val="24"/>
          <w:lang w:val="ro-RO"/>
        </w:rPr>
      </w:pPr>
      <w:r w:rsidRPr="006C24B4">
        <w:rPr>
          <w:rFonts w:ascii="Times New Roman" w:eastAsia="Times New Roman" w:hAnsi="Times New Roman" w:cs="Times New Roman"/>
          <w:sz w:val="24"/>
          <w:szCs w:val="24"/>
          <w:lang w:val="ro-RO"/>
        </w:rPr>
        <w:t>Video installation: Levent Crăcea</w:t>
      </w:r>
    </w:p>
    <w:p w14:paraId="75B5E082" w14:textId="77777777" w:rsidR="00D16FC8" w:rsidRPr="00825720" w:rsidRDefault="00D16FC8" w:rsidP="000C3F70">
      <w:pPr>
        <w:rPr>
          <w:rFonts w:ascii="Times New Roman" w:eastAsia="Times New Roman" w:hAnsi="Times New Roman" w:cs="Times New Roman"/>
          <w:sz w:val="24"/>
          <w:szCs w:val="24"/>
          <w:lang w:val="ro-RO"/>
        </w:rPr>
      </w:pPr>
    </w:p>
    <w:p w14:paraId="06C3669C" w14:textId="77777777" w:rsidR="00230D91" w:rsidRPr="00825720" w:rsidRDefault="00230D91" w:rsidP="00230D91">
      <w:pPr>
        <w:pBdr>
          <w:top w:val="nil"/>
          <w:left w:val="nil"/>
          <w:bottom w:val="nil"/>
          <w:right w:val="nil"/>
          <w:between w:val="nil"/>
        </w:pBdr>
        <w:shd w:val="clear" w:color="auto" w:fill="FFFFFF"/>
        <w:rPr>
          <w:rFonts w:ascii="Times New Roman" w:eastAsia="Times New Roman" w:hAnsi="Times New Roman" w:cs="Times New Roman"/>
          <w:sz w:val="24"/>
          <w:szCs w:val="24"/>
          <w:lang w:val="ro-RO"/>
        </w:rPr>
      </w:pPr>
    </w:p>
    <w:p w14:paraId="5A4735B7" w14:textId="77777777" w:rsidR="00EB0828" w:rsidRPr="00825720" w:rsidRDefault="00EB0828" w:rsidP="00EB0828">
      <w:pPr>
        <w:pStyle w:val="NoSpacing"/>
        <w:spacing w:line="360" w:lineRule="auto"/>
        <w:jc w:val="both"/>
        <w:rPr>
          <w:rFonts w:ascii="Times New Roman" w:hAnsi="Times New Roman" w:cs="Times New Roman"/>
          <w:color w:val="000000" w:themeColor="text1"/>
          <w:sz w:val="24"/>
          <w:szCs w:val="24"/>
          <w:lang w:val="ro-RO"/>
        </w:rPr>
      </w:pPr>
    </w:p>
    <w:bookmarkEnd w:id="0"/>
    <w:p w14:paraId="466D447A" w14:textId="762A9F2F" w:rsidR="00DC725B" w:rsidRPr="00825720" w:rsidRDefault="00DC725B" w:rsidP="00DC725B">
      <w:pPr>
        <w:spacing w:after="240"/>
        <w:jc w:val="both"/>
        <w:rPr>
          <w:rFonts w:ascii="Times New Roman" w:hAnsi="Times New Roman" w:cs="Times New Roman"/>
          <w:b/>
          <w:bCs/>
          <w:sz w:val="24"/>
          <w:szCs w:val="24"/>
          <w:lang w:val="ro-RO"/>
        </w:rPr>
      </w:pPr>
      <w:r w:rsidRPr="00825720">
        <w:rPr>
          <w:rFonts w:ascii="Times New Roman" w:hAnsi="Times New Roman" w:cs="Times New Roman"/>
          <w:b/>
          <w:bCs/>
          <w:sz w:val="24"/>
          <w:szCs w:val="24"/>
          <w:lang w:val="ro-RO"/>
        </w:rPr>
        <w:t>Contact</w:t>
      </w:r>
      <w:r w:rsidR="003A1087" w:rsidRPr="00825720">
        <w:rPr>
          <w:rFonts w:ascii="Times New Roman" w:hAnsi="Times New Roman" w:cs="Times New Roman"/>
          <w:b/>
          <w:bCs/>
          <w:sz w:val="24"/>
          <w:szCs w:val="24"/>
          <w:lang w:val="ro-RO"/>
        </w:rPr>
        <w:t xml:space="preserve"> presă</w:t>
      </w:r>
      <w:r w:rsidRPr="00825720">
        <w:rPr>
          <w:rFonts w:ascii="Times New Roman" w:hAnsi="Times New Roman" w:cs="Times New Roman"/>
          <w:b/>
          <w:bCs/>
          <w:sz w:val="24"/>
          <w:szCs w:val="24"/>
          <w:lang w:val="ro-RO"/>
        </w:rPr>
        <w:t>:</w:t>
      </w:r>
    </w:p>
    <w:p w14:paraId="68E8CDFD" w14:textId="77777777" w:rsidR="00DC725B" w:rsidRPr="00825720" w:rsidRDefault="00DC725B" w:rsidP="00DC725B">
      <w:pPr>
        <w:rPr>
          <w:rFonts w:ascii="Times New Roman" w:eastAsiaTheme="minorEastAsia" w:hAnsi="Times New Roman" w:cs="Times New Roman"/>
          <w:noProof/>
          <w:sz w:val="24"/>
          <w:szCs w:val="24"/>
          <w:lang w:val="ro-RO" w:eastAsia="ro-RO"/>
        </w:rPr>
      </w:pPr>
      <w:r w:rsidRPr="00825720">
        <w:rPr>
          <w:rFonts w:ascii="Times New Roman" w:eastAsiaTheme="minorEastAsia" w:hAnsi="Times New Roman" w:cs="Times New Roman"/>
          <w:noProof/>
          <w:sz w:val="24"/>
          <w:szCs w:val="24"/>
          <w:lang w:val="ro-RO" w:eastAsia="ro-RO"/>
        </w:rPr>
        <w:t xml:space="preserve">Serviciul Promovare și Comunicare </w:t>
      </w:r>
    </w:p>
    <w:p w14:paraId="463362AA" w14:textId="77777777" w:rsidR="00DC725B" w:rsidRPr="00825720" w:rsidRDefault="00DC725B" w:rsidP="00DC725B">
      <w:pPr>
        <w:rPr>
          <w:rStyle w:val="Hyperlink"/>
          <w:rFonts w:ascii="Times New Roman" w:hAnsi="Times New Roman" w:cs="Times New Roman"/>
          <w:sz w:val="24"/>
          <w:szCs w:val="24"/>
          <w:lang w:val="ro-RO"/>
        </w:rPr>
      </w:pPr>
      <w:hyperlink r:id="rId7" w:history="1">
        <w:r w:rsidRPr="00825720">
          <w:rPr>
            <w:rStyle w:val="Hyperlink"/>
            <w:rFonts w:ascii="Times New Roman" w:hAnsi="Times New Roman" w:cs="Times New Roman"/>
            <w:sz w:val="24"/>
            <w:szCs w:val="24"/>
            <w:lang w:val="ro-RO"/>
          </w:rPr>
          <w:t>biroul.presa@icr.ro</w:t>
        </w:r>
      </w:hyperlink>
      <w:r w:rsidRPr="00825720">
        <w:rPr>
          <w:rStyle w:val="Hyperlink"/>
          <w:rFonts w:ascii="Times New Roman" w:hAnsi="Times New Roman" w:cs="Times New Roman"/>
          <w:sz w:val="24"/>
          <w:szCs w:val="24"/>
          <w:lang w:val="ro-RO"/>
        </w:rPr>
        <w:t xml:space="preserve">; </w:t>
      </w:r>
    </w:p>
    <w:p w14:paraId="73304540" w14:textId="041FD963" w:rsidR="009927B9" w:rsidRPr="00825720" w:rsidRDefault="00DC725B" w:rsidP="009927B9">
      <w:pPr>
        <w:rPr>
          <w:rStyle w:val="Hyperlink"/>
          <w:rFonts w:ascii="Times New Roman" w:hAnsi="Times New Roman" w:cs="Times New Roman"/>
          <w:color w:val="auto"/>
          <w:sz w:val="24"/>
          <w:szCs w:val="24"/>
          <w:u w:val="none"/>
          <w:lang w:val="ro-RO"/>
        </w:rPr>
      </w:pPr>
      <w:r w:rsidRPr="00825720">
        <w:rPr>
          <w:rFonts w:ascii="Times New Roman" w:eastAsiaTheme="minorEastAsia" w:hAnsi="Times New Roman" w:cs="Times New Roman"/>
          <w:noProof/>
          <w:sz w:val="24"/>
          <w:szCs w:val="24"/>
          <w:lang w:val="ro-RO" w:eastAsia="ro-RO"/>
        </w:rPr>
        <w:t>031 71 00 622</w:t>
      </w:r>
    </w:p>
    <w:sectPr w:rsidR="009927B9" w:rsidRPr="00825720"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8ADF1" w14:textId="77777777" w:rsidR="00C45678" w:rsidRDefault="00C45678" w:rsidP="00B64A05">
      <w:r>
        <w:separator/>
      </w:r>
    </w:p>
  </w:endnote>
  <w:endnote w:type="continuationSeparator" w:id="0">
    <w:p w14:paraId="4ABB4C99" w14:textId="77777777" w:rsidR="00C45678" w:rsidRDefault="00C4567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22235" w14:textId="77777777" w:rsidR="00C45678" w:rsidRDefault="00C45678" w:rsidP="00B64A05">
      <w:r>
        <w:separator/>
      </w:r>
    </w:p>
  </w:footnote>
  <w:footnote w:type="continuationSeparator" w:id="0">
    <w:p w14:paraId="39AE1498" w14:textId="77777777" w:rsidR="00C45678" w:rsidRDefault="00C4567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7C0059"/>
    <w:multiLevelType w:val="hybridMultilevel"/>
    <w:tmpl w:val="888E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778374369">
    <w:abstractNumId w:val="16"/>
  </w:num>
  <w:num w:numId="2" w16cid:durableId="944924516">
    <w:abstractNumId w:val="29"/>
  </w:num>
  <w:num w:numId="3" w16cid:durableId="1141388001">
    <w:abstractNumId w:val="7"/>
    <w:lvlOverride w:ilvl="0">
      <w:startOverride w:val="1"/>
    </w:lvlOverride>
  </w:num>
  <w:num w:numId="4" w16cid:durableId="1574925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2733547">
    <w:abstractNumId w:val="26"/>
  </w:num>
  <w:num w:numId="6" w16cid:durableId="1251087197">
    <w:abstractNumId w:val="5"/>
  </w:num>
  <w:num w:numId="7" w16cid:durableId="163978277">
    <w:abstractNumId w:val="4"/>
  </w:num>
  <w:num w:numId="8" w16cid:durableId="1246956850">
    <w:abstractNumId w:val="17"/>
  </w:num>
  <w:num w:numId="9" w16cid:durableId="1409112831">
    <w:abstractNumId w:val="28"/>
  </w:num>
  <w:num w:numId="10" w16cid:durableId="1856652099">
    <w:abstractNumId w:val="1"/>
  </w:num>
  <w:num w:numId="11" w16cid:durableId="1624267827">
    <w:abstractNumId w:val="19"/>
  </w:num>
  <w:num w:numId="12" w16cid:durableId="312638621">
    <w:abstractNumId w:val="8"/>
  </w:num>
  <w:num w:numId="13" w16cid:durableId="1678539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8480574">
    <w:abstractNumId w:val="23"/>
  </w:num>
  <w:num w:numId="15" w16cid:durableId="1217352390">
    <w:abstractNumId w:val="25"/>
  </w:num>
  <w:num w:numId="16" w16cid:durableId="166792231">
    <w:abstractNumId w:val="22"/>
  </w:num>
  <w:num w:numId="17" w16cid:durableId="164705278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2439703">
    <w:abstractNumId w:val="14"/>
  </w:num>
  <w:num w:numId="19" w16cid:durableId="901059508">
    <w:abstractNumId w:val="6"/>
  </w:num>
  <w:num w:numId="20" w16cid:durableId="1733313171">
    <w:abstractNumId w:val="18"/>
  </w:num>
  <w:num w:numId="21" w16cid:durableId="2061787780">
    <w:abstractNumId w:val="21"/>
  </w:num>
  <w:num w:numId="22" w16cid:durableId="1585145202">
    <w:abstractNumId w:val="24"/>
  </w:num>
  <w:num w:numId="23" w16cid:durableId="1000039496">
    <w:abstractNumId w:val="11"/>
  </w:num>
  <w:num w:numId="24" w16cid:durableId="1581022074">
    <w:abstractNumId w:val="15"/>
  </w:num>
  <w:num w:numId="25" w16cid:durableId="569459787">
    <w:abstractNumId w:val="27"/>
  </w:num>
  <w:num w:numId="26" w16cid:durableId="1178422934">
    <w:abstractNumId w:val="10"/>
  </w:num>
  <w:num w:numId="27" w16cid:durableId="482891358">
    <w:abstractNumId w:val="20"/>
  </w:num>
  <w:num w:numId="28" w16cid:durableId="391733302">
    <w:abstractNumId w:val="2"/>
  </w:num>
  <w:num w:numId="29" w16cid:durableId="948466378">
    <w:abstractNumId w:val="32"/>
  </w:num>
  <w:num w:numId="30" w16cid:durableId="1225602582">
    <w:abstractNumId w:val="0"/>
  </w:num>
  <w:num w:numId="31" w16cid:durableId="1617713451">
    <w:abstractNumId w:val="31"/>
  </w:num>
  <w:num w:numId="32" w16cid:durableId="1986154334">
    <w:abstractNumId w:val="3"/>
  </w:num>
  <w:num w:numId="33" w16cid:durableId="599332881">
    <w:abstractNumId w:val="30"/>
  </w:num>
  <w:num w:numId="34" w16cid:durableId="224027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3B46"/>
    <w:rsid w:val="000050B3"/>
    <w:rsid w:val="00005790"/>
    <w:rsid w:val="00006C63"/>
    <w:rsid w:val="00010602"/>
    <w:rsid w:val="00010980"/>
    <w:rsid w:val="00011A75"/>
    <w:rsid w:val="000173A0"/>
    <w:rsid w:val="00020C09"/>
    <w:rsid w:val="00020CFF"/>
    <w:rsid w:val="00021A67"/>
    <w:rsid w:val="00024406"/>
    <w:rsid w:val="00033CC4"/>
    <w:rsid w:val="000358BB"/>
    <w:rsid w:val="000374EB"/>
    <w:rsid w:val="0004095E"/>
    <w:rsid w:val="000542C8"/>
    <w:rsid w:val="0007074F"/>
    <w:rsid w:val="00072404"/>
    <w:rsid w:val="00084EE9"/>
    <w:rsid w:val="00097458"/>
    <w:rsid w:val="000A13F7"/>
    <w:rsid w:val="000A302C"/>
    <w:rsid w:val="000A32BA"/>
    <w:rsid w:val="000A5FE7"/>
    <w:rsid w:val="000B3C6F"/>
    <w:rsid w:val="000B4B02"/>
    <w:rsid w:val="000B6C0C"/>
    <w:rsid w:val="000C3F70"/>
    <w:rsid w:val="000D13A8"/>
    <w:rsid w:val="000D1473"/>
    <w:rsid w:val="000D58E7"/>
    <w:rsid w:val="000E4307"/>
    <w:rsid w:val="000E5FDF"/>
    <w:rsid w:val="000F6F73"/>
    <w:rsid w:val="00112ED6"/>
    <w:rsid w:val="00114FDD"/>
    <w:rsid w:val="001156C2"/>
    <w:rsid w:val="001226AF"/>
    <w:rsid w:val="0013377B"/>
    <w:rsid w:val="00134B2B"/>
    <w:rsid w:val="00136EB5"/>
    <w:rsid w:val="001528EF"/>
    <w:rsid w:val="00153CC3"/>
    <w:rsid w:val="001542FE"/>
    <w:rsid w:val="00155ED9"/>
    <w:rsid w:val="001563C2"/>
    <w:rsid w:val="00156B8F"/>
    <w:rsid w:val="00160498"/>
    <w:rsid w:val="001611D7"/>
    <w:rsid w:val="00176FCD"/>
    <w:rsid w:val="001931C6"/>
    <w:rsid w:val="00195661"/>
    <w:rsid w:val="001959F7"/>
    <w:rsid w:val="0019624C"/>
    <w:rsid w:val="001976FC"/>
    <w:rsid w:val="001A11C0"/>
    <w:rsid w:val="001A5E0C"/>
    <w:rsid w:val="001B2BE0"/>
    <w:rsid w:val="001B3DB6"/>
    <w:rsid w:val="001B4965"/>
    <w:rsid w:val="001B5E53"/>
    <w:rsid w:val="001C16FA"/>
    <w:rsid w:val="001C2F27"/>
    <w:rsid w:val="001C6D4E"/>
    <w:rsid w:val="001D4378"/>
    <w:rsid w:val="001D4673"/>
    <w:rsid w:val="001D5F1B"/>
    <w:rsid w:val="001E5742"/>
    <w:rsid w:val="001E6345"/>
    <w:rsid w:val="001E7E64"/>
    <w:rsid w:val="001F355C"/>
    <w:rsid w:val="001F3837"/>
    <w:rsid w:val="001F3926"/>
    <w:rsid w:val="00212C33"/>
    <w:rsid w:val="00214BF3"/>
    <w:rsid w:val="00215A05"/>
    <w:rsid w:val="00215E66"/>
    <w:rsid w:val="002239BE"/>
    <w:rsid w:val="00230D91"/>
    <w:rsid w:val="00231670"/>
    <w:rsid w:val="00254A3B"/>
    <w:rsid w:val="00266630"/>
    <w:rsid w:val="00267CF0"/>
    <w:rsid w:val="00270956"/>
    <w:rsid w:val="002712A2"/>
    <w:rsid w:val="00276806"/>
    <w:rsid w:val="00276C59"/>
    <w:rsid w:val="00283CC0"/>
    <w:rsid w:val="0029009A"/>
    <w:rsid w:val="00290C8E"/>
    <w:rsid w:val="00293F42"/>
    <w:rsid w:val="002A3FC3"/>
    <w:rsid w:val="002B010B"/>
    <w:rsid w:val="002C211A"/>
    <w:rsid w:val="002C55C2"/>
    <w:rsid w:val="002C7CCA"/>
    <w:rsid w:val="002D0974"/>
    <w:rsid w:val="002D1ED6"/>
    <w:rsid w:val="002D7AC0"/>
    <w:rsid w:val="002D7E64"/>
    <w:rsid w:val="002E0C55"/>
    <w:rsid w:val="002E509A"/>
    <w:rsid w:val="002F2BC0"/>
    <w:rsid w:val="00305478"/>
    <w:rsid w:val="00305FD0"/>
    <w:rsid w:val="0030647B"/>
    <w:rsid w:val="003069CA"/>
    <w:rsid w:val="00307506"/>
    <w:rsid w:val="00307778"/>
    <w:rsid w:val="00313B11"/>
    <w:rsid w:val="00325EF9"/>
    <w:rsid w:val="003314F3"/>
    <w:rsid w:val="0033182C"/>
    <w:rsid w:val="00332CA9"/>
    <w:rsid w:val="00333B5B"/>
    <w:rsid w:val="003373B2"/>
    <w:rsid w:val="003406DA"/>
    <w:rsid w:val="00343B1C"/>
    <w:rsid w:val="00350866"/>
    <w:rsid w:val="003520E1"/>
    <w:rsid w:val="00353370"/>
    <w:rsid w:val="00372564"/>
    <w:rsid w:val="00380F8F"/>
    <w:rsid w:val="00381315"/>
    <w:rsid w:val="00381571"/>
    <w:rsid w:val="0038205D"/>
    <w:rsid w:val="003861F0"/>
    <w:rsid w:val="00390C92"/>
    <w:rsid w:val="00397255"/>
    <w:rsid w:val="003978AF"/>
    <w:rsid w:val="003A1087"/>
    <w:rsid w:val="003B609C"/>
    <w:rsid w:val="003B6639"/>
    <w:rsid w:val="003B7B63"/>
    <w:rsid w:val="003C2FE0"/>
    <w:rsid w:val="003C3556"/>
    <w:rsid w:val="003C47C1"/>
    <w:rsid w:val="003D132F"/>
    <w:rsid w:val="003D435C"/>
    <w:rsid w:val="003E0863"/>
    <w:rsid w:val="003F069D"/>
    <w:rsid w:val="003F37E0"/>
    <w:rsid w:val="004001A1"/>
    <w:rsid w:val="004003A4"/>
    <w:rsid w:val="004204A9"/>
    <w:rsid w:val="004226E1"/>
    <w:rsid w:val="004308CD"/>
    <w:rsid w:val="004325A5"/>
    <w:rsid w:val="00433A98"/>
    <w:rsid w:val="00441C4B"/>
    <w:rsid w:val="00446B21"/>
    <w:rsid w:val="00450FC7"/>
    <w:rsid w:val="004513C0"/>
    <w:rsid w:val="00454549"/>
    <w:rsid w:val="004558CF"/>
    <w:rsid w:val="004749D4"/>
    <w:rsid w:val="00477626"/>
    <w:rsid w:val="004833C4"/>
    <w:rsid w:val="004842ED"/>
    <w:rsid w:val="00491BA3"/>
    <w:rsid w:val="00491C90"/>
    <w:rsid w:val="004961C0"/>
    <w:rsid w:val="004961E3"/>
    <w:rsid w:val="004A09F4"/>
    <w:rsid w:val="004A0E02"/>
    <w:rsid w:val="004A386F"/>
    <w:rsid w:val="004A3BF2"/>
    <w:rsid w:val="004B25C9"/>
    <w:rsid w:val="004B4833"/>
    <w:rsid w:val="004C0E4C"/>
    <w:rsid w:val="004C24CF"/>
    <w:rsid w:val="004D2B21"/>
    <w:rsid w:val="004D3998"/>
    <w:rsid w:val="004D452B"/>
    <w:rsid w:val="004E11BD"/>
    <w:rsid w:val="0050645F"/>
    <w:rsid w:val="00510745"/>
    <w:rsid w:val="00513329"/>
    <w:rsid w:val="005170DE"/>
    <w:rsid w:val="00517D91"/>
    <w:rsid w:val="0052484A"/>
    <w:rsid w:val="0052581C"/>
    <w:rsid w:val="00526475"/>
    <w:rsid w:val="00536DD4"/>
    <w:rsid w:val="00546727"/>
    <w:rsid w:val="00553FC6"/>
    <w:rsid w:val="00556A84"/>
    <w:rsid w:val="00557408"/>
    <w:rsid w:val="00566485"/>
    <w:rsid w:val="00570D79"/>
    <w:rsid w:val="005710E2"/>
    <w:rsid w:val="00574837"/>
    <w:rsid w:val="005819E1"/>
    <w:rsid w:val="00583129"/>
    <w:rsid w:val="005861CE"/>
    <w:rsid w:val="00592E28"/>
    <w:rsid w:val="005A155B"/>
    <w:rsid w:val="005A73F6"/>
    <w:rsid w:val="005B2A32"/>
    <w:rsid w:val="005B4E4C"/>
    <w:rsid w:val="005C383E"/>
    <w:rsid w:val="005C4D0A"/>
    <w:rsid w:val="005C7BBB"/>
    <w:rsid w:val="005D09C5"/>
    <w:rsid w:val="005D1BB0"/>
    <w:rsid w:val="005D45F3"/>
    <w:rsid w:val="005D4766"/>
    <w:rsid w:val="005E1176"/>
    <w:rsid w:val="005E68AA"/>
    <w:rsid w:val="005E78A5"/>
    <w:rsid w:val="005E7990"/>
    <w:rsid w:val="005F4B15"/>
    <w:rsid w:val="006131C1"/>
    <w:rsid w:val="00614951"/>
    <w:rsid w:val="00615A64"/>
    <w:rsid w:val="00615E80"/>
    <w:rsid w:val="00621E5E"/>
    <w:rsid w:val="00621FF9"/>
    <w:rsid w:val="00636EBC"/>
    <w:rsid w:val="0063745A"/>
    <w:rsid w:val="006413FC"/>
    <w:rsid w:val="00643312"/>
    <w:rsid w:val="006446A5"/>
    <w:rsid w:val="00644A7E"/>
    <w:rsid w:val="006477C8"/>
    <w:rsid w:val="0065300D"/>
    <w:rsid w:val="006544C8"/>
    <w:rsid w:val="0066333F"/>
    <w:rsid w:val="00664312"/>
    <w:rsid w:val="00664CCF"/>
    <w:rsid w:val="00665300"/>
    <w:rsid w:val="00670208"/>
    <w:rsid w:val="00670B27"/>
    <w:rsid w:val="00671E95"/>
    <w:rsid w:val="00676780"/>
    <w:rsid w:val="006812D5"/>
    <w:rsid w:val="00681F80"/>
    <w:rsid w:val="00683F6E"/>
    <w:rsid w:val="006B35FE"/>
    <w:rsid w:val="006B7B96"/>
    <w:rsid w:val="006C0B2A"/>
    <w:rsid w:val="006C0D64"/>
    <w:rsid w:val="006C24B4"/>
    <w:rsid w:val="006C4781"/>
    <w:rsid w:val="006D1B91"/>
    <w:rsid w:val="006D44D4"/>
    <w:rsid w:val="006E183F"/>
    <w:rsid w:val="006E443D"/>
    <w:rsid w:val="006E6FE8"/>
    <w:rsid w:val="006F18B7"/>
    <w:rsid w:val="0070025A"/>
    <w:rsid w:val="00711024"/>
    <w:rsid w:val="00712362"/>
    <w:rsid w:val="00722F0F"/>
    <w:rsid w:val="00723918"/>
    <w:rsid w:val="007243D0"/>
    <w:rsid w:val="0072455E"/>
    <w:rsid w:val="00730809"/>
    <w:rsid w:val="00730DD5"/>
    <w:rsid w:val="00731AE2"/>
    <w:rsid w:val="00732B5A"/>
    <w:rsid w:val="007453AF"/>
    <w:rsid w:val="007535E1"/>
    <w:rsid w:val="00766CC5"/>
    <w:rsid w:val="00775DF9"/>
    <w:rsid w:val="00781CBE"/>
    <w:rsid w:val="0079034C"/>
    <w:rsid w:val="00790660"/>
    <w:rsid w:val="00790B0B"/>
    <w:rsid w:val="007A384C"/>
    <w:rsid w:val="007B0394"/>
    <w:rsid w:val="007B304E"/>
    <w:rsid w:val="007B330A"/>
    <w:rsid w:val="007B5B1F"/>
    <w:rsid w:val="007B7AF3"/>
    <w:rsid w:val="007C3875"/>
    <w:rsid w:val="007C4982"/>
    <w:rsid w:val="007C6EA1"/>
    <w:rsid w:val="007C79EE"/>
    <w:rsid w:val="007E0E82"/>
    <w:rsid w:val="007E11AF"/>
    <w:rsid w:val="007E1EAC"/>
    <w:rsid w:val="007E22E3"/>
    <w:rsid w:val="007F4A58"/>
    <w:rsid w:val="008030C3"/>
    <w:rsid w:val="00804F00"/>
    <w:rsid w:val="00807968"/>
    <w:rsid w:val="00816843"/>
    <w:rsid w:val="0082031F"/>
    <w:rsid w:val="00823298"/>
    <w:rsid w:val="00823AB4"/>
    <w:rsid w:val="00824B89"/>
    <w:rsid w:val="00825720"/>
    <w:rsid w:val="00836552"/>
    <w:rsid w:val="008433B0"/>
    <w:rsid w:val="00844C7C"/>
    <w:rsid w:val="00844E41"/>
    <w:rsid w:val="0085083A"/>
    <w:rsid w:val="00851A45"/>
    <w:rsid w:val="00851BA1"/>
    <w:rsid w:val="00852C2D"/>
    <w:rsid w:val="00853250"/>
    <w:rsid w:val="00853934"/>
    <w:rsid w:val="008562F6"/>
    <w:rsid w:val="008644AF"/>
    <w:rsid w:val="00867588"/>
    <w:rsid w:val="008712D7"/>
    <w:rsid w:val="008717BD"/>
    <w:rsid w:val="008723D2"/>
    <w:rsid w:val="00872E5A"/>
    <w:rsid w:val="00876FCA"/>
    <w:rsid w:val="008807CF"/>
    <w:rsid w:val="00881082"/>
    <w:rsid w:val="0088109C"/>
    <w:rsid w:val="008826D8"/>
    <w:rsid w:val="00884AD2"/>
    <w:rsid w:val="00887198"/>
    <w:rsid w:val="008A30A0"/>
    <w:rsid w:val="008B0EAA"/>
    <w:rsid w:val="008B20B6"/>
    <w:rsid w:val="008B58DF"/>
    <w:rsid w:val="008C12C9"/>
    <w:rsid w:val="008D569C"/>
    <w:rsid w:val="008E154B"/>
    <w:rsid w:val="008E2A7E"/>
    <w:rsid w:val="008E3BA9"/>
    <w:rsid w:val="008E6400"/>
    <w:rsid w:val="008E7B05"/>
    <w:rsid w:val="008F0173"/>
    <w:rsid w:val="008F2CC3"/>
    <w:rsid w:val="008F76C8"/>
    <w:rsid w:val="008F7ABA"/>
    <w:rsid w:val="008F7FBB"/>
    <w:rsid w:val="00900949"/>
    <w:rsid w:val="009032AE"/>
    <w:rsid w:val="00903467"/>
    <w:rsid w:val="009044A7"/>
    <w:rsid w:val="00906DED"/>
    <w:rsid w:val="00916DDA"/>
    <w:rsid w:val="009317C2"/>
    <w:rsid w:val="00931AD8"/>
    <w:rsid w:val="009466C3"/>
    <w:rsid w:val="009563B6"/>
    <w:rsid w:val="0096338F"/>
    <w:rsid w:val="00966B64"/>
    <w:rsid w:val="00967654"/>
    <w:rsid w:val="0097565C"/>
    <w:rsid w:val="009758A2"/>
    <w:rsid w:val="00977340"/>
    <w:rsid w:val="009927B9"/>
    <w:rsid w:val="00994622"/>
    <w:rsid w:val="00996BA8"/>
    <w:rsid w:val="009A118F"/>
    <w:rsid w:val="009A1AE4"/>
    <w:rsid w:val="009A4EC5"/>
    <w:rsid w:val="009D0919"/>
    <w:rsid w:val="009D27CA"/>
    <w:rsid w:val="009D3BEC"/>
    <w:rsid w:val="009E3573"/>
    <w:rsid w:val="009E3B78"/>
    <w:rsid w:val="009E54CF"/>
    <w:rsid w:val="009E5E78"/>
    <w:rsid w:val="009E7605"/>
    <w:rsid w:val="009F259A"/>
    <w:rsid w:val="009F3396"/>
    <w:rsid w:val="009F4206"/>
    <w:rsid w:val="009F4FA9"/>
    <w:rsid w:val="009F6FF8"/>
    <w:rsid w:val="009F7060"/>
    <w:rsid w:val="00A05534"/>
    <w:rsid w:val="00A1029B"/>
    <w:rsid w:val="00A111E4"/>
    <w:rsid w:val="00A11279"/>
    <w:rsid w:val="00A14DB5"/>
    <w:rsid w:val="00A17700"/>
    <w:rsid w:val="00A178A5"/>
    <w:rsid w:val="00A23BCC"/>
    <w:rsid w:val="00A26EF1"/>
    <w:rsid w:val="00A273FD"/>
    <w:rsid w:val="00A355EF"/>
    <w:rsid w:val="00A36FF1"/>
    <w:rsid w:val="00A402AC"/>
    <w:rsid w:val="00A40594"/>
    <w:rsid w:val="00A513A6"/>
    <w:rsid w:val="00A56660"/>
    <w:rsid w:val="00A57EBA"/>
    <w:rsid w:val="00A64C3E"/>
    <w:rsid w:val="00A87875"/>
    <w:rsid w:val="00A92A25"/>
    <w:rsid w:val="00A968A8"/>
    <w:rsid w:val="00AC2224"/>
    <w:rsid w:val="00AC2D9A"/>
    <w:rsid w:val="00AC423C"/>
    <w:rsid w:val="00AC5D2D"/>
    <w:rsid w:val="00AD0AF0"/>
    <w:rsid w:val="00AD34AE"/>
    <w:rsid w:val="00AD399A"/>
    <w:rsid w:val="00AD772D"/>
    <w:rsid w:val="00AF2374"/>
    <w:rsid w:val="00AF4336"/>
    <w:rsid w:val="00B043A2"/>
    <w:rsid w:val="00B0581D"/>
    <w:rsid w:val="00B111E7"/>
    <w:rsid w:val="00B123DB"/>
    <w:rsid w:val="00B169AE"/>
    <w:rsid w:val="00B20437"/>
    <w:rsid w:val="00B2167A"/>
    <w:rsid w:val="00B21896"/>
    <w:rsid w:val="00B24136"/>
    <w:rsid w:val="00B25FFD"/>
    <w:rsid w:val="00B34003"/>
    <w:rsid w:val="00B35529"/>
    <w:rsid w:val="00B44266"/>
    <w:rsid w:val="00B44D1B"/>
    <w:rsid w:val="00B46F3E"/>
    <w:rsid w:val="00B5091F"/>
    <w:rsid w:val="00B524BD"/>
    <w:rsid w:val="00B545C3"/>
    <w:rsid w:val="00B60E34"/>
    <w:rsid w:val="00B64A05"/>
    <w:rsid w:val="00B711B5"/>
    <w:rsid w:val="00B72BD8"/>
    <w:rsid w:val="00B7597E"/>
    <w:rsid w:val="00B7751C"/>
    <w:rsid w:val="00B80644"/>
    <w:rsid w:val="00B8663E"/>
    <w:rsid w:val="00B86726"/>
    <w:rsid w:val="00B9333D"/>
    <w:rsid w:val="00B94CA5"/>
    <w:rsid w:val="00B96FC9"/>
    <w:rsid w:val="00BA174B"/>
    <w:rsid w:val="00BA2397"/>
    <w:rsid w:val="00BA5A92"/>
    <w:rsid w:val="00BA7E63"/>
    <w:rsid w:val="00BB3921"/>
    <w:rsid w:val="00BC293E"/>
    <w:rsid w:val="00BC7001"/>
    <w:rsid w:val="00BD4586"/>
    <w:rsid w:val="00BE32C8"/>
    <w:rsid w:val="00BE6D99"/>
    <w:rsid w:val="00BF0F71"/>
    <w:rsid w:val="00BF3E78"/>
    <w:rsid w:val="00BF4091"/>
    <w:rsid w:val="00BF531F"/>
    <w:rsid w:val="00C10A68"/>
    <w:rsid w:val="00C10E26"/>
    <w:rsid w:val="00C11EB7"/>
    <w:rsid w:val="00C12E10"/>
    <w:rsid w:val="00C143A9"/>
    <w:rsid w:val="00C30317"/>
    <w:rsid w:val="00C35529"/>
    <w:rsid w:val="00C43F39"/>
    <w:rsid w:val="00C45678"/>
    <w:rsid w:val="00C6097F"/>
    <w:rsid w:val="00C61BF4"/>
    <w:rsid w:val="00C70AFC"/>
    <w:rsid w:val="00C711C9"/>
    <w:rsid w:val="00C71C90"/>
    <w:rsid w:val="00C75023"/>
    <w:rsid w:val="00C75228"/>
    <w:rsid w:val="00C76707"/>
    <w:rsid w:val="00C952FA"/>
    <w:rsid w:val="00CA0A3C"/>
    <w:rsid w:val="00CA1992"/>
    <w:rsid w:val="00CA3F49"/>
    <w:rsid w:val="00CC0486"/>
    <w:rsid w:val="00CC1CF1"/>
    <w:rsid w:val="00CC221B"/>
    <w:rsid w:val="00CC4938"/>
    <w:rsid w:val="00CC4A51"/>
    <w:rsid w:val="00CC74E7"/>
    <w:rsid w:val="00CD017A"/>
    <w:rsid w:val="00CD18B0"/>
    <w:rsid w:val="00CD1BDE"/>
    <w:rsid w:val="00CD63D8"/>
    <w:rsid w:val="00CE1135"/>
    <w:rsid w:val="00CE6E98"/>
    <w:rsid w:val="00CF0E29"/>
    <w:rsid w:val="00CF5051"/>
    <w:rsid w:val="00CF6492"/>
    <w:rsid w:val="00CF64E2"/>
    <w:rsid w:val="00D049FC"/>
    <w:rsid w:val="00D06BEF"/>
    <w:rsid w:val="00D0735A"/>
    <w:rsid w:val="00D1166F"/>
    <w:rsid w:val="00D14AB3"/>
    <w:rsid w:val="00D16FC8"/>
    <w:rsid w:val="00D20979"/>
    <w:rsid w:val="00D24698"/>
    <w:rsid w:val="00D2547B"/>
    <w:rsid w:val="00D27276"/>
    <w:rsid w:val="00D31ECE"/>
    <w:rsid w:val="00D3444A"/>
    <w:rsid w:val="00D37D8B"/>
    <w:rsid w:val="00D42E3C"/>
    <w:rsid w:val="00D45356"/>
    <w:rsid w:val="00D456F6"/>
    <w:rsid w:val="00D46BCA"/>
    <w:rsid w:val="00D61604"/>
    <w:rsid w:val="00D622D3"/>
    <w:rsid w:val="00D6696C"/>
    <w:rsid w:val="00D7445B"/>
    <w:rsid w:val="00D752E1"/>
    <w:rsid w:val="00D817B7"/>
    <w:rsid w:val="00D91E9B"/>
    <w:rsid w:val="00D96A30"/>
    <w:rsid w:val="00DA43EF"/>
    <w:rsid w:val="00DA6175"/>
    <w:rsid w:val="00DB06B8"/>
    <w:rsid w:val="00DB2823"/>
    <w:rsid w:val="00DB6700"/>
    <w:rsid w:val="00DC006F"/>
    <w:rsid w:val="00DC5CEA"/>
    <w:rsid w:val="00DC725B"/>
    <w:rsid w:val="00DD3C5C"/>
    <w:rsid w:val="00DD51F2"/>
    <w:rsid w:val="00DF6E72"/>
    <w:rsid w:val="00E05398"/>
    <w:rsid w:val="00E1509D"/>
    <w:rsid w:val="00E15F22"/>
    <w:rsid w:val="00E21073"/>
    <w:rsid w:val="00E21EE0"/>
    <w:rsid w:val="00E31C16"/>
    <w:rsid w:val="00E37C18"/>
    <w:rsid w:val="00E41E35"/>
    <w:rsid w:val="00E43E38"/>
    <w:rsid w:val="00E44BA6"/>
    <w:rsid w:val="00E46BD5"/>
    <w:rsid w:val="00E53B32"/>
    <w:rsid w:val="00E63281"/>
    <w:rsid w:val="00E65E8A"/>
    <w:rsid w:val="00E72AD6"/>
    <w:rsid w:val="00E73CCC"/>
    <w:rsid w:val="00E8093A"/>
    <w:rsid w:val="00E83152"/>
    <w:rsid w:val="00E83941"/>
    <w:rsid w:val="00E862AB"/>
    <w:rsid w:val="00E921B2"/>
    <w:rsid w:val="00E9237E"/>
    <w:rsid w:val="00E940AA"/>
    <w:rsid w:val="00E966E6"/>
    <w:rsid w:val="00E97148"/>
    <w:rsid w:val="00EA5133"/>
    <w:rsid w:val="00EA665A"/>
    <w:rsid w:val="00EA67D6"/>
    <w:rsid w:val="00EB0353"/>
    <w:rsid w:val="00EB0828"/>
    <w:rsid w:val="00EB0BD0"/>
    <w:rsid w:val="00EB109F"/>
    <w:rsid w:val="00EB11C1"/>
    <w:rsid w:val="00EB487B"/>
    <w:rsid w:val="00EB598D"/>
    <w:rsid w:val="00EB7CE5"/>
    <w:rsid w:val="00EC1475"/>
    <w:rsid w:val="00EC1A4D"/>
    <w:rsid w:val="00EC4AC0"/>
    <w:rsid w:val="00ED15F6"/>
    <w:rsid w:val="00ED47AA"/>
    <w:rsid w:val="00ED6557"/>
    <w:rsid w:val="00ED67E9"/>
    <w:rsid w:val="00ED6D0B"/>
    <w:rsid w:val="00EE3422"/>
    <w:rsid w:val="00EF2376"/>
    <w:rsid w:val="00EF651C"/>
    <w:rsid w:val="00F03904"/>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646FE"/>
    <w:rsid w:val="00F6489A"/>
    <w:rsid w:val="00F7071C"/>
    <w:rsid w:val="00F71CC5"/>
    <w:rsid w:val="00F76E02"/>
    <w:rsid w:val="00F84AD8"/>
    <w:rsid w:val="00F8595A"/>
    <w:rsid w:val="00F9035F"/>
    <w:rsid w:val="00FB03B8"/>
    <w:rsid w:val="00FB4BB3"/>
    <w:rsid w:val="00FB7E49"/>
    <w:rsid w:val="00FC104B"/>
    <w:rsid w:val="00FC3282"/>
    <w:rsid w:val="00FC677B"/>
    <w:rsid w:val="00FC7556"/>
    <w:rsid w:val="00FD1B35"/>
    <w:rsid w:val="00FD4A4D"/>
    <w:rsid w:val="00FD5118"/>
    <w:rsid w:val="00FD7EA3"/>
    <w:rsid w:val="00FE3899"/>
    <w:rsid w:val="00FE3901"/>
    <w:rsid w:val="00FF1CED"/>
    <w:rsid w:val="00FF6928"/>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3C5C"/>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styleId="FollowedHyperlink">
    <w:name w:val="FollowedHyperlink"/>
    <w:basedOn w:val="DefaultParagraphFont"/>
    <w:uiPriority w:val="99"/>
    <w:semiHidden/>
    <w:unhideWhenUsed/>
    <w:rsid w:val="00A111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99181602">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36524469">
      <w:bodyDiv w:val="1"/>
      <w:marLeft w:val="0"/>
      <w:marRight w:val="0"/>
      <w:marTop w:val="0"/>
      <w:marBottom w:val="0"/>
      <w:divBdr>
        <w:top w:val="none" w:sz="0" w:space="0" w:color="auto"/>
        <w:left w:val="none" w:sz="0" w:space="0" w:color="auto"/>
        <w:bottom w:val="none" w:sz="0" w:space="0" w:color="auto"/>
        <w:right w:val="none" w:sz="0" w:space="0" w:color="auto"/>
      </w:divBdr>
    </w:div>
    <w:div w:id="249125060">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11933788">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18848638">
      <w:bodyDiv w:val="1"/>
      <w:marLeft w:val="0"/>
      <w:marRight w:val="0"/>
      <w:marTop w:val="0"/>
      <w:marBottom w:val="0"/>
      <w:divBdr>
        <w:top w:val="none" w:sz="0" w:space="0" w:color="auto"/>
        <w:left w:val="none" w:sz="0" w:space="0" w:color="auto"/>
        <w:bottom w:val="none" w:sz="0" w:space="0" w:color="auto"/>
        <w:right w:val="none" w:sz="0" w:space="0" w:color="auto"/>
      </w:divBdr>
    </w:div>
    <w:div w:id="1029767577">
      <w:bodyDiv w:val="1"/>
      <w:marLeft w:val="0"/>
      <w:marRight w:val="0"/>
      <w:marTop w:val="0"/>
      <w:marBottom w:val="0"/>
      <w:divBdr>
        <w:top w:val="none" w:sz="0" w:space="0" w:color="auto"/>
        <w:left w:val="none" w:sz="0" w:space="0" w:color="auto"/>
        <w:bottom w:val="none" w:sz="0" w:space="0" w:color="auto"/>
        <w:right w:val="none" w:sz="0" w:space="0" w:color="auto"/>
      </w:divBdr>
    </w:div>
    <w:div w:id="1047991914">
      <w:bodyDiv w:val="1"/>
      <w:marLeft w:val="0"/>
      <w:marRight w:val="0"/>
      <w:marTop w:val="0"/>
      <w:marBottom w:val="0"/>
      <w:divBdr>
        <w:top w:val="none" w:sz="0" w:space="0" w:color="auto"/>
        <w:left w:val="none" w:sz="0" w:space="0" w:color="auto"/>
        <w:bottom w:val="none" w:sz="0" w:space="0" w:color="auto"/>
        <w:right w:val="none" w:sz="0" w:space="0" w:color="auto"/>
      </w:divBdr>
    </w:div>
    <w:div w:id="1218322227">
      <w:bodyDiv w:val="1"/>
      <w:marLeft w:val="0"/>
      <w:marRight w:val="0"/>
      <w:marTop w:val="0"/>
      <w:marBottom w:val="0"/>
      <w:divBdr>
        <w:top w:val="none" w:sz="0" w:space="0" w:color="auto"/>
        <w:left w:val="none" w:sz="0" w:space="0" w:color="auto"/>
        <w:bottom w:val="none" w:sz="0" w:space="0" w:color="auto"/>
        <w:right w:val="none" w:sz="0" w:space="0" w:color="auto"/>
      </w:divBdr>
    </w:div>
    <w:div w:id="1236237244">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63088063">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468862836">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33898886">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liviu.jicman</dc:creator>
  <cp:keywords/>
  <dc:description/>
  <cp:lastModifiedBy>Renate Pajak</cp:lastModifiedBy>
  <cp:revision>3</cp:revision>
  <cp:lastPrinted>2024-08-13T10:47:00Z</cp:lastPrinted>
  <dcterms:created xsi:type="dcterms:W3CDTF">2025-04-11T02:38:00Z</dcterms:created>
  <dcterms:modified xsi:type="dcterms:W3CDTF">2025-04-11T06:49:00Z</dcterms:modified>
</cp:coreProperties>
</file>