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8C0F" w14:textId="77777777" w:rsidR="00057D68" w:rsidRPr="00CD4241" w:rsidRDefault="00057D68" w:rsidP="00CD4241">
      <w:pPr>
        <w:ind w:firstLine="567"/>
        <w:jc w:val="both"/>
        <w:rPr>
          <w:rFonts w:ascii="Times New Roman" w:hAnsi="Times New Roman" w:cs="Times New Roman"/>
          <w:bCs/>
          <w:sz w:val="32"/>
          <w:szCs w:val="32"/>
          <w:lang w:val="ro-RO"/>
        </w:rPr>
      </w:pPr>
      <w:r w:rsidRPr="00CD4241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27906492" wp14:editId="13994031">
            <wp:extent cx="5943600" cy="945515"/>
            <wp:effectExtent l="0" t="0" r="0" b="6985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AF2D7" w14:textId="52705C09" w:rsidR="006C6A4B" w:rsidRDefault="007024B0" w:rsidP="007024B0">
      <w:pPr>
        <w:pStyle w:val="yiv6601919367msonormal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presă</w:t>
      </w:r>
      <w:proofErr w:type="spellEnd"/>
    </w:p>
    <w:p w14:paraId="3B87B537" w14:textId="37B51A2D" w:rsidR="007024B0" w:rsidRDefault="00393477" w:rsidP="007024B0">
      <w:pPr>
        <w:pStyle w:val="yiv6601919367msonormal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70FB548" w14:textId="77777777" w:rsidR="007024B0" w:rsidRDefault="007024B0" w:rsidP="007024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863B5" w14:textId="64885E5B" w:rsidR="005E42E6" w:rsidRDefault="005E42E6" w:rsidP="005E42E6">
      <w:pPr>
        <w:ind w:left="426" w:right="855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Român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tinerii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muzicieni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români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participe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selecția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anuală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Orchestra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Tineret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(EUYO)</w:t>
      </w:r>
    </w:p>
    <w:p w14:paraId="31AC444F" w14:textId="77777777" w:rsidR="00393477" w:rsidRDefault="00393477" w:rsidP="007024B0">
      <w:pPr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76E04D6" w14:textId="0021F478" w:rsidR="007024B0" w:rsidRDefault="00000000" w:rsidP="007024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024B0">
          <w:rPr>
            <w:rStyle w:val="Hyperlink"/>
            <w:rFonts w:ascii="Times New Roman" w:hAnsi="Times New Roman" w:cs="Times New Roman"/>
            <w:sz w:val="24"/>
            <w:szCs w:val="24"/>
          </w:rPr>
          <w:t>The European Union Youth Orchestra</w:t>
        </w:r>
      </w:hyperlink>
      <w:r w:rsidR="0070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muzical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reuneşte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talentaţi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ţările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membre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bagheta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dirijori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renume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internaţional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2E6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="005E42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5E42E6" w:rsidRPr="005E42E6">
        <w:rPr>
          <w:rFonts w:ascii="Times New Roman" w:hAnsi="Times New Roman" w:cs="Times New Roman"/>
          <w:bCs/>
          <w:sz w:val="24"/>
          <w:szCs w:val="24"/>
        </w:rPr>
        <w:t>Institutul</w:t>
      </w:r>
      <w:proofErr w:type="spellEnd"/>
      <w:r w:rsidR="005E42E6" w:rsidRPr="005E42E6">
        <w:rPr>
          <w:rFonts w:ascii="Times New Roman" w:hAnsi="Times New Roman" w:cs="Times New Roman"/>
          <w:bCs/>
          <w:sz w:val="24"/>
          <w:szCs w:val="24"/>
        </w:rPr>
        <w:t xml:space="preserve"> Cultural </w:t>
      </w:r>
      <w:proofErr w:type="spellStart"/>
      <w:r w:rsidR="005E42E6" w:rsidRPr="005E42E6">
        <w:rPr>
          <w:rFonts w:ascii="Times New Roman" w:hAnsi="Times New Roman" w:cs="Times New Roman"/>
          <w:bCs/>
          <w:sz w:val="24"/>
          <w:szCs w:val="24"/>
        </w:rPr>
        <w:t>Român</w:t>
      </w:r>
      <w:proofErr w:type="spellEnd"/>
      <w:r w:rsidR="005E42E6" w:rsidRPr="005E42E6">
        <w:rPr>
          <w:rFonts w:ascii="Times New Roman" w:hAnsi="Times New Roman" w:cs="Times New Roman"/>
          <w:bCs/>
          <w:sz w:val="24"/>
          <w:szCs w:val="24"/>
        </w:rPr>
        <w:t>,</w:t>
      </w:r>
      <w:r w:rsidR="005E4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invită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, </w:t>
      </w:r>
      <w:r w:rsidR="007024B0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7024B0">
        <w:rPr>
          <w:rFonts w:ascii="Times New Roman" w:hAnsi="Times New Roman" w:cs="Times New Roman"/>
          <w:b/>
          <w:sz w:val="24"/>
          <w:szCs w:val="24"/>
        </w:rPr>
        <w:t>vârste</w:t>
      </w:r>
      <w:proofErr w:type="spellEnd"/>
      <w:r w:rsidR="00702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b/>
          <w:sz w:val="24"/>
          <w:szCs w:val="24"/>
        </w:rPr>
        <w:t>cuprinse</w:t>
      </w:r>
      <w:proofErr w:type="spellEnd"/>
      <w:r w:rsidR="00702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b/>
          <w:sz w:val="24"/>
          <w:szCs w:val="24"/>
        </w:rPr>
        <w:t>între</w:t>
      </w:r>
      <w:proofErr w:type="spellEnd"/>
      <w:r w:rsidR="007024B0">
        <w:rPr>
          <w:rFonts w:ascii="Times New Roman" w:hAnsi="Times New Roman" w:cs="Times New Roman"/>
          <w:b/>
          <w:sz w:val="24"/>
          <w:szCs w:val="24"/>
        </w:rPr>
        <w:t xml:space="preserve"> 16 </w:t>
      </w:r>
      <w:proofErr w:type="spellStart"/>
      <w:r w:rsidR="007024B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7024B0">
        <w:rPr>
          <w:rFonts w:ascii="Times New Roman" w:hAnsi="Times New Roman" w:cs="Times New Roman"/>
          <w:b/>
          <w:sz w:val="24"/>
          <w:szCs w:val="24"/>
        </w:rPr>
        <w:t xml:space="preserve"> 26 de ani</w:t>
      </w:r>
      <w:r w:rsidR="00702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deveni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="007024B0">
        <w:rPr>
          <w:rFonts w:ascii="Times New Roman" w:hAnsi="Times New Roman" w:cs="Times New Roman"/>
          <w:sz w:val="24"/>
          <w:szCs w:val="24"/>
        </w:rPr>
        <w:t xml:space="preserve"> ai EUYO.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Începând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anul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2010,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participarea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muzicienilor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români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Orchestrei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sprijinită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Institutul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 xml:space="preserve"> Cultural </w:t>
      </w:r>
      <w:proofErr w:type="spellStart"/>
      <w:r w:rsidR="007024B0">
        <w:rPr>
          <w:rFonts w:ascii="Times New Roman" w:hAnsi="Times New Roman" w:cs="Times New Roman"/>
          <w:bCs/>
          <w:sz w:val="24"/>
          <w:szCs w:val="24"/>
        </w:rPr>
        <w:t>Român</w:t>
      </w:r>
      <w:proofErr w:type="spellEnd"/>
      <w:r w:rsidR="007024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BC5C5C" w14:textId="77777777" w:rsidR="007024B0" w:rsidRDefault="007024B0" w:rsidP="007024B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Înscrierile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pot face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accesând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următorul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link: </w:t>
      </w:r>
      <w:hyperlink r:id="rId7" w:tgtFrame="_blank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https://bit.ly/3KYkpld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audițiile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2022.</w:t>
      </w:r>
    </w:p>
    <w:p w14:paraId="6F300E5C" w14:textId="77777777" w:rsidR="007024B0" w:rsidRDefault="007024B0" w:rsidP="007024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Concertele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susţinute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excepţional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muzicienilor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făcut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EUYO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prestigioase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EUYO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șansa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instrumentiști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interpretative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concert,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întâlnirea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maeștri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pregătesc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EUYO </w:t>
      </w:r>
      <w:proofErr w:type="spellStart"/>
      <w:r>
        <w:rPr>
          <w:rFonts w:ascii="Times New Roman" w:hAnsi="Times New Roman" w:cs="Times New Roman"/>
          <w:sz w:val="24"/>
          <w:szCs w:val="24"/>
        </w:rPr>
        <w:t>ajung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profesioniști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lor </w:t>
      </w:r>
      <w:proofErr w:type="spellStart"/>
      <w:r>
        <w:rPr>
          <w:rFonts w:ascii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găsesc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ușurință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prim rang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A3D091" w14:textId="77777777" w:rsidR="007024B0" w:rsidRDefault="007024B0" w:rsidP="007024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aproximativ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EUYO are o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aproximativ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şansa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8508F1" w14:textId="77777777" w:rsidR="007024B0" w:rsidRDefault="007024B0" w:rsidP="007024B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primăvară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dirijori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solişti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renumiți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 normal,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repetiții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muzicienii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EUYO,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repertoriului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repetiții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recreative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muzicienilor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maximum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multinațional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B4DD38" w14:textId="77777777" w:rsidR="007024B0" w:rsidRDefault="007024B0" w:rsidP="00702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EUYO </w:t>
      </w:r>
      <w:proofErr w:type="spellStart"/>
      <w:r>
        <w:rPr>
          <w:rFonts w:ascii="Times New Roman" w:hAnsi="Times New Roman" w:cs="Times New Roman"/>
          <w:sz w:val="24"/>
          <w:szCs w:val="24"/>
        </w:rPr>
        <w:t>susţine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Europa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continente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9774C1" w14:textId="77777777" w:rsidR="007024B0" w:rsidRDefault="007024B0" w:rsidP="00702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EUYO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Guardian ca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captivantă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revigorant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îndrăzneală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încântătoare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Jean-Claude Juncker,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ambasador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excepțională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Europa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1976.</w:t>
      </w:r>
    </w:p>
    <w:p w14:paraId="1C66C790" w14:textId="77777777" w:rsidR="007024B0" w:rsidRDefault="007024B0" w:rsidP="007024B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7047A3" w14:textId="4DF23D62" w:rsidR="006979BA" w:rsidRPr="00C231AA" w:rsidRDefault="00393477" w:rsidP="005E42E6">
      <w:pPr>
        <w:pStyle w:val="yiv6601919367msonormal"/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fr-FR"/>
        </w:rPr>
        <w:t>Persoană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fr-FR"/>
        </w:rPr>
        <w:t>contact: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Cristina Sima; </w:t>
      </w:r>
      <w:hyperlink r:id="rId8" w:history="1">
        <w:r w:rsidRPr="00846078">
          <w:rPr>
            <w:rStyle w:val="Hyperlink"/>
            <w:rFonts w:ascii="Times New Roman" w:hAnsi="Times New Roman" w:cs="Times New Roman"/>
            <w:bCs/>
            <w:sz w:val="24"/>
            <w:szCs w:val="24"/>
            <w:lang w:val="fr-FR"/>
          </w:rPr>
          <w:t>cristina.sima@icr.ro</w:t>
        </w:r>
      </w:hyperlink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sectPr w:rsidR="006979BA" w:rsidRPr="00C2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07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36"/>
    <w:rsid w:val="0003072E"/>
    <w:rsid w:val="00057D68"/>
    <w:rsid w:val="000974C1"/>
    <w:rsid w:val="000B3DB3"/>
    <w:rsid w:val="0013012A"/>
    <w:rsid w:val="00141FE9"/>
    <w:rsid w:val="001E5D35"/>
    <w:rsid w:val="0027279B"/>
    <w:rsid w:val="002A08A7"/>
    <w:rsid w:val="00307470"/>
    <w:rsid w:val="00393477"/>
    <w:rsid w:val="003B3CAA"/>
    <w:rsid w:val="00467EFA"/>
    <w:rsid w:val="00502623"/>
    <w:rsid w:val="005306DE"/>
    <w:rsid w:val="00554EDB"/>
    <w:rsid w:val="0059277B"/>
    <w:rsid w:val="005B189A"/>
    <w:rsid w:val="005D249B"/>
    <w:rsid w:val="005D45D8"/>
    <w:rsid w:val="005E42E6"/>
    <w:rsid w:val="005F2A36"/>
    <w:rsid w:val="005F3E5E"/>
    <w:rsid w:val="006979BA"/>
    <w:rsid w:val="006C6A4B"/>
    <w:rsid w:val="007024B0"/>
    <w:rsid w:val="00733014"/>
    <w:rsid w:val="00766D17"/>
    <w:rsid w:val="0080215E"/>
    <w:rsid w:val="00901126"/>
    <w:rsid w:val="00915F21"/>
    <w:rsid w:val="00944F6D"/>
    <w:rsid w:val="00953D9F"/>
    <w:rsid w:val="00962CC5"/>
    <w:rsid w:val="00993DB3"/>
    <w:rsid w:val="00A04A6D"/>
    <w:rsid w:val="00A45327"/>
    <w:rsid w:val="00A679F2"/>
    <w:rsid w:val="00AC792E"/>
    <w:rsid w:val="00AE7D38"/>
    <w:rsid w:val="00BB4909"/>
    <w:rsid w:val="00BB6B10"/>
    <w:rsid w:val="00BC1969"/>
    <w:rsid w:val="00C231AA"/>
    <w:rsid w:val="00CB0798"/>
    <w:rsid w:val="00CD4241"/>
    <w:rsid w:val="00D152B2"/>
    <w:rsid w:val="00D24B90"/>
    <w:rsid w:val="00D57F7D"/>
    <w:rsid w:val="00D66772"/>
    <w:rsid w:val="00D66837"/>
    <w:rsid w:val="00DC5BE6"/>
    <w:rsid w:val="00DD0EA1"/>
    <w:rsid w:val="00DD3F66"/>
    <w:rsid w:val="00E073B2"/>
    <w:rsid w:val="00E27C17"/>
    <w:rsid w:val="00E30C18"/>
    <w:rsid w:val="00E474A0"/>
    <w:rsid w:val="00ED02B9"/>
    <w:rsid w:val="00EE74CB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chartTrackingRefBased/>
  <w15:docId w15:val="{F146D03F-5CD8-4D01-AC6A-23AC64C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93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sima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bit.ly%2F3KYkpld%3Ffbclid%3DIwAR2J4-JdX9jttWCMBWWYgwbE99BEl-plwRNKnu4pUdkqMr1NGS2ICQcV9eg&amp;h=AT14iCFYUazhZpDc0zUxFCbcYcuVewGhZ1XMROI9lQNueM0HvhGB_cHpQFZdTO6RXlomzByLqZJUAA9bhrDcik_GHkFFa2YScNhZGkhvAmX1m_jVX0PwjtmcRBgpARwScx8&amp;__tn__=-UK-R&amp;c%5b0%5d=AT2GUde8Y40Eqj1aOyqGr8H5pinIk1Vu7eXXi0InLoBtDIRBPVFPNqaovy0EuUgFzvpCJWpNWchVGNbHwpGFMG6VamAHJM0BJpaqb8rxfeirl4puUWfzsyapyTzC4kMB0k0Xf0muVvO3dW3jUIaWGdlmQidDfZlgCHTSmQzgtVCdjOUIlRAbgh7qCcgBoA2KVwuzxTZVx9fbaHl9kSALoHJSHqsLoZiS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heEUYO/?__cft__%5b0%5d=AZWN9npBsRWzHBUcoBMRfyX90YqmGBUDgdDm2VK3G62fKSXpQsoEvmXpz2RQu3CVltKxjODVaIt1BUn4o22bXJyNkI5l4TyAZwqOjYze8p20cEjzSEj6tEO3xfICH898Kr661hddZ4XRj7SY8ad7N_E54ECq6RUPMSwEuBRn6xo0UOFqA475ZpFNdVWGeTJMXbvwUumbblvMpgo1jZaQG9Py&amp;__tn__=kK-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Antonela Ghemu</cp:lastModifiedBy>
  <cp:revision>2</cp:revision>
  <dcterms:created xsi:type="dcterms:W3CDTF">2022-10-06T09:22:00Z</dcterms:created>
  <dcterms:modified xsi:type="dcterms:W3CDTF">2022-10-06T09:22:00Z</dcterms:modified>
</cp:coreProperties>
</file>