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EDC55" w14:textId="77777777" w:rsidR="005722D2" w:rsidRPr="001B6AEB" w:rsidRDefault="005722D2" w:rsidP="005722D2">
      <w:pPr>
        <w:spacing w:line="276" w:lineRule="auto"/>
        <w:contextualSpacing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6AEB">
        <w:rPr>
          <w:rFonts w:ascii="Times New Roman" w:hAnsi="Times New Roman" w:cs="Times New Roman"/>
          <w:b/>
          <w:i/>
          <w:iCs/>
          <w:sz w:val="24"/>
          <w:szCs w:val="24"/>
        </w:rPr>
        <w:t>Comunicat de presă</w:t>
      </w:r>
    </w:p>
    <w:p w14:paraId="2FD78ABD" w14:textId="4FB36F56" w:rsidR="005722D2" w:rsidRPr="001B6AEB" w:rsidRDefault="001B6AEB" w:rsidP="005722D2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FB7">
        <w:rPr>
          <w:rFonts w:ascii="Times New Roman" w:hAnsi="Times New Roman" w:cs="Times New Roman"/>
          <w:b/>
          <w:i/>
          <w:iCs/>
          <w:sz w:val="24"/>
          <w:szCs w:val="24"/>
        </w:rPr>
        <w:t>21</w:t>
      </w:r>
      <w:r w:rsidR="00FE5B5E" w:rsidRPr="00D86F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722D2" w:rsidRPr="001B6AEB">
        <w:rPr>
          <w:rFonts w:ascii="Times New Roman" w:hAnsi="Times New Roman" w:cs="Times New Roman"/>
          <w:b/>
          <w:i/>
          <w:iCs/>
          <w:sz w:val="24"/>
          <w:szCs w:val="24"/>
        </w:rPr>
        <w:t>iunie 2024</w:t>
      </w:r>
    </w:p>
    <w:p w14:paraId="65DFC270" w14:textId="77777777" w:rsidR="005722D2" w:rsidRDefault="005722D2" w:rsidP="00B45E5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D8933" w14:textId="45158C0D" w:rsidR="00FE5B5E" w:rsidRPr="005722D2" w:rsidRDefault="00FE5B5E" w:rsidP="00FE5B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2D2">
        <w:rPr>
          <w:rFonts w:ascii="Times New Roman" w:hAnsi="Times New Roman" w:cs="Times New Roman"/>
          <w:b/>
          <w:bCs/>
          <w:sz w:val="24"/>
          <w:szCs w:val="24"/>
        </w:rPr>
        <w:t>Institutul Cultural Român</w:t>
      </w:r>
      <w:r w:rsidR="002576B2">
        <w:rPr>
          <w:rFonts w:ascii="Times New Roman" w:hAnsi="Times New Roman" w:cs="Times New Roman"/>
          <w:b/>
          <w:bCs/>
          <w:sz w:val="24"/>
          <w:szCs w:val="24"/>
        </w:rPr>
        <w:t xml:space="preserve"> susține sezonul american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1B5">
        <w:rPr>
          <w:rFonts w:ascii="Times New Roman" w:hAnsi="Times New Roman" w:cs="Times New Roman"/>
          <w:b/>
          <w:bCs/>
          <w:sz w:val="24"/>
          <w:szCs w:val="24"/>
        </w:rPr>
        <w:t>la FITS 2024</w:t>
      </w:r>
      <w:r w:rsidR="00D123ED">
        <w:rPr>
          <w:rFonts w:ascii="Times New Roman" w:hAnsi="Times New Roman" w:cs="Times New Roman"/>
          <w:b/>
          <w:bCs/>
          <w:sz w:val="24"/>
          <w:szCs w:val="24"/>
        </w:rPr>
        <w:t>, în cadrul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parteneriatul</w:t>
      </w:r>
      <w:r w:rsidR="00D123ED">
        <w:rPr>
          <w:rFonts w:ascii="Times New Roman" w:hAnsi="Times New Roman" w:cs="Times New Roman"/>
          <w:b/>
          <w:bCs/>
          <w:sz w:val="24"/>
          <w:szCs w:val="24"/>
        </w:rPr>
        <w:t>ui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E6E">
        <w:rPr>
          <w:rFonts w:ascii="Times New Roman" w:hAnsi="Times New Roman" w:cs="Times New Roman"/>
          <w:b/>
          <w:bCs/>
          <w:sz w:val="24"/>
          <w:szCs w:val="24"/>
        </w:rPr>
        <w:t xml:space="preserve">strategic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r w:rsidRPr="005722D2">
        <w:rPr>
          <w:rFonts w:ascii="Times New Roman" w:hAnsi="Times New Roman" w:cs="Times New Roman"/>
          <w:b/>
          <w:bCs/>
          <w:sz w:val="24"/>
          <w:szCs w:val="24"/>
        </w:rPr>
        <w:t>Festivalul Internațional de Teatru de la Sibiu</w:t>
      </w:r>
    </w:p>
    <w:p w14:paraId="4C5804FC" w14:textId="72F53307" w:rsidR="005722D2" w:rsidRDefault="005722D2" w:rsidP="00B45E5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DE243" w14:textId="77777777" w:rsidR="00DE423A" w:rsidRPr="005722D2" w:rsidRDefault="00DE423A" w:rsidP="00B45E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A80DD1" w14:textId="30CAF01E" w:rsidR="00FD0518" w:rsidRPr="005722D2" w:rsidRDefault="00FD0518" w:rsidP="005722D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D2">
        <w:rPr>
          <w:rFonts w:ascii="Times New Roman" w:hAnsi="Times New Roman" w:cs="Times New Roman"/>
          <w:sz w:val="24"/>
          <w:szCs w:val="24"/>
        </w:rPr>
        <w:t xml:space="preserve">Institutul Cultural Român </w:t>
      </w:r>
      <w:r w:rsidR="002576B2">
        <w:rPr>
          <w:rFonts w:ascii="Times New Roman" w:hAnsi="Times New Roman" w:cs="Times New Roman"/>
          <w:sz w:val="24"/>
          <w:szCs w:val="24"/>
        </w:rPr>
        <w:t>continuă parteneriatul strategic cu</w:t>
      </w:r>
      <w:r w:rsidRPr="005722D2">
        <w:rPr>
          <w:rFonts w:ascii="Times New Roman" w:hAnsi="Times New Roman" w:cs="Times New Roman"/>
          <w:sz w:val="24"/>
          <w:szCs w:val="24"/>
        </w:rPr>
        <w:t xml:space="preserve"> Festivalul Internațional de Teatru de la Sibiu</w:t>
      </w:r>
      <w:r w:rsidR="001D1FFE">
        <w:rPr>
          <w:rFonts w:ascii="Times New Roman" w:hAnsi="Times New Roman" w:cs="Times New Roman"/>
          <w:sz w:val="24"/>
          <w:szCs w:val="24"/>
        </w:rPr>
        <w:t>,</w:t>
      </w:r>
      <w:r w:rsidRPr="005722D2">
        <w:rPr>
          <w:rFonts w:ascii="Times New Roman" w:hAnsi="Times New Roman" w:cs="Times New Roman"/>
          <w:sz w:val="24"/>
          <w:szCs w:val="24"/>
        </w:rPr>
        <w:t xml:space="preserve"> </w:t>
      </w:r>
      <w:r w:rsidR="002576B2">
        <w:rPr>
          <w:rFonts w:ascii="Times New Roman" w:hAnsi="Times New Roman" w:cs="Times New Roman"/>
          <w:sz w:val="24"/>
          <w:szCs w:val="24"/>
        </w:rPr>
        <w:t xml:space="preserve">care </w:t>
      </w:r>
      <w:r w:rsidR="001D1FFE">
        <w:rPr>
          <w:rFonts w:ascii="Times New Roman" w:hAnsi="Times New Roman" w:cs="Times New Roman"/>
          <w:sz w:val="24"/>
          <w:szCs w:val="24"/>
        </w:rPr>
        <w:t>se</w:t>
      </w:r>
      <w:r w:rsidRPr="005722D2">
        <w:rPr>
          <w:rFonts w:ascii="Times New Roman" w:hAnsi="Times New Roman" w:cs="Times New Roman"/>
          <w:sz w:val="24"/>
          <w:szCs w:val="24"/>
        </w:rPr>
        <w:t xml:space="preserve"> </w:t>
      </w:r>
      <w:r w:rsidR="002576B2" w:rsidRPr="005722D2">
        <w:rPr>
          <w:rFonts w:ascii="Times New Roman" w:hAnsi="Times New Roman" w:cs="Times New Roman"/>
          <w:sz w:val="24"/>
          <w:szCs w:val="24"/>
        </w:rPr>
        <w:t xml:space="preserve">desfășoară </w:t>
      </w:r>
      <w:r w:rsidRPr="005722D2">
        <w:rPr>
          <w:rFonts w:ascii="Times New Roman" w:hAnsi="Times New Roman" w:cs="Times New Roman"/>
          <w:sz w:val="24"/>
          <w:szCs w:val="24"/>
        </w:rPr>
        <w:t>în perioada 21-30 iunie 202</w:t>
      </w:r>
      <w:r w:rsidR="002576B2">
        <w:rPr>
          <w:rFonts w:ascii="Times New Roman" w:hAnsi="Times New Roman" w:cs="Times New Roman"/>
          <w:sz w:val="24"/>
          <w:szCs w:val="24"/>
        </w:rPr>
        <w:t>4</w:t>
      </w:r>
      <w:r w:rsidRPr="005722D2">
        <w:rPr>
          <w:rFonts w:ascii="Times New Roman" w:hAnsi="Times New Roman" w:cs="Times New Roman"/>
          <w:sz w:val="24"/>
          <w:szCs w:val="24"/>
        </w:rPr>
        <w:t xml:space="preserve"> sub umbrela </w:t>
      </w:r>
      <w:r w:rsidR="002576B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722D2">
        <w:rPr>
          <w:rFonts w:ascii="Times New Roman" w:hAnsi="Times New Roman" w:cs="Times New Roman"/>
          <w:i/>
          <w:iCs/>
          <w:sz w:val="24"/>
          <w:szCs w:val="24"/>
        </w:rPr>
        <w:t xml:space="preserve">rieteniei, </w:t>
      </w:r>
      <w:r w:rsidRPr="005722D2">
        <w:rPr>
          <w:rFonts w:ascii="Times New Roman" w:hAnsi="Times New Roman" w:cs="Times New Roman"/>
          <w:sz w:val="24"/>
          <w:szCs w:val="24"/>
        </w:rPr>
        <w:t xml:space="preserve">temă care conduce cele peste 830 de evenimente </w:t>
      </w:r>
      <w:r w:rsidRPr="005722D2">
        <w:rPr>
          <w:rFonts w:ascii="Times New Roman" w:hAnsi="Times New Roman" w:cs="Times New Roman"/>
          <w:i/>
          <w:iCs/>
          <w:sz w:val="24"/>
          <w:szCs w:val="24"/>
        </w:rPr>
        <w:t xml:space="preserve">indoor, outdoor </w:t>
      </w:r>
      <w:r w:rsidRPr="005722D2">
        <w:rPr>
          <w:rFonts w:ascii="Times New Roman" w:hAnsi="Times New Roman" w:cs="Times New Roman"/>
          <w:sz w:val="24"/>
          <w:szCs w:val="24"/>
        </w:rPr>
        <w:t xml:space="preserve">și </w:t>
      </w:r>
      <w:r w:rsidRPr="005722D2">
        <w:rPr>
          <w:rFonts w:ascii="Times New Roman" w:hAnsi="Times New Roman" w:cs="Times New Roman"/>
          <w:i/>
          <w:iCs/>
          <w:sz w:val="24"/>
          <w:szCs w:val="24"/>
        </w:rPr>
        <w:t>online.</w:t>
      </w:r>
      <w:r w:rsidR="00246458" w:rsidRPr="005722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6458" w:rsidRPr="005722D2">
        <w:rPr>
          <w:rFonts w:ascii="Times New Roman" w:hAnsi="Times New Roman" w:cs="Times New Roman"/>
          <w:sz w:val="24"/>
          <w:szCs w:val="24"/>
        </w:rPr>
        <w:t>Conceptul prieteniei surprinde „importanța relațiilor interumane care au stat la baza dezvoltării Festivalului de-a lungul celor 31 de ani de existență”.</w:t>
      </w:r>
    </w:p>
    <w:p w14:paraId="1E9A7DF0" w14:textId="77777777" w:rsidR="00DE423A" w:rsidRPr="005722D2" w:rsidRDefault="00DE423A" w:rsidP="005722D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D0365B" w14:textId="5EC82A4C" w:rsidR="00DE423A" w:rsidRPr="00B67E51" w:rsidRDefault="00DE423A" w:rsidP="005722D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FFA">
        <w:rPr>
          <w:rFonts w:ascii="Times New Roman" w:hAnsi="Times New Roman" w:cs="Times New Roman"/>
          <w:sz w:val="24"/>
          <w:szCs w:val="24"/>
        </w:rPr>
        <w:t xml:space="preserve">În acest an, </w:t>
      </w:r>
      <w:r w:rsidR="001C3562" w:rsidRPr="008C0FFA">
        <w:rPr>
          <w:rFonts w:ascii="Times New Roman" w:hAnsi="Times New Roman" w:cs="Times New Roman"/>
          <w:sz w:val="24"/>
          <w:szCs w:val="24"/>
        </w:rPr>
        <w:t xml:space="preserve">sprijinul </w:t>
      </w:r>
      <w:r w:rsidRPr="008C0FFA">
        <w:rPr>
          <w:rFonts w:ascii="Times New Roman" w:hAnsi="Times New Roman" w:cs="Times New Roman"/>
          <w:sz w:val="24"/>
          <w:szCs w:val="24"/>
        </w:rPr>
        <w:t>Institutul</w:t>
      </w:r>
      <w:r w:rsidR="001C3562" w:rsidRPr="008C0FFA">
        <w:rPr>
          <w:rFonts w:ascii="Times New Roman" w:hAnsi="Times New Roman" w:cs="Times New Roman"/>
          <w:sz w:val="24"/>
          <w:szCs w:val="24"/>
        </w:rPr>
        <w:t>ui</w:t>
      </w:r>
      <w:r w:rsidRPr="008C0FFA">
        <w:rPr>
          <w:rFonts w:ascii="Times New Roman" w:hAnsi="Times New Roman" w:cs="Times New Roman"/>
          <w:sz w:val="24"/>
          <w:szCs w:val="24"/>
        </w:rPr>
        <w:t xml:space="preserve"> Cultural Român</w:t>
      </w:r>
      <w:r w:rsidR="001C3562" w:rsidRPr="008C0FFA">
        <w:rPr>
          <w:rFonts w:ascii="Times New Roman" w:hAnsi="Times New Roman" w:cs="Times New Roman"/>
          <w:sz w:val="24"/>
          <w:szCs w:val="24"/>
        </w:rPr>
        <w:t xml:space="preserve"> se îndreaptă către</w:t>
      </w:r>
      <w:r w:rsidRPr="008C0FFA">
        <w:rPr>
          <w:rFonts w:ascii="Times New Roman" w:hAnsi="Times New Roman" w:cs="Times New Roman"/>
          <w:sz w:val="24"/>
          <w:szCs w:val="24"/>
        </w:rPr>
        <w:t xml:space="preserve"> </w:t>
      </w:r>
      <w:r w:rsidR="001C3562" w:rsidRPr="008C0FFA">
        <w:rPr>
          <w:rFonts w:ascii="Times New Roman" w:hAnsi="Times New Roman" w:cs="Times New Roman"/>
          <w:sz w:val="24"/>
          <w:szCs w:val="24"/>
        </w:rPr>
        <w:t>s</w:t>
      </w:r>
      <w:r w:rsidRPr="008C0FFA">
        <w:rPr>
          <w:rFonts w:ascii="Times New Roman" w:hAnsi="Times New Roman" w:cs="Times New Roman"/>
          <w:sz w:val="24"/>
          <w:szCs w:val="24"/>
        </w:rPr>
        <w:t xml:space="preserve">ezonul </w:t>
      </w:r>
      <w:r w:rsidR="001C3562" w:rsidRPr="008C0FFA">
        <w:rPr>
          <w:rFonts w:ascii="Times New Roman" w:hAnsi="Times New Roman" w:cs="Times New Roman"/>
          <w:sz w:val="24"/>
          <w:szCs w:val="24"/>
        </w:rPr>
        <w:t>a</w:t>
      </w:r>
      <w:r w:rsidRPr="008C0FFA">
        <w:rPr>
          <w:rFonts w:ascii="Times New Roman" w:hAnsi="Times New Roman" w:cs="Times New Roman"/>
          <w:sz w:val="24"/>
          <w:szCs w:val="24"/>
        </w:rPr>
        <w:t>merican</w:t>
      </w:r>
      <w:r w:rsidR="003F22EF">
        <w:rPr>
          <w:rFonts w:ascii="Times New Roman" w:hAnsi="Times New Roman" w:cs="Times New Roman"/>
          <w:sz w:val="24"/>
          <w:szCs w:val="24"/>
        </w:rPr>
        <w:t xml:space="preserve"> și cele trei producții din această secțiune</w:t>
      </w:r>
      <w:r w:rsidR="00F61FC3">
        <w:rPr>
          <w:rFonts w:ascii="Times New Roman" w:hAnsi="Times New Roman" w:cs="Times New Roman"/>
          <w:sz w:val="24"/>
          <w:szCs w:val="24"/>
        </w:rPr>
        <w:t xml:space="preserve"> a FITS realizată cu susținerea Ambasadei SUA în România și a Consilului Județean Sibiu</w:t>
      </w:r>
      <w:r w:rsidR="003F22EF">
        <w:rPr>
          <w:rFonts w:ascii="Times New Roman" w:hAnsi="Times New Roman" w:cs="Times New Roman"/>
          <w:sz w:val="24"/>
          <w:szCs w:val="24"/>
        </w:rPr>
        <w:t>. P</w:t>
      </w:r>
      <w:r w:rsidR="002576B2" w:rsidRPr="008C0FFA">
        <w:rPr>
          <w:rFonts w:ascii="Times New Roman" w:hAnsi="Times New Roman" w:cs="Times New Roman"/>
          <w:sz w:val="24"/>
          <w:szCs w:val="24"/>
        </w:rPr>
        <w:t>remier</w:t>
      </w:r>
      <w:r w:rsidR="008C0FFA" w:rsidRPr="008C0FFA">
        <w:rPr>
          <w:rFonts w:ascii="Times New Roman" w:hAnsi="Times New Roman" w:cs="Times New Roman"/>
          <w:sz w:val="24"/>
          <w:szCs w:val="24"/>
        </w:rPr>
        <w:t>a</w:t>
      </w:r>
      <w:r w:rsidR="002576B2" w:rsidRPr="008C0FFA">
        <w:rPr>
          <w:rFonts w:ascii="Times New Roman" w:hAnsi="Times New Roman" w:cs="Times New Roman"/>
          <w:sz w:val="24"/>
          <w:szCs w:val="24"/>
        </w:rPr>
        <w:t xml:space="preserve"> mondială </w:t>
      </w:r>
      <w:hyperlink r:id="rId7" w:history="1">
        <w:r w:rsidR="008C0FFA" w:rsidRPr="008C0FFA">
          <w:rPr>
            <w:rStyle w:val="Hyperlink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Afrodita și Eliberarea Lumii (Un vodevil muzical grecesc)</w:t>
        </w:r>
      </w:hyperlink>
      <w:r w:rsidR="008C0FFA" w:rsidRPr="008C0F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0FFA" w:rsidRPr="008C0FFA">
        <w:rPr>
          <w:rFonts w:ascii="Times New Roman" w:hAnsi="Times New Roman" w:cs="Times New Roman"/>
          <w:sz w:val="24"/>
          <w:szCs w:val="24"/>
        </w:rPr>
        <w:t>și</w:t>
      </w:r>
      <w:r w:rsidR="008C0FFA" w:rsidRPr="008C0F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22EF" w:rsidRPr="003F22EF">
        <w:rPr>
          <w:rFonts w:ascii="Times New Roman" w:hAnsi="Times New Roman" w:cs="Times New Roman"/>
          <w:sz w:val="24"/>
          <w:szCs w:val="24"/>
        </w:rPr>
        <w:t>spectacolul</w:t>
      </w:r>
      <w:r w:rsidR="003F22E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C0FFA" w:rsidRPr="008C0FFA">
        <w:rPr>
          <w:rFonts w:ascii="Times New Roman" w:hAnsi="Times New Roman" w:cs="Times New Roman"/>
          <w:sz w:val="24"/>
          <w:szCs w:val="24"/>
        </w:rPr>
        <w:t>instalați</w:t>
      </w:r>
      <w:r w:rsidR="003F22EF">
        <w:rPr>
          <w:rFonts w:ascii="Times New Roman" w:hAnsi="Times New Roman" w:cs="Times New Roman"/>
          <w:sz w:val="24"/>
          <w:szCs w:val="24"/>
        </w:rPr>
        <w:t>e multimedia</w:t>
      </w:r>
      <w:r w:rsidR="008C0FFA" w:rsidRPr="008C0FF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C0FFA" w:rsidRPr="008C0FFA">
          <w:rPr>
            <w:rStyle w:val="Hyperlink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Not Once.</w:t>
        </w:r>
      </w:hyperlink>
      <w:r w:rsidR="008C0FFA" w:rsidRPr="008C0FFA">
        <w:rPr>
          <w:rStyle w:val="Hyperlink"/>
          <w:rFonts w:ascii="Times New Roman" w:hAnsi="Times New Roman" w:cs="Times New Roman"/>
          <w:color w:val="4472C4" w:themeColor="accent1"/>
          <w:sz w:val="24"/>
          <w:szCs w:val="24"/>
          <w:u w:val="none"/>
        </w:rPr>
        <w:t xml:space="preserve"> </w:t>
      </w:r>
      <w:r w:rsidR="003F22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</w:t>
      </w:r>
      <w:r w:rsidR="003F22EF" w:rsidRPr="003F22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or fi prezentate </w:t>
      </w:r>
      <w:r w:rsidR="008C0FFA" w:rsidRPr="008C0F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î</w:t>
      </w:r>
      <w:r w:rsidR="002576B2" w:rsidRPr="008C0FFA">
        <w:rPr>
          <w:rFonts w:ascii="Times New Roman" w:hAnsi="Times New Roman" w:cs="Times New Roman"/>
          <w:sz w:val="24"/>
          <w:szCs w:val="24"/>
        </w:rPr>
        <w:t>n</w:t>
      </w:r>
      <w:r w:rsidR="008C0FFA" w:rsidRPr="008C0FFA">
        <w:rPr>
          <w:rFonts w:ascii="Times New Roman" w:hAnsi="Times New Roman" w:cs="Times New Roman"/>
          <w:sz w:val="24"/>
          <w:szCs w:val="24"/>
        </w:rPr>
        <w:t>că din</w:t>
      </w:r>
      <w:r w:rsidR="002576B2" w:rsidRPr="008C0FFA">
        <w:rPr>
          <w:rFonts w:ascii="Times New Roman" w:hAnsi="Times New Roman" w:cs="Times New Roman"/>
          <w:sz w:val="24"/>
          <w:szCs w:val="24"/>
        </w:rPr>
        <w:t xml:space="preserve"> prima zi de FITS: </w:t>
      </w:r>
      <w:r w:rsidR="00B67E51" w:rsidRPr="00B67E51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Aphrodite and the Liberation of the World</w:t>
      </w:r>
      <w:r w:rsidR="002576B2" w:rsidRPr="00B6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0FFA" w:rsidRPr="00B67E51">
        <w:rPr>
          <w:rFonts w:ascii="Times New Roman" w:hAnsi="Times New Roman" w:cs="Times New Roman"/>
          <w:sz w:val="24"/>
          <w:szCs w:val="24"/>
        </w:rPr>
        <w:t>este</w:t>
      </w:r>
      <w:r w:rsidR="008C0FFA" w:rsidRPr="008C0FFA">
        <w:rPr>
          <w:rFonts w:ascii="Times New Roman" w:hAnsi="Times New Roman" w:cs="Times New Roman"/>
          <w:sz w:val="24"/>
          <w:szCs w:val="24"/>
        </w:rPr>
        <w:t xml:space="preserve"> un spectacol scris și regizat de Tim Robbins, producție </w:t>
      </w:r>
      <w:r w:rsidR="002576B2" w:rsidRPr="008C0FFA">
        <w:rPr>
          <w:rFonts w:ascii="Times New Roman" w:hAnsi="Times New Roman" w:cs="Times New Roman"/>
          <w:sz w:val="24"/>
          <w:szCs w:val="24"/>
        </w:rPr>
        <w:t>The Actors` Gang</w:t>
      </w:r>
      <w:r w:rsidR="008C0FFA" w:rsidRPr="008C0FFA">
        <w:rPr>
          <w:rFonts w:ascii="Times New Roman" w:hAnsi="Times New Roman" w:cs="Times New Roman"/>
          <w:sz w:val="24"/>
          <w:szCs w:val="24"/>
        </w:rPr>
        <w:t xml:space="preserve"> (</w:t>
      </w:r>
      <w:r w:rsidR="008C0FFA" w:rsidRPr="008C0FF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Filarmonica de Stat, Sala Thalia, 21 iunie, ora 21:00 și 22 iunie, orele 16:00 și 22.00)</w:t>
      </w:r>
      <w:r w:rsidR="002576B2" w:rsidRPr="008C0FFA">
        <w:rPr>
          <w:rFonts w:ascii="Times New Roman" w:hAnsi="Times New Roman" w:cs="Times New Roman"/>
          <w:sz w:val="24"/>
          <w:szCs w:val="24"/>
        </w:rPr>
        <w:t>.</w:t>
      </w:r>
      <w:r w:rsidRPr="008C0FF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C0FFA" w:rsidRPr="008C0FFA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Not Once.</w:t>
        </w:r>
      </w:hyperlink>
      <w:r w:rsidR="003F22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interpretat de</w:t>
      </w:r>
      <w:r w:rsidR="008C0FFA" w:rsidRPr="008C0F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22EF" w:rsidRPr="003E3944">
        <w:rPr>
          <w:rFonts w:ascii="Times New Roman" w:hAnsi="Times New Roman" w:cs="Times New Roman"/>
          <w:sz w:val="24"/>
          <w:szCs w:val="24"/>
        </w:rPr>
        <w:t>Mikhail Baryshnikov</w:t>
      </w:r>
      <w:r w:rsidR="003F22EF">
        <w:rPr>
          <w:rFonts w:ascii="Times New Roman" w:hAnsi="Times New Roman" w:cs="Times New Roman"/>
          <w:sz w:val="24"/>
          <w:szCs w:val="24"/>
        </w:rPr>
        <w:t>, este conceput și scris de</w:t>
      </w:r>
      <w:r w:rsidR="008C0FFA" w:rsidRPr="008C0FFA">
        <w:rPr>
          <w:rFonts w:ascii="Times New Roman" w:hAnsi="Times New Roman" w:cs="Times New Roman"/>
          <w:sz w:val="24"/>
          <w:szCs w:val="24"/>
        </w:rPr>
        <w:t xml:space="preserve"> Jan Fabre</w:t>
      </w:r>
      <w:r w:rsidR="003F22EF">
        <w:rPr>
          <w:rFonts w:ascii="Times New Roman" w:hAnsi="Times New Roman" w:cs="Times New Roman"/>
          <w:sz w:val="24"/>
          <w:szCs w:val="24"/>
        </w:rPr>
        <w:t xml:space="preserve">. </w:t>
      </w:r>
      <w:r w:rsidR="00B67E51" w:rsidRPr="00B67E51">
        <w:rPr>
          <w:rFonts w:ascii="Times New Roman" w:hAnsi="Times New Roman" w:cs="Times New Roman"/>
          <w:sz w:val="24"/>
          <w:szCs w:val="24"/>
        </w:rPr>
        <w:t xml:space="preserve">Poate fi vizionat în fiecare zi de festival la </w:t>
      </w:r>
      <w:r w:rsidR="00B67E51" w:rsidRPr="00B67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Clubul Sportiv Școlar Sibiu (Piața Teatrului):</w:t>
      </w:r>
      <w:r w:rsidR="00B67E51" w:rsidRPr="00B67E51">
        <w:rPr>
          <w:rFonts w:ascii="Times New Roman" w:hAnsi="Times New Roman" w:cs="Times New Roman"/>
          <w:sz w:val="24"/>
          <w:szCs w:val="24"/>
        </w:rPr>
        <w:t xml:space="preserve"> </w:t>
      </w:r>
      <w:r w:rsidR="008C0FFA" w:rsidRPr="00B67E51">
        <w:rPr>
          <w:rFonts w:ascii="Times New Roman" w:hAnsi="Times New Roman" w:cs="Times New Roman"/>
          <w:sz w:val="24"/>
          <w:szCs w:val="24"/>
        </w:rPr>
        <w:t>„</w:t>
      </w:r>
      <w:r w:rsidR="008C0FFA" w:rsidRPr="003E3944">
        <w:rPr>
          <w:rFonts w:ascii="Times New Roman" w:hAnsi="Times New Roman" w:cs="Times New Roman"/>
          <w:sz w:val="24"/>
          <w:szCs w:val="24"/>
        </w:rPr>
        <w:t>Lucrarea multimedia explorează relația dintre artist, munca și viața sa, publicul său și, în cele din urmă, echilibrul dintre a da și a primi, dintre dependență și independență”.</w:t>
      </w:r>
      <w:r w:rsidR="008C0FF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B260B">
          <w:rPr>
            <w:rStyle w:val="Hyperlink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În singurătatea câmpurilor de bumbac</w:t>
        </w:r>
      </w:hyperlink>
      <w:r w:rsidR="00AB260B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3E3944">
        <w:rPr>
          <w:rFonts w:ascii="Times New Roman" w:hAnsi="Times New Roman" w:cs="Times New Roman"/>
          <w:sz w:val="24"/>
          <w:szCs w:val="24"/>
        </w:rPr>
        <w:t>de Bernard-Marie Koltès, regia: Timofey Kulyabin</w:t>
      </w:r>
      <w:r w:rsidR="003E3944" w:rsidRPr="003E3944">
        <w:rPr>
          <w:rFonts w:ascii="Times New Roman" w:hAnsi="Times New Roman" w:cs="Times New Roman"/>
          <w:sz w:val="24"/>
          <w:szCs w:val="24"/>
        </w:rPr>
        <w:t xml:space="preserve"> </w:t>
      </w:r>
      <w:r w:rsidRPr="003E3944">
        <w:rPr>
          <w:rFonts w:ascii="Times New Roman" w:hAnsi="Times New Roman" w:cs="Times New Roman"/>
          <w:sz w:val="24"/>
          <w:szCs w:val="24"/>
        </w:rPr>
        <w:t xml:space="preserve">este o co-producție Dailes Teatris Latvia &amp; Ekaterina Yakimova </w:t>
      </w:r>
      <w:r w:rsidR="00B67E51">
        <w:rPr>
          <w:rFonts w:ascii="Times New Roman" w:hAnsi="Times New Roman" w:cs="Times New Roman"/>
          <w:sz w:val="24"/>
          <w:szCs w:val="24"/>
        </w:rPr>
        <w:t>care</w:t>
      </w:r>
      <w:r w:rsidRPr="003E3944">
        <w:rPr>
          <w:rFonts w:ascii="Times New Roman" w:hAnsi="Times New Roman" w:cs="Times New Roman"/>
          <w:sz w:val="24"/>
          <w:szCs w:val="24"/>
        </w:rPr>
        <w:t xml:space="preserve"> propune spectatorilor „un text esențial al dramaturgiei universale într-un spectacol care pune în lumină la modul exemplar virtuozitatea actoricească”. </w:t>
      </w:r>
      <w:r w:rsidR="00F61FC3" w:rsidRPr="00F61FC3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 Solitude of Cotton Fields</w:t>
      </w:r>
      <w:r w:rsidR="00F61FC3" w:rsidRPr="003E3944">
        <w:rPr>
          <w:rFonts w:ascii="Times New Roman" w:hAnsi="Times New Roman" w:cs="Times New Roman"/>
          <w:sz w:val="24"/>
          <w:szCs w:val="24"/>
        </w:rPr>
        <w:t xml:space="preserve"> </w:t>
      </w:r>
      <w:r w:rsidR="00F61FC3">
        <w:rPr>
          <w:rFonts w:ascii="Times New Roman" w:hAnsi="Times New Roman" w:cs="Times New Roman"/>
          <w:sz w:val="24"/>
          <w:szCs w:val="24"/>
        </w:rPr>
        <w:t xml:space="preserve">poate fi vizionat pe 26, 27 și 28 iunie la </w:t>
      </w:r>
      <w:r w:rsidR="00F61FC3" w:rsidRPr="00F61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Fabrica de Cultură - UniCredit - Sala Faust</w:t>
      </w:r>
      <w:r w:rsidR="00F61FC3">
        <w:rPr>
          <w:rFonts w:ascii="Times New Roman" w:hAnsi="Times New Roman" w:cs="Times New Roman"/>
          <w:sz w:val="24"/>
          <w:szCs w:val="24"/>
        </w:rPr>
        <w:t xml:space="preserve">. </w:t>
      </w:r>
      <w:r w:rsidRPr="003E3944">
        <w:rPr>
          <w:rFonts w:ascii="Times New Roman" w:hAnsi="Times New Roman" w:cs="Times New Roman"/>
          <w:sz w:val="24"/>
          <w:szCs w:val="24"/>
        </w:rPr>
        <w:t>Din distribuție face parte actorul american John Malkovich, care va primi</w:t>
      </w:r>
      <w:r w:rsidR="00B67E51">
        <w:rPr>
          <w:rFonts w:ascii="Times New Roman" w:hAnsi="Times New Roman" w:cs="Times New Roman"/>
          <w:sz w:val="24"/>
          <w:szCs w:val="24"/>
        </w:rPr>
        <w:t xml:space="preserve"> pe 29 iunie 2024</w:t>
      </w:r>
      <w:r w:rsidRPr="003E3944">
        <w:rPr>
          <w:rFonts w:ascii="Times New Roman" w:hAnsi="Times New Roman" w:cs="Times New Roman"/>
          <w:sz w:val="24"/>
          <w:szCs w:val="24"/>
        </w:rPr>
        <w:t xml:space="preserve"> o stea pe </w:t>
      </w:r>
      <w:r w:rsidRPr="003E3944">
        <w:rPr>
          <w:rFonts w:ascii="Times New Roman" w:hAnsi="Times New Roman" w:cs="Times New Roman"/>
          <w:i/>
          <w:iCs/>
          <w:sz w:val="24"/>
          <w:szCs w:val="24"/>
        </w:rPr>
        <w:t>Aleea celebrităților</w:t>
      </w:r>
      <w:r w:rsidR="00B6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7E51">
        <w:rPr>
          <w:rFonts w:ascii="Times New Roman" w:hAnsi="Times New Roman" w:cs="Times New Roman"/>
          <w:sz w:val="24"/>
          <w:szCs w:val="24"/>
        </w:rPr>
        <w:t xml:space="preserve">din Parcul Cetății, alături de </w:t>
      </w:r>
      <w:r w:rsidR="00B67E51" w:rsidRPr="00B67E51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Susanne Kennedy, Anne Teresa de Keersmaeker, Theodoros Terzopoulos, Isabelle Adjani, David Esrig</w:t>
      </w:r>
      <w:r w:rsidR="00B67E51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și </w:t>
      </w:r>
      <w:r w:rsidR="00B67E51" w:rsidRPr="00B67E51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Jon Fosse</w:t>
      </w:r>
      <w:r w:rsidR="00D51094" w:rsidRPr="00B67E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4AA4FFB" w14:textId="77777777" w:rsidR="001C3562" w:rsidRDefault="001C3562" w:rsidP="001C356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68350" w14:textId="49BE03D8" w:rsidR="001C3562" w:rsidRPr="005722D2" w:rsidRDefault="001C3562" w:rsidP="001C356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D2">
        <w:rPr>
          <w:rFonts w:ascii="Times New Roman" w:hAnsi="Times New Roman" w:cs="Times New Roman"/>
          <w:sz w:val="24"/>
          <w:szCs w:val="24"/>
        </w:rPr>
        <w:t>Alături de aceste evenimente artistice, Institutul Cultural Român s</w:t>
      </w:r>
      <w:r>
        <w:rPr>
          <w:rFonts w:ascii="Times New Roman" w:hAnsi="Times New Roman" w:cs="Times New Roman"/>
          <w:sz w:val="24"/>
          <w:szCs w:val="24"/>
        </w:rPr>
        <w:t>usține</w:t>
      </w:r>
      <w:r w:rsidRPr="005722D2">
        <w:rPr>
          <w:rFonts w:ascii="Times New Roman" w:hAnsi="Times New Roman" w:cs="Times New Roman"/>
          <w:sz w:val="24"/>
          <w:szCs w:val="24"/>
        </w:rPr>
        <w:t xml:space="preserve"> și în acest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2D2">
        <w:rPr>
          <w:rFonts w:ascii="Times New Roman" w:hAnsi="Times New Roman" w:cs="Times New Roman"/>
          <w:sz w:val="24"/>
          <w:szCs w:val="24"/>
        </w:rPr>
        <w:t xml:space="preserve">programul </w:t>
      </w:r>
      <w:r w:rsidRPr="005722D2">
        <w:rPr>
          <w:rFonts w:ascii="Times New Roman" w:hAnsi="Times New Roman" w:cs="Times New Roman"/>
          <w:i/>
          <w:iCs/>
          <w:sz w:val="24"/>
          <w:szCs w:val="24"/>
        </w:rPr>
        <w:t>Bursa de spectacole</w:t>
      </w:r>
      <w:r w:rsidR="002576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76B2" w:rsidRPr="002576B2">
        <w:rPr>
          <w:rFonts w:ascii="Times New Roman" w:hAnsi="Times New Roman" w:cs="Times New Roman"/>
          <w:sz w:val="24"/>
          <w:szCs w:val="24"/>
        </w:rPr>
        <w:t>(24-27 iunie)</w:t>
      </w:r>
      <w:r w:rsidRPr="005722D2">
        <w:rPr>
          <w:rFonts w:ascii="Times New Roman" w:hAnsi="Times New Roman" w:cs="Times New Roman"/>
          <w:sz w:val="24"/>
          <w:szCs w:val="24"/>
        </w:rPr>
        <w:t>. Prin această structură asociată F</w:t>
      </w:r>
      <w:r w:rsidR="002576B2">
        <w:rPr>
          <w:rFonts w:ascii="Times New Roman" w:hAnsi="Times New Roman" w:cs="Times New Roman"/>
          <w:sz w:val="24"/>
          <w:szCs w:val="24"/>
        </w:rPr>
        <w:t xml:space="preserve">ITS </w:t>
      </w:r>
      <w:r w:rsidRPr="005722D2">
        <w:rPr>
          <w:rFonts w:ascii="Times New Roman" w:hAnsi="Times New Roman" w:cs="Times New Roman"/>
          <w:sz w:val="24"/>
          <w:szCs w:val="24"/>
        </w:rPr>
        <w:t>s-a creat nevoi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22D2">
        <w:rPr>
          <w:rFonts w:ascii="Times New Roman" w:hAnsi="Times New Roman" w:cs="Times New Roman"/>
          <w:sz w:val="24"/>
          <w:szCs w:val="24"/>
        </w:rPr>
        <w:t xml:space="preserve"> de a acorda șanse tuturor artiștilor, instituțiilor de spectacole, operatorilor culturali sau rețelelor culturale de a se întâlni cu producători importanți din întreaga lume. Prin evenimentele sale, Bursa oferă participanților, încă de la prima ediție din 1997, contextul ideal de a-și promova proiectele artistice și de a stabili parteneriate în domeniul artelor spectacolului. </w:t>
      </w:r>
    </w:p>
    <w:p w14:paraId="4E0D9CBE" w14:textId="77777777" w:rsidR="00FD0518" w:rsidRDefault="00FD0518" w:rsidP="005722D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8FE6B" w14:textId="5E46F8A6" w:rsidR="001C3562" w:rsidRDefault="001C3562" w:rsidP="001C356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562">
        <w:rPr>
          <w:rFonts w:ascii="Times New Roman" w:hAnsi="Times New Roman" w:cs="Times New Roman"/>
          <w:sz w:val="24"/>
          <w:szCs w:val="24"/>
        </w:rPr>
        <w:t xml:space="preserve">„Festivalul Internațional de Teatru de la Sibiu și Institutul Cultural Român dezvoltă un parteneriat strategic, care consfințește activitatea ICR de a promova cultura română la cel mai înalt nivel în </w:t>
      </w:r>
      <w:r w:rsidRPr="001C3562">
        <w:rPr>
          <w:rFonts w:ascii="Times New Roman" w:hAnsi="Times New Roman" w:cs="Times New Roman"/>
          <w:sz w:val="24"/>
          <w:szCs w:val="24"/>
        </w:rPr>
        <w:lastRenderedPageBreak/>
        <w:t>toate spațiile europene și mondiale. Acest parteneriat este, deopotrivă, și o formulă de a construi și de a găsi cele mai vibrante formule pentru a prezenta miracolul și excelența în domeniul artelor spectacolului din România peste tot în lume.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562">
        <w:rPr>
          <w:rFonts w:ascii="Times New Roman" w:hAnsi="Times New Roman" w:cs="Times New Roman"/>
          <w:sz w:val="24"/>
          <w:szCs w:val="24"/>
        </w:rPr>
        <w:t>Am reușit, până în prezent, parteneriate excepționale cu zona strategică din Japonia, cu Tokyo Metropolitan Theatre, cu zona americană, dar și cu zona franceză, cu Théâtre de la Ville Paris.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562">
        <w:rPr>
          <w:rFonts w:ascii="Times New Roman" w:hAnsi="Times New Roman" w:cs="Times New Roman"/>
          <w:sz w:val="24"/>
          <w:szCs w:val="24"/>
        </w:rPr>
        <w:t xml:space="preserve">În acest an, </w:t>
      </w:r>
      <w:r w:rsidRPr="00D86FB7">
        <w:rPr>
          <w:rFonts w:ascii="Times New Roman" w:hAnsi="Times New Roman" w:cs="Times New Roman"/>
          <w:b/>
          <w:bCs/>
          <w:sz w:val="24"/>
          <w:szCs w:val="24"/>
        </w:rPr>
        <w:t>Prietenia este fundamentul care ne leagă în ceea ce facem pentru viitor!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562">
        <w:rPr>
          <w:rFonts w:ascii="Times New Roman" w:hAnsi="Times New Roman" w:cs="Times New Roman"/>
          <w:sz w:val="24"/>
          <w:szCs w:val="24"/>
        </w:rPr>
        <w:t>La ediția din 2024, implicarea ICR-ului presupune colaborarea cu Sezonul American și cu Bursa de Spectacole; iar nume celebre ajung la Sibiu: Tim Robbins, John Malkovich, Neil LaBute, Alicia Adams, Lisa Richards Toney și multe alte personalități de o importanță covârșitoare.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562">
        <w:rPr>
          <w:rFonts w:ascii="Times New Roman" w:hAnsi="Times New Roman" w:cs="Times New Roman"/>
          <w:sz w:val="24"/>
          <w:szCs w:val="24"/>
        </w:rPr>
        <w:t>Mulțumim pentru prietenie, mulțumim pentru parteneriat și dorim din toată inima să continuăm să dezvoltăm, împreună, proiecte de colaborare cu marile structuri ale lumii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562">
        <w:rPr>
          <w:rFonts w:ascii="Times New Roman" w:hAnsi="Times New Roman" w:cs="Times New Roman"/>
          <w:sz w:val="24"/>
          <w:szCs w:val="24"/>
        </w:rPr>
        <w:t xml:space="preserve"> pe picior de egalitate” – Constantin Chiriac, președintele Festivalului Internațional de Teatru de la Sibiu.</w:t>
      </w:r>
    </w:p>
    <w:p w14:paraId="63BDD4B0" w14:textId="049562B8" w:rsidR="000531B5" w:rsidRDefault="000531B5" w:rsidP="001C356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94AED2" w14:textId="3CA8E6B7" w:rsidR="000531B5" w:rsidRPr="000531B5" w:rsidRDefault="000531B5" w:rsidP="00D123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</w:pPr>
      <w:r w:rsidRPr="00D1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Deschiderea oficială FITS 2024 </w:t>
      </w:r>
      <w:r w:rsidR="00D123ED" w:rsidRPr="00D1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(21 iunie, ora 19.00) </w:t>
      </w:r>
      <w:r w:rsidRPr="00D1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îi va avea drept invitaţi speciali pe Tim Robbins şi Pippo Delbono, care au lucrat alături de Corul Național de Cameră „Madrigal – Marin Constantin” pentru un spectacol memorabil. </w:t>
      </w:r>
      <w:r w:rsidRP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Gala de deschidere </w:t>
      </w:r>
      <w:r w:rsid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a </w:t>
      </w:r>
      <w:r w:rsidRP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FITS </w:t>
      </w:r>
      <w:r w:rsid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prezintă o premieră a</w:t>
      </w:r>
      <w:r w:rsidRP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 Corul</w:t>
      </w:r>
      <w:r w:rsid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ui</w:t>
      </w:r>
      <w:r w:rsidRP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 Național de Cameră „Madrigal – Marin Constantin” (r</w:t>
      </w:r>
      <w:r w:rsidRPr="000531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egia: Emil Pantelimon</w:t>
      </w:r>
      <w:r w:rsidRP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)</w:t>
      </w:r>
      <w:r w:rsid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, care</w:t>
      </w:r>
      <w:r w:rsidRP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 are loc în </w:t>
      </w:r>
      <w:r w:rsidRPr="000531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Curtea Muzeului de Istorie (Casa Altemberger)</w:t>
      </w:r>
      <w:r w:rsidR="00D123ED" w:rsidRPr="00D123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 și</w:t>
      </w:r>
      <w:r w:rsidR="00D123ED" w:rsidRPr="00D1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  <w14:ligatures w14:val="none"/>
        </w:rPr>
        <w:t xml:space="preserve"> </w:t>
      </w:r>
      <w:r w:rsidR="00D123ED" w:rsidRPr="00D1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 transmis</w:t>
      </w:r>
      <w:r w:rsidR="00D1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ă</w:t>
      </w:r>
      <w:r w:rsidR="00D123ED" w:rsidRPr="00D1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online.</w:t>
      </w:r>
    </w:p>
    <w:p w14:paraId="5E8E9A80" w14:textId="77777777" w:rsidR="001C3562" w:rsidRPr="00D123ED" w:rsidRDefault="001C3562" w:rsidP="00D123E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9D2985" w14:textId="49F413D0" w:rsidR="00216145" w:rsidRPr="005722D2" w:rsidRDefault="00ED005E" w:rsidP="005722D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D2">
        <w:rPr>
          <w:rFonts w:ascii="Times New Roman" w:hAnsi="Times New Roman" w:cs="Times New Roman"/>
          <w:sz w:val="24"/>
          <w:szCs w:val="24"/>
        </w:rPr>
        <w:t xml:space="preserve">În contextul în care în perioada 2024-2025 se desfășoară Sezonul Cultural România-Polonia, </w:t>
      </w:r>
      <w:r w:rsidR="00B87F04" w:rsidRPr="001C3562">
        <w:rPr>
          <w:rFonts w:ascii="Times New Roman" w:hAnsi="Times New Roman" w:cs="Times New Roman"/>
          <w:sz w:val="24"/>
          <w:szCs w:val="24"/>
        </w:rPr>
        <w:t>Festivalul Internațional de Teatru de la Sibiu prefațează aceste relații bilaterale prin prezența la Sibiu a producțiilor teatrale</w:t>
      </w:r>
      <w:r w:rsidR="00F86606" w:rsidRPr="001C3562">
        <w:rPr>
          <w:rFonts w:ascii="Times New Roman" w:hAnsi="Times New Roman" w:cs="Times New Roman"/>
          <w:sz w:val="24"/>
          <w:szCs w:val="24"/>
        </w:rPr>
        <w:t xml:space="preserve"> poloneze</w:t>
      </w:r>
      <w:r w:rsidRPr="005722D2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5722D2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Angajații</w:t>
        </w:r>
      </w:hyperlink>
      <w:r w:rsidRPr="005722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22D2">
        <w:rPr>
          <w:rFonts w:ascii="Times New Roman" w:hAnsi="Times New Roman" w:cs="Times New Roman"/>
          <w:sz w:val="24"/>
          <w:szCs w:val="24"/>
        </w:rPr>
        <w:t xml:space="preserve">– de Olga RAVN, regia Łukasz Twarkowski, producție a STUDIO theatregallery; </w:t>
      </w:r>
      <w:hyperlink r:id="rId12" w:history="1">
        <w:r w:rsidRPr="005722D2">
          <w:rPr>
            <w:rStyle w:val="Hyperlink"/>
            <w:rFonts w:ascii="Times New Roman" w:hAnsi="Times New Roman" w:cs="Times New Roman"/>
            <w:sz w:val="24"/>
            <w:szCs w:val="24"/>
          </w:rPr>
          <w:t>PIES/ DOG</w:t>
        </w:r>
      </w:hyperlink>
      <w:r w:rsidRPr="005722D2">
        <w:rPr>
          <w:rFonts w:ascii="Times New Roman" w:hAnsi="Times New Roman" w:cs="Times New Roman"/>
          <w:sz w:val="24"/>
          <w:szCs w:val="24"/>
        </w:rPr>
        <w:t xml:space="preserve">, regia Barbara Bendyk, un spectacol al AST National Academy of Theatre Arts in Krakow; </w:t>
      </w:r>
      <w:hyperlink r:id="rId13" w:history="1">
        <w:r w:rsidR="00216145" w:rsidRPr="005722D2">
          <w:rPr>
            <w:rStyle w:val="Hyperlink"/>
            <w:rFonts w:ascii="Times New Roman" w:hAnsi="Times New Roman" w:cs="Times New Roman"/>
            <w:sz w:val="24"/>
            <w:szCs w:val="24"/>
          </w:rPr>
          <w:t>Arcadia</w:t>
        </w:r>
      </w:hyperlink>
      <w:r w:rsidR="00216145" w:rsidRPr="005722D2">
        <w:rPr>
          <w:rFonts w:ascii="Times New Roman" w:hAnsi="Times New Roman" w:cs="Times New Roman"/>
          <w:sz w:val="24"/>
          <w:szCs w:val="24"/>
        </w:rPr>
        <w:t xml:space="preserve"> – regia Jerzy Zoń, producție a KTO Theatre.</w:t>
      </w:r>
    </w:p>
    <w:p w14:paraId="4303C0FD" w14:textId="77777777" w:rsidR="00DC1B09" w:rsidRPr="00D86FB7" w:rsidRDefault="00DC1B09" w:rsidP="00D86FB7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66645C" w14:textId="3B72D7B6" w:rsidR="00DC1B09" w:rsidRPr="00D86FB7" w:rsidRDefault="00D86FB7" w:rsidP="00D86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</w:pPr>
      <w:r w:rsidRPr="00D86F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Festivalul Internațional de Teatru de la Sibiu reprezintă, dincolo de o celebrare a artelor, o îmbinare perfectă între teatru, dans, circ, film, musical, opera, carte, conferințe, expoziții, performance, muzică, spectacole de stradă.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 </w:t>
      </w:r>
      <w:r w:rsidRPr="00D86F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Fiecare ediţie a Festivalului este inspirată de o temă generoasă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: </w:t>
      </w:r>
      <w:r w:rsidRPr="00D86F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1995 - Toleranţă / 1996 - Violenţă /  1997 - Identitate Culturală /  1998 - Legături /  1999 - Creativitate / 2000 - Alternative / 2001 - Provocări /  2002 - Punţi / 2003 - Mâine /  2004 - Moşteniri /  2005 - Semne /  2006 - Împreună /  2007 - Next /  2008 - Energii /  2009 - Inovaţii /  2010 - Întrebări /  2011 - Comunităţi /  2012 - Crize. Cultura face diferența /  2013 - Dialog /  2014 - Unicitate în diversitate /  2015 - Growing smart/Smart growing / 2016 - Construind încredere /  2017 - Iubire /  2018 - Pasiune /  2019 - Arta de a dărui /  2020 - Puterea de a crede /  2021 - Construim speranță împreună /  2022 - Frumusețe / 2023 - Miracol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și</w:t>
      </w:r>
      <w:r w:rsidRPr="00D86F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 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–</w:t>
      </w:r>
      <w:r w:rsidRPr="00D86F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 xml:space="preserve"> Prietenie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  <w14:ligatures w14:val="none"/>
        </w:rPr>
        <w:t>.</w:t>
      </w:r>
    </w:p>
    <w:p w14:paraId="267B0612" w14:textId="77777777" w:rsidR="00F81C53" w:rsidRDefault="00F81C53" w:rsidP="005722D2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256B3F" w14:textId="77777777" w:rsidR="00F81C53" w:rsidRPr="005722D2" w:rsidRDefault="00F81C53" w:rsidP="005722D2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850F23" w14:textId="77777777" w:rsidR="00C7394F" w:rsidRPr="00544D28" w:rsidRDefault="00C7394F" w:rsidP="00F81C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D28">
        <w:rPr>
          <w:rFonts w:ascii="Times New Roman" w:hAnsi="Times New Roman" w:cs="Times New Roman"/>
          <w:b/>
          <w:bCs/>
          <w:sz w:val="24"/>
          <w:szCs w:val="24"/>
        </w:rPr>
        <w:t>Contact:</w:t>
      </w:r>
    </w:p>
    <w:p w14:paraId="3AA2B49D" w14:textId="77777777" w:rsidR="00C7394F" w:rsidRPr="00544D28" w:rsidRDefault="00C7394F" w:rsidP="00F81C53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</w:pPr>
      <w:r w:rsidRPr="00544D28"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  <w:t xml:space="preserve">Direcția Promovare și Comunicare </w:t>
      </w:r>
    </w:p>
    <w:p w14:paraId="4C11D84E" w14:textId="5F9020BC" w:rsidR="00DC1B09" w:rsidRPr="00F81C53" w:rsidRDefault="00A203BA" w:rsidP="00F81C53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</w:pPr>
      <w:hyperlink r:id="rId14" w:history="1">
        <w:r w:rsidR="00C7394F" w:rsidRPr="00544D28">
          <w:rPr>
            <w:rStyle w:val="Hyperlink"/>
            <w:rFonts w:ascii="Times New Roman" w:hAnsi="Times New Roman" w:cs="Times New Roman"/>
            <w:sz w:val="24"/>
            <w:szCs w:val="24"/>
          </w:rPr>
          <w:t>biroul.presa@icr.ro</w:t>
        </w:r>
      </w:hyperlink>
      <w:r w:rsidR="00C7394F" w:rsidRPr="00544D2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r w:rsidR="00C7394F" w:rsidRPr="00544D28"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  <w:t>031 71 00 622</w:t>
      </w:r>
    </w:p>
    <w:sectPr w:rsidR="00DC1B09" w:rsidRPr="00F81C53" w:rsidSect="00DF2A97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D1DCE" w14:textId="77777777" w:rsidR="003357FE" w:rsidRDefault="003357FE" w:rsidP="005722D2">
      <w:pPr>
        <w:spacing w:after="0" w:line="240" w:lineRule="auto"/>
      </w:pPr>
      <w:r>
        <w:separator/>
      </w:r>
    </w:p>
  </w:endnote>
  <w:endnote w:type="continuationSeparator" w:id="0">
    <w:p w14:paraId="302662B5" w14:textId="77777777" w:rsidR="003357FE" w:rsidRDefault="003357FE" w:rsidP="0057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8996" w14:textId="77777777" w:rsidR="003357FE" w:rsidRDefault="003357FE" w:rsidP="005722D2">
      <w:pPr>
        <w:spacing w:after="0" w:line="240" w:lineRule="auto"/>
      </w:pPr>
      <w:r>
        <w:separator/>
      </w:r>
    </w:p>
  </w:footnote>
  <w:footnote w:type="continuationSeparator" w:id="0">
    <w:p w14:paraId="33762023" w14:textId="77777777" w:rsidR="003357FE" w:rsidRDefault="003357FE" w:rsidP="0057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6B57" w14:textId="4E0FB28F" w:rsidR="005722D2" w:rsidRDefault="005722D2">
    <w:pPr>
      <w:pStyle w:val="Header"/>
    </w:pPr>
    <w:r>
      <w:rPr>
        <w:noProof/>
      </w:rPr>
      <w:drawing>
        <wp:inline distT="0" distB="0" distL="0" distR="0" wp14:anchorId="4B42081E" wp14:editId="6D7C0DF3">
          <wp:extent cx="5943600" cy="600179"/>
          <wp:effectExtent l="0" t="0" r="0" b="9525"/>
          <wp:docPr id="1058382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00924" name="Picture 1575400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18"/>
    <w:rsid w:val="00046422"/>
    <w:rsid w:val="000531B5"/>
    <w:rsid w:val="000A422A"/>
    <w:rsid w:val="000C21D6"/>
    <w:rsid w:val="001B6AEB"/>
    <w:rsid w:val="001C3562"/>
    <w:rsid w:val="001D1FFE"/>
    <w:rsid w:val="00216145"/>
    <w:rsid w:val="00246458"/>
    <w:rsid w:val="002573BD"/>
    <w:rsid w:val="002576B2"/>
    <w:rsid w:val="00285697"/>
    <w:rsid w:val="003357FE"/>
    <w:rsid w:val="003748F1"/>
    <w:rsid w:val="003D11B4"/>
    <w:rsid w:val="003E3944"/>
    <w:rsid w:val="003F22EF"/>
    <w:rsid w:val="005722D2"/>
    <w:rsid w:val="006A1E6E"/>
    <w:rsid w:val="006A350A"/>
    <w:rsid w:val="008826AC"/>
    <w:rsid w:val="0089370D"/>
    <w:rsid w:val="008C0FFA"/>
    <w:rsid w:val="009B57CE"/>
    <w:rsid w:val="00A203BA"/>
    <w:rsid w:val="00A36363"/>
    <w:rsid w:val="00A85C87"/>
    <w:rsid w:val="00AB260B"/>
    <w:rsid w:val="00AE30B2"/>
    <w:rsid w:val="00AF70B6"/>
    <w:rsid w:val="00B45E54"/>
    <w:rsid w:val="00B67E51"/>
    <w:rsid w:val="00B87F04"/>
    <w:rsid w:val="00C7394F"/>
    <w:rsid w:val="00D123ED"/>
    <w:rsid w:val="00D51094"/>
    <w:rsid w:val="00D86FB7"/>
    <w:rsid w:val="00D943DF"/>
    <w:rsid w:val="00DC1B09"/>
    <w:rsid w:val="00DE423A"/>
    <w:rsid w:val="00DF2A97"/>
    <w:rsid w:val="00E82BC4"/>
    <w:rsid w:val="00E8751E"/>
    <w:rsid w:val="00EA0B31"/>
    <w:rsid w:val="00EB1D4A"/>
    <w:rsid w:val="00EB7E12"/>
    <w:rsid w:val="00ED005E"/>
    <w:rsid w:val="00F61FC3"/>
    <w:rsid w:val="00F81C53"/>
    <w:rsid w:val="00F86606"/>
    <w:rsid w:val="00FD0518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AE73"/>
  <w15:chartTrackingRefBased/>
  <w15:docId w15:val="{B5A607B7-9C58-422C-AA76-BE10E755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0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D2"/>
  </w:style>
  <w:style w:type="paragraph" w:styleId="Footer">
    <w:name w:val="footer"/>
    <w:basedOn w:val="Normal"/>
    <w:link w:val="FooterChar"/>
    <w:uiPriority w:val="99"/>
    <w:unhideWhenUsed/>
    <w:rsid w:val="0057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D2"/>
  </w:style>
  <w:style w:type="character" w:styleId="FollowedHyperlink">
    <w:name w:val="FollowedHyperlink"/>
    <w:basedOn w:val="DefaultParagraphFont"/>
    <w:uiPriority w:val="99"/>
    <w:semiHidden/>
    <w:unhideWhenUsed/>
    <w:rsid w:val="00F81C5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6FB7"/>
    <w:rPr>
      <w:b/>
      <w:bCs/>
    </w:rPr>
  </w:style>
  <w:style w:type="character" w:styleId="Emphasis">
    <w:name w:val="Emphasis"/>
    <w:basedOn w:val="DefaultParagraphFont"/>
    <w:uiPriority w:val="20"/>
    <w:qFormat/>
    <w:rsid w:val="00B67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fest.ro/ro/events/not-once-" TargetMode="External"/><Relationship Id="rId13" Type="http://schemas.openxmlformats.org/officeDocument/2006/relationships/hyperlink" Target="https://www.sibfest.ro/ro/events/arca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bfest.ro/ro/events/afrodita--i-eliberarea-lumii--un-vodevil-muzical-grecesc-" TargetMode="External"/><Relationship Id="rId12" Type="http://schemas.openxmlformats.org/officeDocument/2006/relationships/hyperlink" Target="https://sibfest.ro/ro/homepage-127/events/pies--do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ibfest.ro/ro/program/events/the-employe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bfest.ro/ro/homepage-127/events/-n-singur-tatea-c-mpurilor-de-bumbac---john-malkovich---ingeborga-dapkuna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fest.ro/ro/events/not-once-" TargetMode="External"/><Relationship Id="rId14" Type="http://schemas.openxmlformats.org/officeDocument/2006/relationships/hyperlink" Target="mailto:biroul.presa@ic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E5F7-4E88-4E09-BEC4-F3DC1F7A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993</Words>
  <Characters>5664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Draghici</dc:creator>
  <cp:keywords/>
  <dc:description/>
  <cp:lastModifiedBy>Gabriel Draghici</cp:lastModifiedBy>
  <cp:revision>2</cp:revision>
  <dcterms:created xsi:type="dcterms:W3CDTF">2024-06-21T07:37:00Z</dcterms:created>
  <dcterms:modified xsi:type="dcterms:W3CDTF">2024-06-21T07:37:00Z</dcterms:modified>
</cp:coreProperties>
</file>