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04540" w14:textId="22362390" w:rsidR="009927B9" w:rsidRPr="000A5B86" w:rsidRDefault="00395803" w:rsidP="000A5B86">
      <w:pPr>
        <w:jc w:val="right"/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</w:pPr>
      <w:r w:rsidRPr="000A5B86"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>Comunicat de presă</w:t>
      </w:r>
    </w:p>
    <w:p w14:paraId="01305E26" w14:textId="5DEB1EA1" w:rsidR="00395803" w:rsidRPr="000A5B86" w:rsidRDefault="00D11E0D" w:rsidP="000A5B86">
      <w:pPr>
        <w:jc w:val="right"/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</w:pPr>
      <w:r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>30</w:t>
      </w:r>
      <w:r w:rsidR="00395803" w:rsidRPr="000A5B86"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 xml:space="preserve"> aprilie 2025</w:t>
      </w:r>
    </w:p>
    <w:p w14:paraId="2E46D2C4" w14:textId="77777777" w:rsidR="00395803" w:rsidRPr="000A5B86" w:rsidRDefault="00395803" w:rsidP="000A5B86">
      <w:pPr>
        <w:jc w:val="right"/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ro-RO" w:eastAsia="ro-RO"/>
        </w:rPr>
      </w:pPr>
    </w:p>
    <w:p w14:paraId="07CE2DB6" w14:textId="77777777" w:rsidR="00395803" w:rsidRPr="000A5B86" w:rsidRDefault="00395803" w:rsidP="000A5B86">
      <w:pPr>
        <w:jc w:val="both"/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ro-RO" w:eastAsia="ro-RO"/>
        </w:rPr>
      </w:pPr>
    </w:p>
    <w:p w14:paraId="2002FC21" w14:textId="77777777" w:rsidR="00D11E0D" w:rsidRPr="00D437BB" w:rsidRDefault="00D11E0D" w:rsidP="00D11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7BB">
        <w:rPr>
          <w:rFonts w:ascii="Times New Roman" w:hAnsi="Times New Roman" w:cs="Times New Roman"/>
          <w:b/>
          <w:sz w:val="24"/>
          <w:szCs w:val="24"/>
        </w:rPr>
        <w:t xml:space="preserve">ICR </w:t>
      </w:r>
      <w:proofErr w:type="spellStart"/>
      <w:r w:rsidRPr="00D437BB">
        <w:rPr>
          <w:rFonts w:ascii="Times New Roman" w:hAnsi="Times New Roman" w:cs="Times New Roman"/>
          <w:b/>
          <w:sz w:val="24"/>
          <w:szCs w:val="24"/>
        </w:rPr>
        <w:t>sprijină</w:t>
      </w:r>
      <w:proofErr w:type="spellEnd"/>
      <w:r w:rsidRPr="00D437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turneul</w:t>
      </w:r>
      <w:proofErr w:type="spellEnd"/>
      <w:r w:rsidRPr="00D437BB">
        <w:rPr>
          <w:rFonts w:ascii="Times New Roman" w:hAnsi="Times New Roman" w:cs="Times New Roman"/>
          <w:b/>
          <w:sz w:val="24"/>
          <w:szCs w:val="24"/>
        </w:rPr>
        <w:t xml:space="preserve"> „Madrigal – </w:t>
      </w:r>
      <w:proofErr w:type="spellStart"/>
      <w:r w:rsidRPr="00D437BB">
        <w:rPr>
          <w:rFonts w:ascii="Times New Roman" w:hAnsi="Times New Roman" w:cs="Times New Roman"/>
          <w:b/>
          <w:sz w:val="24"/>
          <w:szCs w:val="24"/>
        </w:rPr>
        <w:t>Drumul</w:t>
      </w:r>
      <w:proofErr w:type="spellEnd"/>
      <w:r w:rsidRPr="00D437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b/>
          <w:sz w:val="24"/>
          <w:szCs w:val="24"/>
        </w:rPr>
        <w:t>Mătăsii</w:t>
      </w:r>
      <w:proofErr w:type="spellEnd"/>
      <w:r w:rsidRPr="00D437BB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Kazahstan</w:t>
      </w:r>
      <w:proofErr w:type="spellEnd"/>
    </w:p>
    <w:p w14:paraId="2D8F3836" w14:textId="77777777" w:rsidR="00D11E0D" w:rsidRPr="00D437BB" w:rsidRDefault="00D11E0D" w:rsidP="00D11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C2843" w14:textId="03901979" w:rsidR="00D11E0D" w:rsidRPr="00D437BB" w:rsidRDefault="00D11E0D" w:rsidP="00D11E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7BB">
        <w:rPr>
          <w:rFonts w:ascii="Times New Roman" w:hAnsi="Times New Roman" w:cs="Times New Roman"/>
          <w:sz w:val="24"/>
          <w:szCs w:val="24"/>
        </w:rPr>
        <w:t>Corul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Cameră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„Madrigal – Marin Constantin”,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invitația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Ambasadei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Republica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Kazahstan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Institutului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desfășoară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turneul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„Madrigal –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Drumul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Mătăsii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Kazahstan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>.</w:t>
      </w:r>
    </w:p>
    <w:p w14:paraId="52517877" w14:textId="77777777" w:rsidR="00D11E0D" w:rsidRPr="00D437BB" w:rsidRDefault="00D11E0D" w:rsidP="00D11E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75D2D" w14:textId="77777777" w:rsidR="00D11E0D" w:rsidRPr="00D437BB" w:rsidRDefault="00D11E0D" w:rsidP="00D11E0D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7BB">
        <w:rPr>
          <w:rFonts w:ascii="Times New Roman" w:hAnsi="Times New Roman" w:cs="Times New Roman"/>
          <w:sz w:val="24"/>
          <w:szCs w:val="24"/>
        </w:rPr>
        <w:t xml:space="preserve">„Parte a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misiunii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susținere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creației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promovării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culturii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lume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turneu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contribuie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reafirmarea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valorilor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noastre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dialogul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global al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civilizațiilor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întărirea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legăturilor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comunitatea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românească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marchează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etapă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semnificativă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extinderea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cooperării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culturale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Asia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Centrală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ecourile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turneelor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parteneriat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ICR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Statele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Unite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ale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Americii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16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96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6163"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 w:rsidRPr="00996163">
        <w:rPr>
          <w:rFonts w:ascii="Times New Roman" w:eastAsia="Times New Roman" w:hAnsi="Times New Roman" w:cs="Times New Roman"/>
          <w:sz w:val="24"/>
          <w:szCs w:val="24"/>
        </w:rPr>
        <w:t xml:space="preserve"> de Sud</w:t>
      </w:r>
      <w:r w:rsidRPr="00D4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2F8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9961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96163">
        <w:rPr>
          <w:rFonts w:ascii="Times New Roman" w:eastAsia="Times New Roman" w:hAnsi="Times New Roman" w:cs="Times New Roman"/>
          <w:sz w:val="24"/>
          <w:szCs w:val="24"/>
        </w:rPr>
        <w:t>Luxemburg</w:t>
      </w:r>
      <w:r w:rsidRPr="00D437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6163">
        <w:rPr>
          <w:rFonts w:ascii="Times New Roman" w:eastAsia="Times New Roman" w:hAnsi="Times New Roman" w:cs="Times New Roman"/>
          <w:sz w:val="24"/>
          <w:szCs w:val="24"/>
        </w:rPr>
        <w:t>Belgia</w:t>
      </w:r>
      <w:proofErr w:type="spellEnd"/>
      <w:r w:rsidRPr="00D43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D437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D43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  <w:shd w:val="clear" w:color="auto" w:fill="FFFFFF"/>
        </w:rPr>
        <w:t>Republica</w:t>
      </w:r>
      <w:proofErr w:type="spellEnd"/>
      <w:r w:rsidRPr="00D43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Moldova.</w:t>
      </w:r>
      <w:r w:rsidRPr="00D437BB">
        <w:rPr>
          <w:rFonts w:ascii="Times New Roman" w:hAnsi="Times New Roman" w:cs="Times New Roman"/>
          <w:sz w:val="24"/>
          <w:szCs w:val="24"/>
        </w:rPr>
        <w:t xml:space="preserve">” – a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Liviu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Jicman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ICR.</w:t>
      </w:r>
    </w:p>
    <w:p w14:paraId="560E490F" w14:textId="77777777" w:rsidR="00D11E0D" w:rsidRDefault="00D11E0D" w:rsidP="00D11E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7BB">
        <w:rPr>
          <w:rFonts w:ascii="Times New Roman" w:hAnsi="Times New Roman" w:cs="Times New Roman"/>
          <w:sz w:val="24"/>
          <w:szCs w:val="24"/>
        </w:rPr>
        <w:t>Inspirat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simbolistica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istorică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Drumului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Mătăsii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punte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milenară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Orient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Occident –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turneul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serie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culturale majore, care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reunesc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repertorii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renascentiste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creații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românești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contemporane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tradiții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muzicale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ale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Asiei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Centrale,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dialog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sonor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profund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simbolic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>.</w:t>
      </w:r>
    </w:p>
    <w:p w14:paraId="7D15A9C0" w14:textId="77777777" w:rsidR="00D11E0D" w:rsidRPr="00D437BB" w:rsidRDefault="00D11E0D" w:rsidP="00D11E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1E1AC5" w14:textId="3D04C824" w:rsidR="00D11E0D" w:rsidRDefault="00D11E0D" w:rsidP="00D11E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7B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venimentul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turneului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 </w:t>
      </w:r>
      <w:proofErr w:type="spellStart"/>
      <w:r>
        <w:rPr>
          <w:rFonts w:ascii="Times New Roman" w:hAnsi="Times New Roman" w:cs="Times New Roman"/>
          <w:sz w:val="24"/>
          <w:szCs w:val="24"/>
        </w:rPr>
        <w:t>avea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mai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prestigioasei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Opere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Astana,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Corul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Madrigal va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susține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spectacolul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decor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creat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ocazie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turneului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concertul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7BB">
        <w:rPr>
          <w:rFonts w:ascii="Times New Roman" w:hAnsi="Times New Roman" w:cs="Times New Roman"/>
          <w:sz w:val="24"/>
          <w:szCs w:val="24"/>
        </w:rPr>
        <w:t xml:space="preserve">„Madrigal for Babies”, un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original al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Corului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Madrigal, care va fi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susținut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Muzeul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Republicii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Kazahstan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mai</w:t>
      </w:r>
      <w:r w:rsidRPr="00D437BB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Palatul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Păcii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Reconcilierii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Astana va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mai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lansarea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oficială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albumului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Imnurile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Asia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D437B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imnuri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Cor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Madrigal,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dedicate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Latine, </w:t>
      </w:r>
      <w:r w:rsidRPr="00D437BB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gest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diplomație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culturală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profundă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reafirmare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modului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arta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simbolurile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pot coexista,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întărind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legăturile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popoare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Lansarea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va fi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urmată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37BB">
        <w:rPr>
          <w:rFonts w:ascii="Times New Roman" w:hAnsi="Times New Roman" w:cs="Times New Roman"/>
          <w:sz w:val="24"/>
          <w:szCs w:val="24"/>
        </w:rPr>
        <w:t>de un</w:t>
      </w:r>
      <w:proofErr w:type="gram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recit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Madrigal.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omagiu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adus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patrimoniului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universal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turneului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Corul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Madrigal va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filmare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specială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orașul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antic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437BB">
        <w:rPr>
          <w:rFonts w:ascii="Times New Roman" w:hAnsi="Times New Roman" w:cs="Times New Roman"/>
          <w:sz w:val="24"/>
          <w:szCs w:val="24"/>
        </w:rPr>
        <w:t xml:space="preserve">Otrar,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mai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vechi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importante centre culturale ale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Asiei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Centrale, parte a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patrimoniului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mondial UNESCO.</w:t>
      </w:r>
    </w:p>
    <w:p w14:paraId="2C019CB4" w14:textId="77777777" w:rsidR="00D11E0D" w:rsidRPr="00996163" w:rsidRDefault="00D11E0D" w:rsidP="00D11E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5C052" w14:textId="5792EE93" w:rsidR="00D11E0D" w:rsidRPr="00D437BB" w:rsidRDefault="00D11E0D" w:rsidP="00D11E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7BB">
        <w:rPr>
          <w:rFonts w:ascii="Times New Roman" w:hAnsi="Times New Roman" w:cs="Times New Roman"/>
          <w:sz w:val="24"/>
          <w:szCs w:val="24"/>
        </w:rPr>
        <w:t>Turneul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„Madrigal: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Drumul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Mătăsii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” este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>Corul</w:t>
        </w:r>
        <w:proofErr w:type="spellEnd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>Național</w:t>
        </w:r>
        <w:proofErr w:type="spellEnd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>Cameră</w:t>
        </w:r>
        <w:proofErr w:type="spellEnd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„Madrigal – Marin Constantin”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proofErr w:type="spellStart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>Ministerul</w:t>
        </w:r>
        <w:proofErr w:type="spellEnd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>Culturii</w:t>
        </w:r>
        <w:proofErr w:type="spellEnd"/>
      </w:hyperlink>
      <w:r w:rsidRPr="00D4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important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proofErr w:type="spellStart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>Ministerului</w:t>
        </w:r>
        <w:proofErr w:type="spellEnd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>Afacerilor</w:t>
        </w:r>
        <w:proofErr w:type="spellEnd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Externe</w:t>
        </w:r>
      </w:hyperlink>
      <w:hyperlink r:id="rId10" w:history="1"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>Institutului</w:t>
        </w:r>
        <w:proofErr w:type="spellEnd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Cultural </w:t>
        </w:r>
        <w:proofErr w:type="spellStart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>Român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proofErr w:type="spellStart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>Ministerului</w:t>
        </w:r>
        <w:proofErr w:type="spellEnd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>Comunicării</w:t>
        </w:r>
        <w:proofErr w:type="spellEnd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>și</w:t>
        </w:r>
        <w:proofErr w:type="spellEnd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>Informațiilor</w:t>
        </w:r>
        <w:proofErr w:type="spellEnd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>din</w:t>
        </w:r>
        <w:proofErr w:type="spellEnd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>Republica</w:t>
        </w:r>
        <w:proofErr w:type="spellEnd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>Kazahstan</w:t>
        </w:r>
        <w:proofErr w:type="spellEnd"/>
      </w:hyperlink>
      <w:r w:rsidRPr="00D4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437B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ponsorilor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proofErr w:type="spellStart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>Rompetrol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proofErr w:type="spellStart"/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>EnergoBit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BB">
        <w:rPr>
          <w:rFonts w:ascii="Times New Roman" w:hAnsi="Times New Roman" w:cs="Times New Roman"/>
          <w:sz w:val="24"/>
          <w:szCs w:val="24"/>
        </w:rPr>
        <w:t>ș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D437BB">
          <w:rPr>
            <w:rStyle w:val="Hyperlink"/>
            <w:rFonts w:ascii="Times New Roman" w:hAnsi="Times New Roman" w:cs="Times New Roman"/>
            <w:sz w:val="24"/>
            <w:szCs w:val="24"/>
          </w:rPr>
          <w:t>GRAMPET Group</w:t>
        </w:r>
      </w:hyperlink>
      <w:r w:rsidRPr="00D437BB">
        <w:rPr>
          <w:rFonts w:ascii="Times New Roman" w:hAnsi="Times New Roman" w:cs="Times New Roman"/>
          <w:sz w:val="24"/>
          <w:szCs w:val="24"/>
        </w:rPr>
        <w:t>.</w:t>
      </w:r>
    </w:p>
    <w:p w14:paraId="12DFF1F1" w14:textId="77777777" w:rsidR="00D11E0D" w:rsidRPr="00D437BB" w:rsidRDefault="00D11E0D" w:rsidP="00D11E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04EC6" w14:textId="77777777" w:rsidR="000736AE" w:rsidRPr="000A5B86" w:rsidRDefault="000736AE" w:rsidP="000A5B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6BF1E4" w14:textId="77777777" w:rsidR="00395803" w:rsidRPr="000A5B86" w:rsidRDefault="00395803" w:rsidP="000A5B86">
      <w:pPr>
        <w:jc w:val="both"/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ro-RO" w:eastAsia="ro-RO"/>
        </w:rPr>
      </w:pPr>
    </w:p>
    <w:p w14:paraId="47DD75F0" w14:textId="77777777" w:rsidR="00CD06F7" w:rsidRPr="000A5B86" w:rsidRDefault="00CD06F7" w:rsidP="000A5B86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A5B86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Contact:</w:t>
      </w:r>
    </w:p>
    <w:p w14:paraId="16025002" w14:textId="77777777" w:rsidR="00CD06F7" w:rsidRPr="000A5B86" w:rsidRDefault="00CD06F7" w:rsidP="000A5B86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0A5B86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 xml:space="preserve">Serviciul Promovare și Comunicare </w:t>
      </w:r>
    </w:p>
    <w:p w14:paraId="71C40BB4" w14:textId="77777777" w:rsidR="00CD06F7" w:rsidRPr="000A5B86" w:rsidRDefault="00D11E0D" w:rsidP="000A5B86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ro-RO"/>
        </w:rPr>
      </w:pPr>
      <w:hyperlink r:id="rId15" w:history="1">
        <w:r w:rsidR="00CD06F7" w:rsidRPr="000A5B8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o-RO"/>
          </w:rPr>
          <w:t>biroul.presa@icr.ro</w:t>
        </w:r>
      </w:hyperlink>
      <w:r w:rsidR="00CD06F7" w:rsidRPr="000A5B86">
        <w:rPr>
          <w:rStyle w:val="Hyperlink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; </w:t>
      </w:r>
    </w:p>
    <w:p w14:paraId="44E8F47C" w14:textId="7DAE2B4A" w:rsidR="00667854" w:rsidRPr="000A5B86" w:rsidRDefault="00CD06F7" w:rsidP="000A5B86">
      <w:pPr>
        <w:jc w:val="both"/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ro-RO" w:eastAsia="ro-RO"/>
        </w:rPr>
      </w:pPr>
      <w:r w:rsidRPr="000A5B86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031 71 00 622</w:t>
      </w:r>
    </w:p>
    <w:sectPr w:rsidR="00667854" w:rsidRPr="000A5B86" w:rsidSect="00F12DE8">
      <w:headerReference w:type="default" r:id="rId16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AA9B5" w14:textId="77777777" w:rsidR="00D32F16" w:rsidRDefault="00D32F16" w:rsidP="00B64A05">
      <w:r>
        <w:separator/>
      </w:r>
    </w:p>
  </w:endnote>
  <w:endnote w:type="continuationSeparator" w:id="0">
    <w:p w14:paraId="0C32BAA5" w14:textId="77777777" w:rsidR="00D32F16" w:rsidRDefault="00D32F16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CC1F5" w14:textId="77777777" w:rsidR="00D32F16" w:rsidRDefault="00D32F16" w:rsidP="00B64A05">
      <w:r>
        <w:separator/>
      </w:r>
    </w:p>
  </w:footnote>
  <w:footnote w:type="continuationSeparator" w:id="0">
    <w:p w14:paraId="110757E3" w14:textId="77777777" w:rsidR="00D32F16" w:rsidRDefault="00D32F16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141A0" w14:textId="7343DE67" w:rsidR="00F84AD8" w:rsidRPr="00B64A05" w:rsidRDefault="001528EF" w:rsidP="00441C4B">
    <w:pPr>
      <w:pStyle w:val="Antet"/>
    </w:pPr>
    <w:r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D21E44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lang w:val="en-GB"/>
      </w:rPr>
    </w:lvl>
  </w:abstractNum>
  <w:abstractNum w:abstractNumId="1" w15:restartNumberingAfterBreak="0">
    <w:nsid w:val="02D60B37"/>
    <w:multiLevelType w:val="hybridMultilevel"/>
    <w:tmpl w:val="D096CA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C57B0"/>
    <w:multiLevelType w:val="hybridMultilevel"/>
    <w:tmpl w:val="676655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A646E"/>
    <w:multiLevelType w:val="hybridMultilevel"/>
    <w:tmpl w:val="3F7E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830C3"/>
    <w:multiLevelType w:val="hybridMultilevel"/>
    <w:tmpl w:val="AC7A64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B698B"/>
    <w:multiLevelType w:val="hybridMultilevel"/>
    <w:tmpl w:val="8F90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1A1B"/>
    <w:multiLevelType w:val="hybridMultilevel"/>
    <w:tmpl w:val="4B7A0A90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B4FAE"/>
    <w:multiLevelType w:val="singleLevel"/>
    <w:tmpl w:val="060442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DC42486"/>
    <w:multiLevelType w:val="hybridMultilevel"/>
    <w:tmpl w:val="F42C004A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EA7338D"/>
    <w:multiLevelType w:val="hybridMultilevel"/>
    <w:tmpl w:val="E7E863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832A6"/>
    <w:multiLevelType w:val="hybridMultilevel"/>
    <w:tmpl w:val="9E56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C76BF"/>
    <w:multiLevelType w:val="hybridMultilevel"/>
    <w:tmpl w:val="6F5236E2"/>
    <w:lvl w:ilvl="0" w:tplc="FC2A5E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B618C"/>
    <w:multiLevelType w:val="hybridMultilevel"/>
    <w:tmpl w:val="4E64E61A"/>
    <w:lvl w:ilvl="0" w:tplc="30BE63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26333"/>
    <w:multiLevelType w:val="hybridMultilevel"/>
    <w:tmpl w:val="C98232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E6958"/>
    <w:multiLevelType w:val="multilevel"/>
    <w:tmpl w:val="59C2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756AEC"/>
    <w:multiLevelType w:val="hybridMultilevel"/>
    <w:tmpl w:val="385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507"/>
    <w:multiLevelType w:val="hybridMultilevel"/>
    <w:tmpl w:val="73480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84C46"/>
    <w:multiLevelType w:val="hybridMultilevel"/>
    <w:tmpl w:val="ACDAB9DC"/>
    <w:lvl w:ilvl="0" w:tplc="064840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71F2D"/>
    <w:multiLevelType w:val="hybridMultilevel"/>
    <w:tmpl w:val="6AC8F3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212D9"/>
    <w:multiLevelType w:val="hybridMultilevel"/>
    <w:tmpl w:val="92848062"/>
    <w:lvl w:ilvl="0" w:tplc="BE985A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C1236"/>
    <w:multiLevelType w:val="hybridMultilevel"/>
    <w:tmpl w:val="B908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05DFA"/>
    <w:multiLevelType w:val="hybridMultilevel"/>
    <w:tmpl w:val="43520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45FD6"/>
    <w:multiLevelType w:val="hybridMultilevel"/>
    <w:tmpl w:val="C57E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86293"/>
    <w:multiLevelType w:val="hybridMultilevel"/>
    <w:tmpl w:val="ADC0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736C0"/>
    <w:multiLevelType w:val="multilevel"/>
    <w:tmpl w:val="57D8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C0D3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C9333B2"/>
    <w:multiLevelType w:val="hybridMultilevel"/>
    <w:tmpl w:val="2990D05C"/>
    <w:lvl w:ilvl="0" w:tplc="D1A66B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96EE6"/>
    <w:multiLevelType w:val="hybridMultilevel"/>
    <w:tmpl w:val="853E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0484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B95C2D"/>
    <w:multiLevelType w:val="hybridMultilevel"/>
    <w:tmpl w:val="C82E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E2B21"/>
    <w:multiLevelType w:val="hybridMultilevel"/>
    <w:tmpl w:val="E5382A56"/>
    <w:lvl w:ilvl="0" w:tplc="95D697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519E3"/>
    <w:multiLevelType w:val="hybridMultilevel"/>
    <w:tmpl w:val="9EDA9DAE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6433E"/>
    <w:multiLevelType w:val="multilevel"/>
    <w:tmpl w:val="C6009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8"/>
  </w:num>
  <w:num w:numId="3">
    <w:abstractNumId w:val="7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5"/>
  </w:num>
  <w:num w:numId="7">
    <w:abstractNumId w:val="4"/>
  </w:num>
  <w:num w:numId="8">
    <w:abstractNumId w:val="16"/>
  </w:num>
  <w:num w:numId="9">
    <w:abstractNumId w:val="27"/>
  </w:num>
  <w:num w:numId="10">
    <w:abstractNumId w:val="1"/>
  </w:num>
  <w:num w:numId="11">
    <w:abstractNumId w:val="18"/>
  </w:num>
  <w:num w:numId="12">
    <w:abstractNumId w:val="8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4"/>
  </w:num>
  <w:num w:numId="16">
    <w:abstractNumId w:val="21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6"/>
  </w:num>
  <w:num w:numId="20">
    <w:abstractNumId w:val="17"/>
  </w:num>
  <w:num w:numId="21">
    <w:abstractNumId w:val="20"/>
  </w:num>
  <w:num w:numId="22">
    <w:abstractNumId w:val="23"/>
  </w:num>
  <w:num w:numId="23">
    <w:abstractNumId w:val="11"/>
  </w:num>
  <w:num w:numId="24">
    <w:abstractNumId w:val="14"/>
  </w:num>
  <w:num w:numId="25">
    <w:abstractNumId w:val="26"/>
  </w:num>
  <w:num w:numId="26">
    <w:abstractNumId w:val="10"/>
  </w:num>
  <w:num w:numId="27">
    <w:abstractNumId w:val="19"/>
  </w:num>
  <w:num w:numId="28">
    <w:abstractNumId w:val="2"/>
  </w:num>
  <w:num w:numId="29">
    <w:abstractNumId w:val="31"/>
  </w:num>
  <w:num w:numId="30">
    <w:abstractNumId w:val="0"/>
  </w:num>
  <w:num w:numId="31">
    <w:abstractNumId w:val="30"/>
  </w:num>
  <w:num w:numId="32">
    <w:abstractNumId w:val="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05"/>
    <w:rsid w:val="000012AB"/>
    <w:rsid w:val="00006C63"/>
    <w:rsid w:val="00010602"/>
    <w:rsid w:val="00010980"/>
    <w:rsid w:val="00021A67"/>
    <w:rsid w:val="000358BB"/>
    <w:rsid w:val="0004095E"/>
    <w:rsid w:val="000542C8"/>
    <w:rsid w:val="0007074F"/>
    <w:rsid w:val="00072404"/>
    <w:rsid w:val="000736AE"/>
    <w:rsid w:val="00084EE9"/>
    <w:rsid w:val="000A302C"/>
    <w:rsid w:val="000A32BA"/>
    <w:rsid w:val="000A5B86"/>
    <w:rsid w:val="000A5FE7"/>
    <w:rsid w:val="000B3C6F"/>
    <w:rsid w:val="000B4B02"/>
    <w:rsid w:val="000D1473"/>
    <w:rsid w:val="000E4307"/>
    <w:rsid w:val="000E5FDF"/>
    <w:rsid w:val="000F6F73"/>
    <w:rsid w:val="001053A5"/>
    <w:rsid w:val="00114FDD"/>
    <w:rsid w:val="001156C2"/>
    <w:rsid w:val="0013377B"/>
    <w:rsid w:val="00134B2B"/>
    <w:rsid w:val="001528EF"/>
    <w:rsid w:val="00153CC3"/>
    <w:rsid w:val="001542FE"/>
    <w:rsid w:val="00155ED9"/>
    <w:rsid w:val="001563C2"/>
    <w:rsid w:val="00156B8F"/>
    <w:rsid w:val="00160498"/>
    <w:rsid w:val="001611D7"/>
    <w:rsid w:val="00195661"/>
    <w:rsid w:val="001959F7"/>
    <w:rsid w:val="0019624C"/>
    <w:rsid w:val="001A5E0C"/>
    <w:rsid w:val="001B3DB6"/>
    <w:rsid w:val="001B4965"/>
    <w:rsid w:val="001B5E53"/>
    <w:rsid w:val="001C2F27"/>
    <w:rsid w:val="001D4378"/>
    <w:rsid w:val="001D4673"/>
    <w:rsid w:val="001E5742"/>
    <w:rsid w:val="001E6345"/>
    <w:rsid w:val="001E7E64"/>
    <w:rsid w:val="001F3926"/>
    <w:rsid w:val="00204EC3"/>
    <w:rsid w:val="00212C33"/>
    <w:rsid w:val="00215A05"/>
    <w:rsid w:val="00215E66"/>
    <w:rsid w:val="002239BE"/>
    <w:rsid w:val="00254A3B"/>
    <w:rsid w:val="00270956"/>
    <w:rsid w:val="002712A2"/>
    <w:rsid w:val="00276806"/>
    <w:rsid w:val="00276C59"/>
    <w:rsid w:val="00283CC0"/>
    <w:rsid w:val="00290C8E"/>
    <w:rsid w:val="002964C6"/>
    <w:rsid w:val="002C211A"/>
    <w:rsid w:val="002C55C2"/>
    <w:rsid w:val="002C7CCA"/>
    <w:rsid w:val="002D0974"/>
    <w:rsid w:val="002D7E64"/>
    <w:rsid w:val="002F2BC0"/>
    <w:rsid w:val="00305478"/>
    <w:rsid w:val="00305FD0"/>
    <w:rsid w:val="0030647B"/>
    <w:rsid w:val="00325EF9"/>
    <w:rsid w:val="003314F3"/>
    <w:rsid w:val="0033182C"/>
    <w:rsid w:val="00332CA9"/>
    <w:rsid w:val="003373B2"/>
    <w:rsid w:val="00343B1C"/>
    <w:rsid w:val="003520E1"/>
    <w:rsid w:val="00353370"/>
    <w:rsid w:val="00372564"/>
    <w:rsid w:val="00381315"/>
    <w:rsid w:val="00381571"/>
    <w:rsid w:val="0038205D"/>
    <w:rsid w:val="003861F0"/>
    <w:rsid w:val="00390C92"/>
    <w:rsid w:val="00392A47"/>
    <w:rsid w:val="00395803"/>
    <w:rsid w:val="00397255"/>
    <w:rsid w:val="003978AF"/>
    <w:rsid w:val="003B609C"/>
    <w:rsid w:val="003B6639"/>
    <w:rsid w:val="003B7B63"/>
    <w:rsid w:val="003F37E0"/>
    <w:rsid w:val="004001A1"/>
    <w:rsid w:val="004204A9"/>
    <w:rsid w:val="004226E1"/>
    <w:rsid w:val="004308CD"/>
    <w:rsid w:val="00441C4B"/>
    <w:rsid w:val="00446B21"/>
    <w:rsid w:val="00454549"/>
    <w:rsid w:val="004558CF"/>
    <w:rsid w:val="004833C4"/>
    <w:rsid w:val="004842ED"/>
    <w:rsid w:val="004961C0"/>
    <w:rsid w:val="004961E3"/>
    <w:rsid w:val="004A0E02"/>
    <w:rsid w:val="004A3BF2"/>
    <w:rsid w:val="004C0E4C"/>
    <w:rsid w:val="004C24CF"/>
    <w:rsid w:val="004D452B"/>
    <w:rsid w:val="004E11BD"/>
    <w:rsid w:val="00510745"/>
    <w:rsid w:val="005170DE"/>
    <w:rsid w:val="005442D9"/>
    <w:rsid w:val="00546727"/>
    <w:rsid w:val="00556A84"/>
    <w:rsid w:val="00557408"/>
    <w:rsid w:val="00566485"/>
    <w:rsid w:val="00570D79"/>
    <w:rsid w:val="005710E2"/>
    <w:rsid w:val="00574837"/>
    <w:rsid w:val="00582BA9"/>
    <w:rsid w:val="00583129"/>
    <w:rsid w:val="0059077F"/>
    <w:rsid w:val="00592E28"/>
    <w:rsid w:val="005A155B"/>
    <w:rsid w:val="005A73F6"/>
    <w:rsid w:val="005B2A32"/>
    <w:rsid w:val="005B4E4C"/>
    <w:rsid w:val="005C383E"/>
    <w:rsid w:val="005C4D0A"/>
    <w:rsid w:val="005C7BBB"/>
    <w:rsid w:val="005D09C5"/>
    <w:rsid w:val="005D45F3"/>
    <w:rsid w:val="005D4766"/>
    <w:rsid w:val="005E1176"/>
    <w:rsid w:val="005E68AA"/>
    <w:rsid w:val="005E78A5"/>
    <w:rsid w:val="005E7990"/>
    <w:rsid w:val="005F1C9F"/>
    <w:rsid w:val="006131C1"/>
    <w:rsid w:val="00613B48"/>
    <w:rsid w:val="00614951"/>
    <w:rsid w:val="00615A64"/>
    <w:rsid w:val="00615E80"/>
    <w:rsid w:val="00621FF9"/>
    <w:rsid w:val="0063745A"/>
    <w:rsid w:val="006413FC"/>
    <w:rsid w:val="00643312"/>
    <w:rsid w:val="00644A7E"/>
    <w:rsid w:val="006544C8"/>
    <w:rsid w:val="0066333F"/>
    <w:rsid w:val="00664CCF"/>
    <w:rsid w:val="00665300"/>
    <w:rsid w:val="00667854"/>
    <w:rsid w:val="00670208"/>
    <w:rsid w:val="00676780"/>
    <w:rsid w:val="006812D5"/>
    <w:rsid w:val="00681F80"/>
    <w:rsid w:val="00683F6E"/>
    <w:rsid w:val="006B35FE"/>
    <w:rsid w:val="006B7B96"/>
    <w:rsid w:val="006C0B2A"/>
    <w:rsid w:val="006C0D64"/>
    <w:rsid w:val="006C4781"/>
    <w:rsid w:val="006D1B91"/>
    <w:rsid w:val="006D44D4"/>
    <w:rsid w:val="006E443D"/>
    <w:rsid w:val="006E6FE8"/>
    <w:rsid w:val="0070025A"/>
    <w:rsid w:val="00711024"/>
    <w:rsid w:val="00715F22"/>
    <w:rsid w:val="00722F0F"/>
    <w:rsid w:val="00723918"/>
    <w:rsid w:val="00730DD5"/>
    <w:rsid w:val="00731AE2"/>
    <w:rsid w:val="00731EEA"/>
    <w:rsid w:val="007453AF"/>
    <w:rsid w:val="00746AF2"/>
    <w:rsid w:val="00747416"/>
    <w:rsid w:val="007535E1"/>
    <w:rsid w:val="00766CC5"/>
    <w:rsid w:val="00775DF9"/>
    <w:rsid w:val="00781CBE"/>
    <w:rsid w:val="0079034C"/>
    <w:rsid w:val="00790660"/>
    <w:rsid w:val="00796B1E"/>
    <w:rsid w:val="007A384C"/>
    <w:rsid w:val="007B0394"/>
    <w:rsid w:val="007B304E"/>
    <w:rsid w:val="007B5B1F"/>
    <w:rsid w:val="007B7AF3"/>
    <w:rsid w:val="007C3875"/>
    <w:rsid w:val="007C4982"/>
    <w:rsid w:val="007C6EA1"/>
    <w:rsid w:val="007E0E82"/>
    <w:rsid w:val="007E1EAC"/>
    <w:rsid w:val="008030C3"/>
    <w:rsid w:val="00804F00"/>
    <w:rsid w:val="00807968"/>
    <w:rsid w:val="00823298"/>
    <w:rsid w:val="00823AB4"/>
    <w:rsid w:val="00824B89"/>
    <w:rsid w:val="008433B0"/>
    <w:rsid w:val="00844E41"/>
    <w:rsid w:val="0085083A"/>
    <w:rsid w:val="00851A45"/>
    <w:rsid w:val="00851BA1"/>
    <w:rsid w:val="00853250"/>
    <w:rsid w:val="00853934"/>
    <w:rsid w:val="008644AF"/>
    <w:rsid w:val="00867588"/>
    <w:rsid w:val="008723D2"/>
    <w:rsid w:val="00872E5A"/>
    <w:rsid w:val="00876FCA"/>
    <w:rsid w:val="008807CF"/>
    <w:rsid w:val="0088109C"/>
    <w:rsid w:val="008B58DF"/>
    <w:rsid w:val="008C12C9"/>
    <w:rsid w:val="008E154B"/>
    <w:rsid w:val="008E6400"/>
    <w:rsid w:val="008E7B05"/>
    <w:rsid w:val="008F0173"/>
    <w:rsid w:val="008F7ABA"/>
    <w:rsid w:val="008F7FBB"/>
    <w:rsid w:val="00900949"/>
    <w:rsid w:val="009032AE"/>
    <w:rsid w:val="00903467"/>
    <w:rsid w:val="00906DED"/>
    <w:rsid w:val="00916DDA"/>
    <w:rsid w:val="00921377"/>
    <w:rsid w:val="009317C2"/>
    <w:rsid w:val="00931AD8"/>
    <w:rsid w:val="009466C3"/>
    <w:rsid w:val="009563B6"/>
    <w:rsid w:val="00967654"/>
    <w:rsid w:val="0097565C"/>
    <w:rsid w:val="009758A2"/>
    <w:rsid w:val="009927B9"/>
    <w:rsid w:val="00994622"/>
    <w:rsid w:val="00996BA8"/>
    <w:rsid w:val="009A118F"/>
    <w:rsid w:val="009A1AE4"/>
    <w:rsid w:val="009A4EC5"/>
    <w:rsid w:val="009D0919"/>
    <w:rsid w:val="009D27CA"/>
    <w:rsid w:val="009D3BEC"/>
    <w:rsid w:val="009E3573"/>
    <w:rsid w:val="009E54CF"/>
    <w:rsid w:val="009E5E78"/>
    <w:rsid w:val="009E7605"/>
    <w:rsid w:val="009F3396"/>
    <w:rsid w:val="009F4206"/>
    <w:rsid w:val="009F4FA9"/>
    <w:rsid w:val="009F6FF8"/>
    <w:rsid w:val="00A0425B"/>
    <w:rsid w:val="00A05534"/>
    <w:rsid w:val="00A1029B"/>
    <w:rsid w:val="00A11279"/>
    <w:rsid w:val="00A14DB5"/>
    <w:rsid w:val="00A17700"/>
    <w:rsid w:val="00A178A5"/>
    <w:rsid w:val="00A26EF1"/>
    <w:rsid w:val="00A273FD"/>
    <w:rsid w:val="00A355EF"/>
    <w:rsid w:val="00A36FF1"/>
    <w:rsid w:val="00A402AC"/>
    <w:rsid w:val="00A40594"/>
    <w:rsid w:val="00A513A6"/>
    <w:rsid w:val="00A57EBA"/>
    <w:rsid w:val="00A6296E"/>
    <w:rsid w:val="00A64C3E"/>
    <w:rsid w:val="00A92A25"/>
    <w:rsid w:val="00AA32B2"/>
    <w:rsid w:val="00AC423C"/>
    <w:rsid w:val="00AD0AF0"/>
    <w:rsid w:val="00AD34AE"/>
    <w:rsid w:val="00AD399A"/>
    <w:rsid w:val="00AE0F64"/>
    <w:rsid w:val="00AF2374"/>
    <w:rsid w:val="00AF4336"/>
    <w:rsid w:val="00B043A2"/>
    <w:rsid w:val="00B0581D"/>
    <w:rsid w:val="00B2167A"/>
    <w:rsid w:val="00B25FFD"/>
    <w:rsid w:val="00B34003"/>
    <w:rsid w:val="00B44266"/>
    <w:rsid w:val="00B44D1B"/>
    <w:rsid w:val="00B46F3E"/>
    <w:rsid w:val="00B545C3"/>
    <w:rsid w:val="00B60E34"/>
    <w:rsid w:val="00B64A05"/>
    <w:rsid w:val="00B673AA"/>
    <w:rsid w:val="00B711B5"/>
    <w:rsid w:val="00B72BD8"/>
    <w:rsid w:val="00B7751C"/>
    <w:rsid w:val="00B80644"/>
    <w:rsid w:val="00B8663E"/>
    <w:rsid w:val="00B94CA5"/>
    <w:rsid w:val="00B96FC9"/>
    <w:rsid w:val="00BA5A92"/>
    <w:rsid w:val="00BB03F4"/>
    <w:rsid w:val="00BB3921"/>
    <w:rsid w:val="00BC293E"/>
    <w:rsid w:val="00BE32C8"/>
    <w:rsid w:val="00BF0F71"/>
    <w:rsid w:val="00BF3E78"/>
    <w:rsid w:val="00BF4091"/>
    <w:rsid w:val="00C10E26"/>
    <w:rsid w:val="00C11EB7"/>
    <w:rsid w:val="00C12E10"/>
    <w:rsid w:val="00C143A9"/>
    <w:rsid w:val="00C30317"/>
    <w:rsid w:val="00C52BF0"/>
    <w:rsid w:val="00C6097F"/>
    <w:rsid w:val="00C61BF4"/>
    <w:rsid w:val="00C70AFC"/>
    <w:rsid w:val="00C75228"/>
    <w:rsid w:val="00C76707"/>
    <w:rsid w:val="00C83CD8"/>
    <w:rsid w:val="00C952FA"/>
    <w:rsid w:val="00CA0A3C"/>
    <w:rsid w:val="00CA1992"/>
    <w:rsid w:val="00CA1D5A"/>
    <w:rsid w:val="00CC0486"/>
    <w:rsid w:val="00CC1CF1"/>
    <w:rsid w:val="00CC4938"/>
    <w:rsid w:val="00CC4A51"/>
    <w:rsid w:val="00CC575C"/>
    <w:rsid w:val="00CC74E7"/>
    <w:rsid w:val="00CD017A"/>
    <w:rsid w:val="00CD06F7"/>
    <w:rsid w:val="00CD63D8"/>
    <w:rsid w:val="00CE1135"/>
    <w:rsid w:val="00CE6E98"/>
    <w:rsid w:val="00CF0188"/>
    <w:rsid w:val="00CF0E29"/>
    <w:rsid w:val="00CF5051"/>
    <w:rsid w:val="00CF64E2"/>
    <w:rsid w:val="00D034C0"/>
    <w:rsid w:val="00D049FC"/>
    <w:rsid w:val="00D06BEF"/>
    <w:rsid w:val="00D1166F"/>
    <w:rsid w:val="00D11E0D"/>
    <w:rsid w:val="00D14AB3"/>
    <w:rsid w:val="00D20979"/>
    <w:rsid w:val="00D24698"/>
    <w:rsid w:val="00D27276"/>
    <w:rsid w:val="00D31ECE"/>
    <w:rsid w:val="00D32F16"/>
    <w:rsid w:val="00D456F6"/>
    <w:rsid w:val="00D46BCA"/>
    <w:rsid w:val="00D61604"/>
    <w:rsid w:val="00D6696C"/>
    <w:rsid w:val="00D817B7"/>
    <w:rsid w:val="00D91E9B"/>
    <w:rsid w:val="00D96A30"/>
    <w:rsid w:val="00DA43EF"/>
    <w:rsid w:val="00DB06B8"/>
    <w:rsid w:val="00DB2823"/>
    <w:rsid w:val="00DB6700"/>
    <w:rsid w:val="00DC006F"/>
    <w:rsid w:val="00DC5CEA"/>
    <w:rsid w:val="00DC725B"/>
    <w:rsid w:val="00DD51F2"/>
    <w:rsid w:val="00E05398"/>
    <w:rsid w:val="00E1509D"/>
    <w:rsid w:val="00E173E2"/>
    <w:rsid w:val="00E41E35"/>
    <w:rsid w:val="00E44BA6"/>
    <w:rsid w:val="00E46BD5"/>
    <w:rsid w:val="00E63281"/>
    <w:rsid w:val="00E65E8A"/>
    <w:rsid w:val="00E73CCC"/>
    <w:rsid w:val="00E83941"/>
    <w:rsid w:val="00E921B2"/>
    <w:rsid w:val="00E9237E"/>
    <w:rsid w:val="00E966E6"/>
    <w:rsid w:val="00E97148"/>
    <w:rsid w:val="00EA5133"/>
    <w:rsid w:val="00EA67D6"/>
    <w:rsid w:val="00EB0BD0"/>
    <w:rsid w:val="00EB11C1"/>
    <w:rsid w:val="00EB17C4"/>
    <w:rsid w:val="00EB487B"/>
    <w:rsid w:val="00EC1475"/>
    <w:rsid w:val="00EC4AC0"/>
    <w:rsid w:val="00ED47AA"/>
    <w:rsid w:val="00ED6557"/>
    <w:rsid w:val="00ED67E9"/>
    <w:rsid w:val="00EE3422"/>
    <w:rsid w:val="00EF2376"/>
    <w:rsid w:val="00EF651C"/>
    <w:rsid w:val="00F00316"/>
    <w:rsid w:val="00F02EDA"/>
    <w:rsid w:val="00F04305"/>
    <w:rsid w:val="00F10C17"/>
    <w:rsid w:val="00F11467"/>
    <w:rsid w:val="00F12127"/>
    <w:rsid w:val="00F12DE8"/>
    <w:rsid w:val="00F1376F"/>
    <w:rsid w:val="00F16571"/>
    <w:rsid w:val="00F172FE"/>
    <w:rsid w:val="00F221EA"/>
    <w:rsid w:val="00F23E36"/>
    <w:rsid w:val="00F27801"/>
    <w:rsid w:val="00F362FA"/>
    <w:rsid w:val="00F37FFE"/>
    <w:rsid w:val="00F4323C"/>
    <w:rsid w:val="00F50FFA"/>
    <w:rsid w:val="00F55FBD"/>
    <w:rsid w:val="00F572A9"/>
    <w:rsid w:val="00F621DB"/>
    <w:rsid w:val="00F63F1C"/>
    <w:rsid w:val="00F7071C"/>
    <w:rsid w:val="00F76E02"/>
    <w:rsid w:val="00F84AD8"/>
    <w:rsid w:val="00F9035F"/>
    <w:rsid w:val="00FA7007"/>
    <w:rsid w:val="00FB03B8"/>
    <w:rsid w:val="00FB7E49"/>
    <w:rsid w:val="00FC677B"/>
    <w:rsid w:val="00FC7556"/>
    <w:rsid w:val="00FD5118"/>
    <w:rsid w:val="00FD7EA3"/>
    <w:rsid w:val="00FE3899"/>
    <w:rsid w:val="00FE3901"/>
    <w:rsid w:val="00FE67AE"/>
    <w:rsid w:val="00FF1CED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Titlu1">
    <w:name w:val="heading 1"/>
    <w:basedOn w:val="Normal"/>
    <w:link w:val="Titlu1Caracte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Titlu2">
    <w:name w:val="heading 2"/>
    <w:basedOn w:val="Normal"/>
    <w:link w:val="Titlu2Caracte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Titlu3">
    <w:name w:val="heading 3"/>
    <w:basedOn w:val="Normal"/>
    <w:link w:val="Titlu3Caracte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Titlu4">
    <w:name w:val="heading 4"/>
    <w:basedOn w:val="Normal"/>
    <w:link w:val="Titlu4Caracte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Titlu5">
    <w:name w:val="heading 5"/>
    <w:basedOn w:val="Normal"/>
    <w:link w:val="Titlu5Caracte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Titlu6">
    <w:name w:val="heading 6"/>
    <w:basedOn w:val="Normal"/>
    <w:link w:val="Titlu6Caracte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Titlu7">
    <w:name w:val="heading 7"/>
    <w:basedOn w:val="Normal"/>
    <w:link w:val="Titlu7Caracte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Titlu1Caracter">
    <w:name w:val="Titlu 1 Caracter"/>
    <w:basedOn w:val="Fontdeparagrafimplicit"/>
    <w:link w:val="Titlu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Titlu2Caracter">
    <w:name w:val="Titlu 2 Caracter"/>
    <w:basedOn w:val="Fontdeparagrafimplicit"/>
    <w:link w:val="Titlu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Titlu3Caracter">
    <w:name w:val="Titlu 3 Caracter"/>
    <w:basedOn w:val="Fontdeparagrafimplicit"/>
    <w:link w:val="Titlu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Titlu4Caracter">
    <w:name w:val="Titlu 4 Caracter"/>
    <w:basedOn w:val="Fontdeparagrafimplicit"/>
    <w:link w:val="Titlu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Titlu5Caracter">
    <w:name w:val="Titlu 5 Caracter"/>
    <w:basedOn w:val="Fontdeparagrafimplicit"/>
    <w:link w:val="Titlu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Titlu6Caracter">
    <w:name w:val="Titlu 6 Caracter"/>
    <w:basedOn w:val="Fontdeparagrafimplicit"/>
    <w:link w:val="Titlu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Titlu7Caracter">
    <w:name w:val="Titlu 7 Caracter"/>
    <w:basedOn w:val="Fontdeparagrafimplicit"/>
    <w:link w:val="Titlu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Corptext">
    <w:name w:val="Body Text"/>
    <w:basedOn w:val="Normal"/>
    <w:link w:val="CorptextCaracter"/>
    <w:uiPriority w:val="1"/>
    <w:qFormat/>
    <w:rsid w:val="0007074F"/>
  </w:style>
  <w:style w:type="character" w:customStyle="1" w:styleId="CorptextCaracter">
    <w:name w:val="Corp text Caracter"/>
    <w:basedOn w:val="Fontdeparagrafimplicit"/>
    <w:link w:val="Corptext"/>
    <w:uiPriority w:val="1"/>
    <w:rsid w:val="0007074F"/>
    <w:rPr>
      <w:rFonts w:ascii="Georgia" w:eastAsia="Georgia" w:hAnsi="Georgia" w:cs="Georgia"/>
      <w:lang w:val="fr-FR"/>
    </w:rPr>
  </w:style>
  <w:style w:type="paragraph" w:styleId="Listparagraf">
    <w:name w:val="List Paragraph"/>
    <w:basedOn w:val="Normal"/>
    <w:uiPriority w:val="34"/>
    <w:qFormat/>
    <w:rsid w:val="0007074F"/>
    <w:pPr>
      <w:ind w:left="1098"/>
    </w:pPr>
  </w:style>
  <w:style w:type="paragraph" w:styleId="Antet">
    <w:name w:val="header"/>
    <w:basedOn w:val="Normal"/>
    <w:link w:val="AntetCaracte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64A05"/>
    <w:rPr>
      <w:rFonts w:ascii="Georgia" w:hAnsi="Georgia" w:cs="Georgia"/>
      <w:lang w:val="fr-FR"/>
    </w:rPr>
  </w:style>
  <w:style w:type="paragraph" w:styleId="Subsol">
    <w:name w:val="footer"/>
    <w:basedOn w:val="Normal"/>
    <w:link w:val="SubsolCaracte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Referinnotdesubsol">
    <w:name w:val="footnote reference"/>
    <w:basedOn w:val="Fontdeparagrafimplicit"/>
    <w:uiPriority w:val="99"/>
    <w:semiHidden/>
    <w:unhideWhenUsed/>
    <w:rsid w:val="00A14DB5"/>
    <w:rPr>
      <w:vertAlign w:val="superscript"/>
    </w:rPr>
  </w:style>
  <w:style w:type="paragraph" w:styleId="Frspaiere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elgril">
    <w:name w:val="Table Grid"/>
    <w:basedOn w:val="Tabel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853934"/>
    <w:rPr>
      <w:color w:val="0000FF"/>
      <w:u w:val="single"/>
    </w:rPr>
  </w:style>
  <w:style w:type="character" w:styleId="Robust">
    <w:name w:val="Strong"/>
    <w:basedOn w:val="Fontdeparagrafimplicit"/>
    <w:qFormat/>
    <w:rsid w:val="008E154B"/>
    <w:rPr>
      <w:b/>
      <w:bCs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2239BE"/>
    <w:rPr>
      <w:color w:val="605E5C"/>
      <w:shd w:val="clear" w:color="auto" w:fill="E1DFDD"/>
    </w:rPr>
  </w:style>
  <w:style w:type="paragraph" w:customStyle="1" w:styleId="Default">
    <w:name w:val="Default"/>
    <w:rsid w:val="00A1770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Body">
    <w:name w:val="Body"/>
    <w:rsid w:val="00006C6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xmsonormal">
    <w:name w:val="x_msonormal"/>
    <w:basedOn w:val="Normal"/>
    <w:rsid w:val="002D7E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neA">
    <w:name w:val="None A"/>
    <w:rsid w:val="007C4982"/>
  </w:style>
  <w:style w:type="character" w:customStyle="1" w:styleId="None">
    <w:name w:val="None"/>
    <w:rsid w:val="007C4982"/>
  </w:style>
  <w:style w:type="character" w:styleId="Accentuat">
    <w:name w:val="Emphasis"/>
    <w:basedOn w:val="Fontdeparagrafimplicit"/>
    <w:uiPriority w:val="20"/>
    <w:qFormat/>
    <w:rsid w:val="00992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a.ro/culturaro" TargetMode="External"/><Relationship Id="rId13" Type="http://schemas.openxmlformats.org/officeDocument/2006/relationships/hyperlink" Target="https://www.energobit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drigal.ro/" TargetMode="External"/><Relationship Id="rId12" Type="http://schemas.openxmlformats.org/officeDocument/2006/relationships/hyperlink" Target="https://www.rompetrol.ro/companie/despre-no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kz/memleket/entities/mam?lang=e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iroul.presa@icr.ro" TargetMode="External"/><Relationship Id="rId10" Type="http://schemas.openxmlformats.org/officeDocument/2006/relationships/hyperlink" Target="https://www.icr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e.ro/" TargetMode="External"/><Relationship Id="rId14" Type="http://schemas.openxmlformats.org/officeDocument/2006/relationships/hyperlink" Target="https://www.grampet.ro/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2701</Characters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2024-08-13T10:47:00Z</cp:lastPrinted>
  <dcterms:created xsi:type="dcterms:W3CDTF">2025-04-30T09:19:00Z</dcterms:created>
  <dcterms:modified xsi:type="dcterms:W3CDTF">2025-04-30T09:22:00Z</dcterms:modified>
</cp:coreProperties>
</file>