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FE4497" w:rsidRDefault="00665300" w:rsidP="00665300">
      <w:pPr>
        <w:pStyle w:val="NormalWeb"/>
        <w:spacing w:before="0" w:beforeAutospacing="0" w:after="0" w:afterAutospacing="0"/>
        <w:jc w:val="right"/>
        <w:rPr>
          <w:rStyle w:val="Strong"/>
          <w:rFonts w:eastAsia="Verdana"/>
          <w:b w:val="0"/>
          <w:bCs w:val="0"/>
          <w:i/>
          <w:iCs/>
          <w:lang w:val="ro-RO"/>
        </w:rPr>
      </w:pPr>
      <w:r w:rsidRPr="00FE4497">
        <w:rPr>
          <w:rStyle w:val="Strong"/>
          <w:rFonts w:eastAsia="Verdana"/>
          <w:b w:val="0"/>
          <w:bCs w:val="0"/>
          <w:i/>
          <w:iCs/>
          <w:lang w:val="ro-RO"/>
        </w:rPr>
        <w:t>Comunicat de presă</w:t>
      </w:r>
    </w:p>
    <w:p w14:paraId="0F06C7FC" w14:textId="34DF19BF" w:rsidR="00665300" w:rsidRPr="007507E1" w:rsidRDefault="00A36DA0" w:rsidP="00665300">
      <w:pPr>
        <w:pStyle w:val="NormalWeb"/>
        <w:spacing w:before="0" w:beforeAutospacing="0" w:after="0" w:afterAutospacing="0"/>
        <w:jc w:val="right"/>
        <w:rPr>
          <w:rStyle w:val="Strong"/>
          <w:rFonts w:eastAsia="Verdana"/>
          <w:b w:val="0"/>
          <w:bCs w:val="0"/>
          <w:i/>
          <w:iCs/>
          <w:lang w:val="ro-RO"/>
        </w:rPr>
      </w:pPr>
      <w:r w:rsidRPr="007507E1">
        <w:rPr>
          <w:rStyle w:val="Strong"/>
          <w:rFonts w:eastAsia="Verdana"/>
          <w:b w:val="0"/>
          <w:bCs w:val="0"/>
          <w:i/>
          <w:iCs/>
          <w:lang w:val="ro-RO"/>
        </w:rPr>
        <w:t>2 septembrie 2025</w:t>
      </w:r>
    </w:p>
    <w:p w14:paraId="1E82225C" w14:textId="77777777" w:rsidR="00DF6E72" w:rsidRPr="00FE4497" w:rsidRDefault="00DF6E72" w:rsidP="00DF6E72">
      <w:pPr>
        <w:spacing w:line="360" w:lineRule="auto"/>
        <w:jc w:val="both"/>
        <w:rPr>
          <w:rFonts w:ascii="Times New Roman" w:hAnsi="Times New Roman" w:cs="Times New Roman"/>
          <w:color w:val="050505"/>
          <w:sz w:val="24"/>
          <w:szCs w:val="24"/>
          <w:shd w:val="clear" w:color="auto" w:fill="FFFFFF"/>
          <w:lang w:val="ro-RO"/>
        </w:rPr>
      </w:pPr>
    </w:p>
    <w:p w14:paraId="3BA97832" w14:textId="77777777" w:rsidR="003A0B2B" w:rsidRPr="00FE4497" w:rsidRDefault="003A0B2B" w:rsidP="003A0B2B">
      <w:pPr>
        <w:pBdr>
          <w:top w:val="nil"/>
          <w:left w:val="nil"/>
          <w:bottom w:val="nil"/>
          <w:right w:val="nil"/>
          <w:between w:val="nil"/>
        </w:pBdr>
        <w:spacing w:after="120" w:line="252" w:lineRule="auto"/>
        <w:jc w:val="center"/>
        <w:rPr>
          <w:rFonts w:ascii="Times New Roman" w:hAnsi="Times New Roman" w:cs="Times New Roman"/>
          <w:b/>
          <w:bCs/>
          <w:sz w:val="24"/>
          <w:szCs w:val="24"/>
          <w:lang w:val="ro-RO"/>
        </w:rPr>
      </w:pPr>
      <w:bookmarkStart w:id="0" w:name="_Hlk194326338"/>
      <w:r w:rsidRPr="00FE4497">
        <w:rPr>
          <w:rFonts w:ascii="Times New Roman" w:hAnsi="Times New Roman" w:cs="Times New Roman"/>
          <w:b/>
          <w:sz w:val="24"/>
          <w:szCs w:val="24"/>
          <w:lang w:val="ro-RO"/>
        </w:rPr>
        <w:t xml:space="preserve">ICR la Bookfest Chișinău: </w:t>
      </w:r>
      <w:r w:rsidRPr="00FE4497">
        <w:rPr>
          <w:rFonts w:ascii="Times New Roman" w:hAnsi="Times New Roman" w:cs="Times New Roman"/>
          <w:b/>
          <w:bCs/>
          <w:sz w:val="24"/>
          <w:szCs w:val="24"/>
          <w:lang w:val="ro-RO"/>
        </w:rPr>
        <w:t>Cărțile schimbă vieți</w:t>
      </w:r>
    </w:p>
    <w:p w14:paraId="6F74E0DD" w14:textId="77777777" w:rsidR="003A0B2B" w:rsidRPr="00FE4497" w:rsidRDefault="003A0B2B" w:rsidP="003A0B2B">
      <w:pPr>
        <w:pBdr>
          <w:top w:val="nil"/>
          <w:left w:val="nil"/>
          <w:bottom w:val="nil"/>
          <w:right w:val="nil"/>
          <w:between w:val="nil"/>
        </w:pBdr>
        <w:spacing w:after="120" w:line="252" w:lineRule="auto"/>
        <w:jc w:val="center"/>
        <w:rPr>
          <w:rFonts w:ascii="Times New Roman" w:hAnsi="Times New Roman" w:cs="Times New Roman"/>
          <w:b/>
          <w:sz w:val="24"/>
          <w:szCs w:val="24"/>
          <w:lang w:val="ro-RO"/>
        </w:rPr>
      </w:pPr>
    </w:p>
    <w:p w14:paraId="7A96065F" w14:textId="77777777" w:rsidR="002A38F3" w:rsidRDefault="003A0B2B" w:rsidP="003A0B2B">
      <w:pPr>
        <w:shd w:val="clear" w:color="auto" w:fill="FFFFFF"/>
        <w:spacing w:before="100" w:beforeAutospacing="1" w:after="100" w:afterAutospacing="1"/>
        <w:jc w:val="both"/>
        <w:rPr>
          <w:rFonts w:ascii="Times New Roman" w:hAnsi="Times New Roman" w:cs="Times New Roman"/>
          <w:bCs/>
          <w:sz w:val="24"/>
          <w:szCs w:val="24"/>
          <w:lang w:val="ro-RO"/>
        </w:rPr>
      </w:pPr>
      <w:r w:rsidRPr="00FE4497">
        <w:rPr>
          <w:rFonts w:ascii="Times New Roman" w:hAnsi="Times New Roman" w:cs="Times New Roman"/>
          <w:bCs/>
          <w:sz w:val="24"/>
          <w:szCs w:val="24"/>
          <w:lang w:val="ro-RO"/>
        </w:rPr>
        <w:t xml:space="preserve">Institutul Cultural Român participă la ediția 2025 a Salonului Internațional de Carte Bookfest Chișinău, programată între </w:t>
      </w:r>
      <w:r w:rsidRPr="00FE4497">
        <w:rPr>
          <w:rFonts w:ascii="Times New Roman" w:hAnsi="Times New Roman" w:cs="Times New Roman"/>
          <w:b/>
          <w:bCs/>
          <w:sz w:val="24"/>
          <w:szCs w:val="24"/>
          <w:lang w:val="ro-RO"/>
        </w:rPr>
        <w:t xml:space="preserve">3 </w:t>
      </w:r>
      <w:r w:rsidRPr="00FE4497">
        <w:rPr>
          <w:rFonts w:ascii="Times New Roman" w:hAnsi="Times New Roman" w:cs="Times New Roman"/>
          <w:bCs/>
          <w:sz w:val="24"/>
          <w:szCs w:val="24"/>
          <w:lang w:val="ro-RO"/>
        </w:rPr>
        <w:t>și</w:t>
      </w:r>
      <w:r w:rsidRPr="00FE4497">
        <w:rPr>
          <w:rFonts w:ascii="Times New Roman" w:hAnsi="Times New Roman" w:cs="Times New Roman"/>
          <w:b/>
          <w:bCs/>
          <w:sz w:val="24"/>
          <w:szCs w:val="24"/>
          <w:lang w:val="ro-RO"/>
        </w:rPr>
        <w:t xml:space="preserve"> 7 septembrie 2025</w:t>
      </w:r>
      <w:r w:rsidRPr="00FE4497">
        <w:rPr>
          <w:rFonts w:ascii="Times New Roman" w:hAnsi="Times New Roman" w:cs="Times New Roman"/>
          <w:bCs/>
          <w:sz w:val="24"/>
          <w:szCs w:val="24"/>
          <w:lang w:val="ro-RO"/>
        </w:rPr>
        <w:t xml:space="preserve">, la cunoscutul centru </w:t>
      </w:r>
      <w:r w:rsidRPr="00FE4497">
        <w:rPr>
          <w:rFonts w:ascii="Times New Roman" w:hAnsi="Times New Roman" w:cs="Times New Roman"/>
          <w:b/>
          <w:bCs/>
          <w:sz w:val="24"/>
          <w:szCs w:val="24"/>
          <w:lang w:val="ro-RO"/>
        </w:rPr>
        <w:t>Mediacor</w:t>
      </w:r>
      <w:r w:rsidRPr="00FE4497">
        <w:rPr>
          <w:rFonts w:ascii="Times New Roman" w:hAnsi="Times New Roman" w:cs="Times New Roman"/>
          <w:bCs/>
          <w:sz w:val="24"/>
          <w:szCs w:val="24"/>
          <w:lang w:val="ro-RO"/>
        </w:rPr>
        <w:t xml:space="preserve"> (str. Alexei Mateevici nr. 60) din cadrul Universității de Stat Moldova, cu un stand la care iubitorii de carte pot descoperi o selecție din titlurile tipărite de Editura ICR. </w:t>
      </w:r>
    </w:p>
    <w:p w14:paraId="71E38228" w14:textId="78694C03" w:rsidR="003A0B2B" w:rsidRPr="00FE4497" w:rsidRDefault="003A0B2B" w:rsidP="003A0B2B">
      <w:pPr>
        <w:shd w:val="clear" w:color="auto" w:fill="FFFFFF"/>
        <w:spacing w:before="100" w:beforeAutospacing="1" w:after="100" w:afterAutospacing="1"/>
        <w:jc w:val="both"/>
        <w:rPr>
          <w:rFonts w:ascii="Times New Roman" w:hAnsi="Times New Roman" w:cs="Times New Roman"/>
          <w:sz w:val="24"/>
          <w:szCs w:val="24"/>
          <w:lang w:val="ro-RO"/>
        </w:rPr>
      </w:pPr>
      <w:r w:rsidRPr="00FE4497">
        <w:rPr>
          <w:rFonts w:ascii="Times New Roman" w:hAnsi="Times New Roman" w:cs="Times New Roman"/>
          <w:sz w:val="24"/>
          <w:szCs w:val="24"/>
          <w:lang w:val="ro-RO"/>
        </w:rPr>
        <w:t xml:space="preserve">ICR a demarat o serie de dezbateri asupra rolului presei scrise în societatea actuală, analiză care va continua la Bookfest Chișinău, sâmbătă, 6 septembrie 2025, de la ora 17:30, când </w:t>
      </w:r>
      <w:r w:rsidRPr="00FE4497">
        <w:rPr>
          <w:rFonts w:ascii="Times New Roman" w:hAnsi="Times New Roman" w:cs="Times New Roman"/>
          <w:b/>
          <w:sz w:val="24"/>
          <w:szCs w:val="24"/>
          <w:lang w:val="ro-RO"/>
        </w:rPr>
        <w:t>Aliona Grati</w:t>
      </w:r>
      <w:r w:rsidRPr="00FE4497">
        <w:rPr>
          <w:rFonts w:ascii="Times New Roman" w:hAnsi="Times New Roman" w:cs="Times New Roman"/>
          <w:sz w:val="24"/>
          <w:szCs w:val="24"/>
          <w:lang w:val="ro-RO"/>
        </w:rPr>
        <w:t xml:space="preserve">, </w:t>
      </w:r>
      <w:r w:rsidRPr="00FE4497">
        <w:rPr>
          <w:rFonts w:ascii="Times New Roman" w:hAnsi="Times New Roman" w:cs="Times New Roman"/>
          <w:b/>
          <w:sz w:val="24"/>
          <w:szCs w:val="24"/>
          <w:lang w:val="ro-RO"/>
        </w:rPr>
        <w:t>Vitalie Ciobanu</w:t>
      </w:r>
      <w:r w:rsidRPr="00FE4497">
        <w:rPr>
          <w:rFonts w:ascii="Times New Roman" w:hAnsi="Times New Roman" w:cs="Times New Roman"/>
          <w:sz w:val="24"/>
          <w:szCs w:val="24"/>
          <w:lang w:val="ro-RO"/>
        </w:rPr>
        <w:t xml:space="preserve"> și moderatorul </w:t>
      </w:r>
      <w:r w:rsidRPr="00FE4497">
        <w:rPr>
          <w:rFonts w:ascii="Times New Roman" w:hAnsi="Times New Roman" w:cs="Times New Roman"/>
          <w:b/>
          <w:sz w:val="24"/>
          <w:szCs w:val="24"/>
          <w:lang w:val="ro-RO"/>
        </w:rPr>
        <w:t>Iulian Ciocan</w:t>
      </w:r>
      <w:r w:rsidRPr="00FE4497">
        <w:rPr>
          <w:rFonts w:ascii="Times New Roman" w:hAnsi="Times New Roman" w:cs="Times New Roman"/>
          <w:sz w:val="24"/>
          <w:szCs w:val="24"/>
          <w:lang w:val="ro-RO"/>
        </w:rPr>
        <w:t>, scriitor și jurnalist, vor aduce în prim-plan misiunea presei culturale din Republica Moldova.</w:t>
      </w:r>
    </w:p>
    <w:p w14:paraId="40052CBF" w14:textId="77777777" w:rsidR="003A0B2B" w:rsidRPr="00FE4497" w:rsidRDefault="003A0B2B" w:rsidP="003A0B2B">
      <w:pPr>
        <w:shd w:val="clear" w:color="auto" w:fill="FFFFFF"/>
        <w:spacing w:before="100" w:beforeAutospacing="1" w:after="100" w:afterAutospacing="1"/>
        <w:jc w:val="both"/>
        <w:rPr>
          <w:rFonts w:ascii="Times New Roman" w:hAnsi="Times New Roman" w:cs="Times New Roman"/>
          <w:sz w:val="24"/>
          <w:szCs w:val="24"/>
          <w:lang w:val="ro-RO"/>
        </w:rPr>
      </w:pPr>
      <w:r w:rsidRPr="00FE4497">
        <w:rPr>
          <w:rFonts w:ascii="Times New Roman" w:hAnsi="Times New Roman" w:cs="Times New Roman"/>
          <w:sz w:val="24"/>
          <w:szCs w:val="24"/>
          <w:lang w:val="ro-RO"/>
        </w:rPr>
        <w:t xml:space="preserve"> „</w:t>
      </w:r>
      <w:r w:rsidRPr="002C3E8B">
        <w:rPr>
          <w:rFonts w:ascii="Times New Roman" w:hAnsi="Times New Roman" w:cs="Times New Roman"/>
          <w:i/>
          <w:iCs/>
          <w:sz w:val="24"/>
          <w:szCs w:val="24"/>
          <w:lang w:val="ro-RO"/>
        </w:rPr>
        <w:t>Ne bucurăm să continuăm tradiția prezenței Editurii Institutului Cultural Român la Bookfest Chișinău, un prilej de reîntâlnire cu cititorii din Republica Moldova și de consolidare a dialogului cultural. Colaborarea noastră cu Asociația Editorilor din România și parteneriatul cu Universitatea de Stat a Moldovei continuă și cu ocazia Bookfest 2025, care readuce în centrul atenției importanța cărții și a revistelor culturale într-o societate aflată în plină transformare, în care literatura și cultura ne țin împreună</w:t>
      </w:r>
      <w:r w:rsidRPr="00FE4497">
        <w:rPr>
          <w:rFonts w:ascii="Times New Roman" w:hAnsi="Times New Roman" w:cs="Times New Roman"/>
          <w:sz w:val="24"/>
          <w:szCs w:val="24"/>
          <w:lang w:val="ro-RO"/>
        </w:rPr>
        <w:t>.”, a declarat Liviu Sebastian Jicman, președintele ICR.</w:t>
      </w:r>
    </w:p>
    <w:p w14:paraId="21926ABD" w14:textId="77777777" w:rsidR="003A0B2B" w:rsidRPr="00FE4497" w:rsidRDefault="003A0B2B" w:rsidP="003A0B2B">
      <w:pPr>
        <w:shd w:val="clear" w:color="auto" w:fill="FFFFFF"/>
        <w:spacing w:before="100" w:beforeAutospacing="1" w:after="100" w:afterAutospacing="1"/>
        <w:jc w:val="both"/>
        <w:rPr>
          <w:rFonts w:ascii="Times New Roman" w:hAnsi="Times New Roman" w:cs="Times New Roman"/>
          <w:sz w:val="24"/>
          <w:szCs w:val="24"/>
          <w:lang w:val="ro-RO"/>
        </w:rPr>
      </w:pPr>
      <w:r w:rsidRPr="00FE4497">
        <w:rPr>
          <w:rFonts w:ascii="Times New Roman" w:hAnsi="Times New Roman" w:cs="Times New Roman"/>
          <w:sz w:val="24"/>
          <w:szCs w:val="24"/>
          <w:lang w:val="ro-RO"/>
        </w:rPr>
        <w:t xml:space="preserve">Desfășurată sub sloganul </w:t>
      </w:r>
      <w:r w:rsidRPr="00FE4497">
        <w:rPr>
          <w:rFonts w:ascii="Times New Roman" w:hAnsi="Times New Roman" w:cs="Times New Roman"/>
          <w:b/>
          <w:bCs/>
          <w:i/>
          <w:iCs/>
          <w:sz w:val="24"/>
          <w:szCs w:val="24"/>
          <w:lang w:val="ro-RO"/>
        </w:rPr>
        <w:t>Cărțile schimbă vieți</w:t>
      </w:r>
      <w:r w:rsidRPr="00FE4497">
        <w:rPr>
          <w:rFonts w:ascii="Times New Roman" w:hAnsi="Times New Roman" w:cs="Times New Roman"/>
          <w:i/>
          <w:iCs/>
          <w:sz w:val="24"/>
          <w:szCs w:val="24"/>
          <w:lang w:val="ro-RO"/>
        </w:rPr>
        <w:t>,</w:t>
      </w:r>
      <w:r w:rsidRPr="00FE4497">
        <w:rPr>
          <w:rFonts w:ascii="Times New Roman" w:hAnsi="Times New Roman" w:cs="Times New Roman"/>
          <w:b/>
          <w:bCs/>
          <w:sz w:val="24"/>
          <w:szCs w:val="24"/>
          <w:lang w:val="ro-RO"/>
        </w:rPr>
        <w:t xml:space="preserve"> </w:t>
      </w:r>
      <w:r w:rsidRPr="00FE4497">
        <w:rPr>
          <w:rFonts w:ascii="Times New Roman" w:hAnsi="Times New Roman" w:cs="Times New Roman"/>
          <w:sz w:val="24"/>
          <w:szCs w:val="24"/>
          <w:lang w:val="ro-RO"/>
        </w:rPr>
        <w:t xml:space="preserve">prezența ICR de anul acesta atrage atenția asupra importanței culturii scrise în societatea contemporană, plină de provocări și dominată de tehnologiile digitale, generatoare de schimbări majore în viața cotidiană și în multiple aspecte ale vieții profesionale. </w:t>
      </w:r>
    </w:p>
    <w:p w14:paraId="091595DA" w14:textId="77777777" w:rsidR="003A0B2B" w:rsidRPr="00FE4497" w:rsidRDefault="003A0B2B" w:rsidP="003A0B2B">
      <w:pPr>
        <w:shd w:val="clear" w:color="auto" w:fill="FFFFFF"/>
        <w:spacing w:before="100" w:beforeAutospacing="1" w:after="100" w:afterAutospacing="1"/>
        <w:jc w:val="both"/>
        <w:rPr>
          <w:rFonts w:ascii="Times New Roman" w:hAnsi="Times New Roman" w:cs="Times New Roman"/>
          <w:sz w:val="24"/>
          <w:szCs w:val="24"/>
          <w:lang w:val="ro-RO"/>
        </w:rPr>
      </w:pPr>
      <w:r w:rsidRPr="00FE4497">
        <w:rPr>
          <w:rFonts w:ascii="Times New Roman" w:hAnsi="Times New Roman" w:cs="Times New Roman"/>
          <w:sz w:val="24"/>
          <w:szCs w:val="24"/>
          <w:lang w:val="ro-RO"/>
        </w:rPr>
        <w:t>Cărțile schimbă vieți și, în primul rând, aduc întrebări la care suntem provocați să răspundem zi de zi, într-o lume aflată în permanentă schimbare, în care valorile se reașază tot timpul. Ce forță (mai) au astăzi, când tehnologiile informației se dezvoltă cu o viteză fără precedent, revistele culturale? Care (mai) este misiunea lor? Care (mai) este publicul lor? Cât de importante (mai) sunt revistele în promovarea de carte și cum își păstrează ele misiunea educativă? Revistele, ca și cărțile, pot schimba vieți? Acestea sunt câteva dintre întrebările la care ne propunem să căutăm răspunsuri împreună cu invitații:</w:t>
      </w:r>
    </w:p>
    <w:p w14:paraId="1C2280B9" w14:textId="77777777" w:rsidR="003A0B2B" w:rsidRPr="00FE4497" w:rsidRDefault="003A0B2B" w:rsidP="003A0B2B">
      <w:pPr>
        <w:jc w:val="both"/>
        <w:rPr>
          <w:rFonts w:ascii="Times New Roman" w:eastAsia="Calibri" w:hAnsi="Times New Roman" w:cs="Times New Roman"/>
          <w:sz w:val="24"/>
          <w:szCs w:val="24"/>
          <w:lang w:val="ro-RO"/>
        </w:rPr>
      </w:pPr>
      <w:r w:rsidRPr="00FE4497">
        <w:rPr>
          <w:rFonts w:ascii="Times New Roman" w:eastAsia="Calibri" w:hAnsi="Times New Roman" w:cs="Times New Roman"/>
          <w:b/>
          <w:bCs/>
          <w:sz w:val="24"/>
          <w:szCs w:val="24"/>
          <w:lang w:val="ro-RO"/>
        </w:rPr>
        <w:t>Aliona GRATI</w:t>
      </w:r>
      <w:r w:rsidRPr="00FE4497">
        <w:rPr>
          <w:rFonts w:ascii="Times New Roman" w:eastAsia="Calibri" w:hAnsi="Times New Roman" w:cs="Times New Roman"/>
          <w:sz w:val="24"/>
          <w:szCs w:val="24"/>
          <w:lang w:val="ro-RO"/>
        </w:rPr>
        <w:t xml:space="preserve"> este critic, istoric și teoreticiană literară, profesor universitar, doctor habilitat în filologie</w:t>
      </w:r>
      <w:r w:rsidRPr="00FE4497">
        <w:rPr>
          <w:rFonts w:ascii="Times New Roman" w:hAnsi="Times New Roman" w:cs="Times New Roman"/>
          <w:sz w:val="24"/>
          <w:szCs w:val="24"/>
          <w:lang w:val="ro-RO"/>
        </w:rPr>
        <w:t xml:space="preserve">, cercetătoare științifică principală, directoare a Școlii Doctorale Științe Umaniste și ale Educației a Universității de Stat din Moldova, </w:t>
      </w:r>
      <w:r w:rsidRPr="00FE4497">
        <w:rPr>
          <w:rFonts w:ascii="Times New Roman" w:eastAsia="Calibri" w:hAnsi="Times New Roman" w:cs="Times New Roman"/>
          <w:sz w:val="24"/>
          <w:szCs w:val="24"/>
          <w:lang w:val="ro-RO"/>
        </w:rPr>
        <w:t xml:space="preserve">redactor-șef al publicațiilor </w:t>
      </w:r>
      <w:r w:rsidRPr="00FE4497">
        <w:rPr>
          <w:rFonts w:ascii="Times New Roman" w:eastAsia="Calibri" w:hAnsi="Times New Roman" w:cs="Times New Roman"/>
          <w:i/>
          <w:iCs/>
          <w:sz w:val="24"/>
          <w:szCs w:val="24"/>
          <w:lang w:val="ro-RO"/>
        </w:rPr>
        <w:t>Metaliteratură</w:t>
      </w:r>
      <w:r w:rsidRPr="00FE4497">
        <w:rPr>
          <w:rFonts w:ascii="Times New Roman" w:eastAsia="Calibri" w:hAnsi="Times New Roman" w:cs="Times New Roman"/>
          <w:sz w:val="24"/>
          <w:szCs w:val="24"/>
          <w:lang w:val="ro-RO"/>
        </w:rPr>
        <w:t xml:space="preserve"> (</w:t>
      </w:r>
      <w:r w:rsidRPr="00FE4497">
        <w:rPr>
          <w:rFonts w:ascii="Times New Roman" w:hAnsi="Times New Roman" w:cs="Times New Roman"/>
          <w:iCs/>
          <w:sz w:val="24"/>
          <w:szCs w:val="24"/>
          <w:lang w:val="ro-RO"/>
        </w:rPr>
        <w:t>2008-2016</w:t>
      </w:r>
      <w:r w:rsidRPr="00FE4497">
        <w:rPr>
          <w:rFonts w:ascii="Times New Roman" w:eastAsia="Calibri" w:hAnsi="Times New Roman" w:cs="Times New Roman"/>
          <w:sz w:val="24"/>
          <w:szCs w:val="24"/>
          <w:lang w:val="ro-RO"/>
        </w:rPr>
        <w:t xml:space="preserve">) și </w:t>
      </w:r>
      <w:r w:rsidRPr="00FE4497">
        <w:rPr>
          <w:rFonts w:ascii="Times New Roman" w:eastAsia="Calibri" w:hAnsi="Times New Roman" w:cs="Times New Roman"/>
          <w:i/>
          <w:iCs/>
          <w:sz w:val="24"/>
          <w:szCs w:val="24"/>
          <w:lang w:val="ro-RO"/>
        </w:rPr>
        <w:t>Dialogica. Revistă de studii culturale și literatură</w:t>
      </w:r>
      <w:r w:rsidRPr="00FE4497">
        <w:rPr>
          <w:rFonts w:ascii="Times New Roman" w:eastAsia="Calibri" w:hAnsi="Times New Roman" w:cs="Times New Roman"/>
          <w:sz w:val="24"/>
          <w:szCs w:val="24"/>
          <w:lang w:val="ro-RO"/>
        </w:rPr>
        <w:t xml:space="preserve"> din Chișinău, membră a Uniunii Scriitorilor din Moldova și  Uniunii Scriitorilor din România. A publicat mai multe volume, printre care: </w:t>
      </w:r>
      <w:r w:rsidRPr="00FE4497">
        <w:rPr>
          <w:rFonts w:ascii="Times New Roman" w:eastAsia="MS PGothic" w:hAnsi="Times New Roman" w:cs="Times New Roman"/>
          <w:bCs/>
          <w:i/>
          <w:iCs/>
          <w:sz w:val="24"/>
          <w:szCs w:val="24"/>
          <w:lang w:val="ro-RO"/>
        </w:rPr>
        <w:t xml:space="preserve">Paul Goma. Iniţieri în textul literar. </w:t>
      </w:r>
      <w:r w:rsidRPr="00FE4497">
        <w:rPr>
          <w:rFonts w:ascii="Times New Roman" w:eastAsia="MS PGothic" w:hAnsi="Times New Roman" w:cs="Times New Roman"/>
          <w:bCs/>
          <w:sz w:val="24"/>
          <w:szCs w:val="24"/>
          <w:lang w:val="ro-RO"/>
        </w:rPr>
        <w:t xml:space="preserve"> Arc, 2011;</w:t>
      </w:r>
      <w:r w:rsidRPr="00FE4497">
        <w:rPr>
          <w:rFonts w:ascii="Times New Roman" w:eastAsia="Calibri" w:hAnsi="Times New Roman" w:cs="Times New Roman"/>
          <w:color w:val="000000"/>
          <w:sz w:val="24"/>
          <w:szCs w:val="24"/>
          <w:lang w:val="ro-RO"/>
        </w:rPr>
        <w:t xml:space="preserve">; </w:t>
      </w:r>
      <w:bookmarkStart w:id="1" w:name="_Hlk189663292"/>
      <w:r w:rsidRPr="00FE4497">
        <w:rPr>
          <w:rFonts w:ascii="Times New Roman" w:hAnsi="Times New Roman" w:cs="Times New Roman"/>
          <w:i/>
          <w:iCs/>
          <w:sz w:val="24"/>
          <w:szCs w:val="24"/>
          <w:lang w:val="ro-RO"/>
        </w:rPr>
        <w:t>Opera literară ca dialog și relație: Noi modele critice: dialogica, imagologia, sociocritica, critica orientată către cititor, ergocritica</w:t>
      </w:r>
      <w:r w:rsidRPr="00FE4497">
        <w:rPr>
          <w:rFonts w:ascii="Times New Roman" w:hAnsi="Times New Roman" w:cs="Times New Roman"/>
          <w:color w:val="000000"/>
          <w:sz w:val="24"/>
          <w:szCs w:val="24"/>
          <w:lang w:val="ro-RO" w:eastAsia="ru-RU"/>
        </w:rPr>
        <w:t xml:space="preserve"> (coaut.: E. Iovu, O. Popa, D. Dementieva, R. Gotca)</w:t>
      </w:r>
      <w:r w:rsidRPr="00FE4497">
        <w:rPr>
          <w:rFonts w:ascii="Times New Roman" w:hAnsi="Times New Roman" w:cs="Times New Roman"/>
          <w:sz w:val="24"/>
          <w:szCs w:val="24"/>
          <w:lang w:val="ro-RO"/>
        </w:rPr>
        <w:t xml:space="preserve">. Știința, 2021; </w:t>
      </w:r>
      <w:r w:rsidRPr="00FE4497">
        <w:rPr>
          <w:rFonts w:ascii="Times New Roman" w:eastAsia="Meiryo" w:hAnsi="Times New Roman" w:cs="Times New Roman"/>
          <w:bCs/>
          <w:i/>
          <w:sz w:val="24"/>
          <w:szCs w:val="24"/>
          <w:shd w:val="clear" w:color="auto" w:fill="FFFFFF"/>
          <w:lang w:val="ro-RO" w:eastAsia="zh-CN"/>
        </w:rPr>
        <w:t>Regele Mihai și Basarabia. O poveste uitată de neuitat.</w:t>
      </w:r>
      <w:r w:rsidRPr="00FE4497">
        <w:rPr>
          <w:rFonts w:ascii="Times New Roman" w:eastAsia="Meiryo" w:hAnsi="Times New Roman" w:cs="Times New Roman"/>
          <w:bCs/>
          <w:iCs/>
          <w:sz w:val="24"/>
          <w:szCs w:val="24"/>
          <w:shd w:val="clear" w:color="auto" w:fill="FFFFFF"/>
          <w:lang w:val="ro-RO" w:eastAsia="zh-CN"/>
        </w:rPr>
        <w:t xml:space="preserve"> Eikon, 2021</w:t>
      </w:r>
      <w:bookmarkStart w:id="2" w:name="_Hlk189663329"/>
      <w:bookmarkEnd w:id="1"/>
      <w:r w:rsidRPr="00FE4497">
        <w:rPr>
          <w:rFonts w:ascii="Times New Roman" w:hAnsi="Times New Roman" w:cs="Times New Roman"/>
          <w:i/>
          <w:iCs/>
          <w:sz w:val="24"/>
          <w:szCs w:val="24"/>
          <w:lang w:val="ro-RO"/>
        </w:rPr>
        <w:t xml:space="preserve"> Chișinău. Morile Timpului. Eseu de imagologie literară</w:t>
      </w:r>
      <w:bookmarkEnd w:id="2"/>
      <w:r w:rsidRPr="00FE4497">
        <w:rPr>
          <w:rFonts w:ascii="Times New Roman" w:hAnsi="Times New Roman" w:cs="Times New Roman"/>
          <w:sz w:val="24"/>
          <w:szCs w:val="24"/>
          <w:lang w:val="ro-RO"/>
        </w:rPr>
        <w:t xml:space="preserve">. </w:t>
      </w:r>
      <w:r w:rsidRPr="00FE4497">
        <w:rPr>
          <w:rFonts w:ascii="Times New Roman" w:hAnsi="Times New Roman" w:cs="Times New Roman"/>
          <w:i/>
          <w:iCs/>
          <w:sz w:val="24"/>
          <w:szCs w:val="24"/>
          <w:lang w:val="ro-RO"/>
        </w:rPr>
        <w:t>De la începuturi până în 1944</w:t>
      </w:r>
      <w:r w:rsidRPr="00FE4497">
        <w:rPr>
          <w:rFonts w:ascii="Times New Roman" w:hAnsi="Times New Roman" w:cs="Times New Roman"/>
          <w:sz w:val="24"/>
          <w:szCs w:val="24"/>
          <w:lang w:val="ro-RO"/>
        </w:rPr>
        <w:t xml:space="preserve">. Vol. I; </w:t>
      </w:r>
      <w:r w:rsidRPr="00FE4497">
        <w:rPr>
          <w:rFonts w:ascii="Times New Roman" w:hAnsi="Times New Roman" w:cs="Times New Roman"/>
          <w:i/>
          <w:iCs/>
          <w:sz w:val="24"/>
          <w:szCs w:val="24"/>
          <w:lang w:val="ro-RO"/>
        </w:rPr>
        <w:t>Perioada sovietică și post-sovietică</w:t>
      </w:r>
      <w:r w:rsidRPr="00FE4497">
        <w:rPr>
          <w:rFonts w:ascii="Times New Roman" w:hAnsi="Times New Roman" w:cs="Times New Roman"/>
          <w:sz w:val="24"/>
          <w:szCs w:val="24"/>
          <w:lang w:val="ro-RO"/>
        </w:rPr>
        <w:t xml:space="preserve">. Vol. II, </w:t>
      </w:r>
      <w:r w:rsidRPr="00FE4497">
        <w:rPr>
          <w:rFonts w:ascii="Times New Roman" w:eastAsia="MinionPro-Regular" w:hAnsi="Times New Roman" w:cs="Times New Roman"/>
          <w:sz w:val="24"/>
          <w:szCs w:val="24"/>
          <w:lang w:val="ro-RO"/>
        </w:rPr>
        <w:t>Unu, 2022</w:t>
      </w:r>
      <w:r w:rsidRPr="00FE4497">
        <w:rPr>
          <w:rFonts w:ascii="Times New Roman" w:eastAsia="Meiryo" w:hAnsi="Times New Roman" w:cs="Times New Roman"/>
          <w:bCs/>
          <w:iCs/>
          <w:sz w:val="24"/>
          <w:szCs w:val="24"/>
          <w:shd w:val="clear" w:color="auto" w:fill="FFFFFF"/>
          <w:lang w:val="ro-RO" w:eastAsia="zh-CN"/>
        </w:rPr>
        <w:t>.</w:t>
      </w:r>
    </w:p>
    <w:p w14:paraId="72B0F958" w14:textId="77777777" w:rsidR="003A0B2B" w:rsidRPr="00FE4497" w:rsidRDefault="003A0B2B" w:rsidP="003A0B2B">
      <w:pPr>
        <w:spacing w:before="120" w:after="120" w:line="276" w:lineRule="auto"/>
        <w:jc w:val="both"/>
        <w:rPr>
          <w:rFonts w:ascii="Times New Roman" w:hAnsi="Times New Roman" w:cs="Times New Roman"/>
          <w:sz w:val="24"/>
          <w:szCs w:val="24"/>
          <w:lang w:val="ro-RO"/>
        </w:rPr>
      </w:pPr>
      <w:r w:rsidRPr="00FE4497">
        <w:rPr>
          <w:rFonts w:ascii="Times New Roman" w:hAnsi="Times New Roman" w:cs="Times New Roman"/>
          <w:b/>
          <w:bCs/>
          <w:sz w:val="24"/>
          <w:szCs w:val="24"/>
          <w:lang w:val="ro-RO"/>
        </w:rPr>
        <w:lastRenderedPageBreak/>
        <w:t xml:space="preserve">Vitalie Ciobanu </w:t>
      </w:r>
      <w:r w:rsidRPr="00FE4497">
        <w:rPr>
          <w:rFonts w:ascii="Times New Roman" w:hAnsi="Times New Roman" w:cs="Times New Roman"/>
          <w:bCs/>
          <w:sz w:val="24"/>
          <w:szCs w:val="24"/>
          <w:lang w:val="ro-RO"/>
        </w:rPr>
        <w:t xml:space="preserve">s-a născut pe  </w:t>
      </w:r>
      <w:r w:rsidRPr="00FE4497">
        <w:rPr>
          <w:rFonts w:ascii="Times New Roman" w:hAnsi="Times New Roman" w:cs="Times New Roman"/>
          <w:sz w:val="24"/>
          <w:szCs w:val="24"/>
          <w:lang w:val="ro-RO"/>
        </w:rPr>
        <w:t xml:space="preserve">4 mai 1964 în orașul Florești, Republica Moldova și </w:t>
      </w:r>
      <w:r w:rsidRPr="00FE4497">
        <w:rPr>
          <w:rFonts w:ascii="Times New Roman" w:hAnsi="Times New Roman" w:cs="Times New Roman"/>
          <w:bCs/>
          <w:sz w:val="24"/>
          <w:szCs w:val="24"/>
          <w:lang w:val="ro-RO"/>
        </w:rPr>
        <w:t>a absolvit</w:t>
      </w:r>
      <w:r w:rsidRPr="00FE4497">
        <w:rPr>
          <w:rFonts w:ascii="Times New Roman" w:hAnsi="Times New Roman" w:cs="Times New Roman"/>
          <w:b/>
          <w:bCs/>
          <w:sz w:val="24"/>
          <w:szCs w:val="24"/>
          <w:lang w:val="ro-RO"/>
        </w:rPr>
        <w:t xml:space="preserve"> </w:t>
      </w:r>
      <w:r w:rsidRPr="00FE4497">
        <w:rPr>
          <w:rFonts w:ascii="Times New Roman" w:hAnsi="Times New Roman" w:cs="Times New Roman"/>
          <w:sz w:val="24"/>
          <w:szCs w:val="24"/>
          <w:lang w:val="ro-RO"/>
        </w:rPr>
        <w:t>Universitatea de Stat din Chișinău în 1986. A lucrat la Editura Hyperion până în 1994. În octombrie, același an, a fondat împreună cu poetul și prozatorul Vasile Gârneț revista „Contrafort”.  Revista, care a apărut timp de 27 de ani, a promovat spiritul critic și sincronizarea cu literatura română modernă. „Contrafortul” a fost o rampă de lansare pentru numeroși tineri scriitori basarabeni, afirmați în spațiul românesc și traduși în străinătate. Este autorul a 9 cărți: roman, proză scurtă, eseuri, critică literară și publicistică, la edituri prestigioase din Republica Moldova și România. A colaborat timp de 24 de ani cu Radio Europa Liberă. În prezent este colaborator permanent Deutsche Welle.</w:t>
      </w:r>
    </w:p>
    <w:p w14:paraId="0A5A9165" w14:textId="77777777" w:rsidR="003A0B2B" w:rsidRPr="00FE4497" w:rsidRDefault="003A0B2B" w:rsidP="003A0B2B">
      <w:pPr>
        <w:jc w:val="both"/>
        <w:rPr>
          <w:rFonts w:ascii="Times New Roman" w:hAnsi="Times New Roman" w:cs="Times New Roman"/>
          <w:sz w:val="24"/>
          <w:szCs w:val="24"/>
          <w:lang w:val="ro-RO"/>
        </w:rPr>
      </w:pPr>
      <w:r w:rsidRPr="00FE4497">
        <w:rPr>
          <w:rFonts w:ascii="Times New Roman" w:hAnsi="Times New Roman" w:cs="Times New Roman"/>
          <w:b/>
          <w:sz w:val="24"/>
          <w:szCs w:val="24"/>
          <w:lang w:val="ro-RO"/>
        </w:rPr>
        <w:t xml:space="preserve">Iulian Ciocan </w:t>
      </w:r>
      <w:r w:rsidRPr="00FE4497">
        <w:rPr>
          <w:rFonts w:ascii="Times New Roman" w:hAnsi="Times New Roman" w:cs="Times New Roman"/>
          <w:sz w:val="24"/>
          <w:szCs w:val="24"/>
          <w:lang w:val="ro-RO"/>
        </w:rPr>
        <w:t>s-a născut pe 6 aprilie 1968 la Chișinău. Este prozator, publicist și critic literar. Romane publicate</w:t>
      </w:r>
      <w:r w:rsidRPr="00FE4497">
        <w:rPr>
          <w:rFonts w:ascii="Times New Roman" w:hAnsi="Times New Roman" w:cs="Times New Roman"/>
          <w:i/>
          <w:sz w:val="24"/>
          <w:szCs w:val="24"/>
          <w:lang w:val="ro-RO"/>
        </w:rPr>
        <w:t>: Înainte să moară Brejnev, Tărâmul lui Sașa Kozak, Iar dimineața vor veni rușii, Dama de cupă</w:t>
      </w:r>
      <w:r w:rsidRPr="00FE4497">
        <w:rPr>
          <w:rFonts w:ascii="Times New Roman" w:hAnsi="Times New Roman" w:cs="Times New Roman"/>
          <w:sz w:val="24"/>
          <w:szCs w:val="24"/>
          <w:lang w:val="ro-RO"/>
        </w:rPr>
        <w:t xml:space="preserve"> și </w:t>
      </w:r>
      <w:r w:rsidRPr="00FE4497">
        <w:rPr>
          <w:rFonts w:ascii="Times New Roman" w:hAnsi="Times New Roman" w:cs="Times New Roman"/>
          <w:i/>
          <w:sz w:val="24"/>
          <w:szCs w:val="24"/>
          <w:lang w:val="ro-RO"/>
        </w:rPr>
        <w:t>Clovnul</w:t>
      </w:r>
      <w:r w:rsidRPr="00FE4497">
        <w:rPr>
          <w:rFonts w:ascii="Times New Roman" w:hAnsi="Times New Roman" w:cs="Times New Roman"/>
          <w:sz w:val="24"/>
          <w:szCs w:val="24"/>
          <w:lang w:val="ro-RO"/>
        </w:rPr>
        <w:t xml:space="preserve">. Romanele sale au fost traduse în limbile engleză, franceză, italiană, neerlandeză, maghiară, sârbă, cehă, bulgară, slovacă. Ediția greacă a romanului </w:t>
      </w:r>
      <w:r w:rsidRPr="00FE4497">
        <w:rPr>
          <w:rFonts w:ascii="Times New Roman" w:hAnsi="Times New Roman" w:cs="Times New Roman"/>
          <w:i/>
          <w:sz w:val="24"/>
          <w:szCs w:val="24"/>
          <w:lang w:val="ro-RO"/>
        </w:rPr>
        <w:t xml:space="preserve">Înainte să moară Brejnev </w:t>
      </w:r>
      <w:r w:rsidRPr="00FE4497">
        <w:rPr>
          <w:rFonts w:ascii="Times New Roman" w:hAnsi="Times New Roman" w:cs="Times New Roman"/>
          <w:sz w:val="24"/>
          <w:szCs w:val="24"/>
          <w:lang w:val="ro-RO"/>
        </w:rPr>
        <w:t xml:space="preserve">și ediția germană a romanului </w:t>
      </w:r>
      <w:r w:rsidRPr="00FE4497">
        <w:rPr>
          <w:rFonts w:ascii="Times New Roman" w:hAnsi="Times New Roman" w:cs="Times New Roman"/>
          <w:i/>
          <w:sz w:val="24"/>
          <w:szCs w:val="24"/>
          <w:lang w:val="ro-RO"/>
        </w:rPr>
        <w:t>Iar dimineața vor veni rușii</w:t>
      </w:r>
      <w:r w:rsidRPr="00FE4497">
        <w:rPr>
          <w:rFonts w:ascii="Times New Roman" w:hAnsi="Times New Roman" w:cs="Times New Roman"/>
          <w:sz w:val="24"/>
          <w:szCs w:val="24"/>
          <w:lang w:val="ro-RO"/>
        </w:rPr>
        <w:t xml:space="preserve"> sunt în curs de apariție. Este laureat al Premiului </w:t>
      </w:r>
      <w:r w:rsidRPr="00FE4497">
        <w:rPr>
          <w:rFonts w:ascii="Times New Roman" w:hAnsi="Times New Roman" w:cs="Times New Roman"/>
          <w:i/>
          <w:sz w:val="24"/>
          <w:szCs w:val="24"/>
          <w:lang w:val="ro-RO"/>
        </w:rPr>
        <w:t>Coup du Coeur</w:t>
      </w:r>
      <w:r w:rsidRPr="00FE4497">
        <w:rPr>
          <w:rFonts w:ascii="Times New Roman" w:hAnsi="Times New Roman" w:cs="Times New Roman"/>
          <w:sz w:val="24"/>
          <w:szCs w:val="24"/>
          <w:lang w:val="ro-RO"/>
        </w:rPr>
        <w:t xml:space="preserve"> la Salon du Livre des Balkans, Paris, 2018 și  nominalizat la Premiul European </w:t>
      </w:r>
      <w:r w:rsidRPr="00FE4497">
        <w:rPr>
          <w:rFonts w:ascii="Times New Roman" w:hAnsi="Times New Roman" w:cs="Times New Roman"/>
          <w:i/>
          <w:sz w:val="24"/>
          <w:szCs w:val="24"/>
          <w:lang w:val="ro-RO"/>
        </w:rPr>
        <w:t>Jean Monnet</w:t>
      </w:r>
      <w:r w:rsidRPr="00FE4497">
        <w:rPr>
          <w:rFonts w:ascii="Times New Roman" w:hAnsi="Times New Roman" w:cs="Times New Roman"/>
          <w:sz w:val="24"/>
          <w:szCs w:val="24"/>
          <w:lang w:val="ro-RO"/>
        </w:rPr>
        <w:t>, 2020. În aprilie 2024, Televiziunea franco-germană ARTE TV a difuzat un documentar despre romanele lui Ciocan publicate în Franța. A participat la numeroase evenimente internaționale de profil din lume – târguri și festivaluri de carte, conferințe, colocvii, dialoguri și prezentări de carte.</w:t>
      </w:r>
    </w:p>
    <w:p w14:paraId="4F887CDF" w14:textId="77777777" w:rsidR="003A0B2B" w:rsidRPr="00FE4497" w:rsidRDefault="003A0B2B" w:rsidP="003A0B2B">
      <w:pPr>
        <w:jc w:val="both"/>
        <w:rPr>
          <w:rFonts w:ascii="Times New Roman" w:hAnsi="Times New Roman" w:cs="Times New Roman"/>
          <w:sz w:val="24"/>
          <w:szCs w:val="24"/>
          <w:lang w:val="ro-RO"/>
        </w:rPr>
      </w:pPr>
    </w:p>
    <w:p w14:paraId="422B6528" w14:textId="77777777" w:rsidR="003A0B2B" w:rsidRPr="00FE4497" w:rsidRDefault="003A0B2B" w:rsidP="003A0B2B">
      <w:pPr>
        <w:jc w:val="both"/>
        <w:rPr>
          <w:rFonts w:ascii="Times New Roman" w:hAnsi="Times New Roman" w:cs="Times New Roman"/>
          <w:sz w:val="24"/>
          <w:szCs w:val="24"/>
          <w:lang w:val="ro-RO"/>
        </w:rPr>
      </w:pPr>
      <w:r w:rsidRPr="00FE4497">
        <w:rPr>
          <w:rFonts w:ascii="Times New Roman" w:hAnsi="Times New Roman" w:cs="Times New Roman"/>
          <w:sz w:val="24"/>
          <w:szCs w:val="24"/>
          <w:lang w:val="ro-RO"/>
        </w:rPr>
        <w:t>La ediția 2025 a Bookfest Chișinău, vizitatorii vor putea achiziționa de la standul ICR (B12) volume publicate la Editura ICR cu o reducere de 30%. Cititorii vor găsi în selecția prezentată atât lucrări de ficțiune, cât și cărți de nonficțiune și albume din diferite domenii.</w:t>
      </w:r>
    </w:p>
    <w:p w14:paraId="15D489D3" w14:textId="77777777" w:rsidR="003A0B2B" w:rsidRPr="00FE4497" w:rsidRDefault="003A0B2B" w:rsidP="003A0B2B">
      <w:pPr>
        <w:jc w:val="both"/>
        <w:rPr>
          <w:rFonts w:ascii="Times New Roman" w:hAnsi="Times New Roman" w:cs="Times New Roman"/>
          <w:sz w:val="24"/>
          <w:szCs w:val="24"/>
          <w:lang w:val="ro-RO"/>
        </w:rPr>
      </w:pPr>
    </w:p>
    <w:p w14:paraId="15B81269" w14:textId="77777777" w:rsidR="003A0B2B" w:rsidRPr="00FE4497" w:rsidRDefault="003A0B2B" w:rsidP="003A0B2B">
      <w:pPr>
        <w:jc w:val="both"/>
        <w:rPr>
          <w:rFonts w:ascii="Times New Roman" w:hAnsi="Times New Roman" w:cs="Times New Roman"/>
          <w:bCs/>
          <w:sz w:val="24"/>
          <w:szCs w:val="24"/>
          <w:lang w:val="ro-RO"/>
        </w:rPr>
      </w:pPr>
      <w:r w:rsidRPr="00FE4497">
        <w:rPr>
          <w:rFonts w:ascii="Times New Roman" w:hAnsi="Times New Roman" w:cs="Times New Roman"/>
          <w:bCs/>
          <w:sz w:val="24"/>
          <w:szCs w:val="24"/>
          <w:lang w:val="ro-RO"/>
        </w:rPr>
        <w:t xml:space="preserve">Intrarea publicului este liberă, ca și participarea la toate evenimentele din programul acestei ediții a Bookfest Chișinău. Accesul vizitatorilor se va face zilnic, între orele 10:00 și 20:00.  </w:t>
      </w:r>
    </w:p>
    <w:p w14:paraId="51A706CF" w14:textId="77777777" w:rsidR="003A0B2B" w:rsidRPr="00FE4497" w:rsidRDefault="003A0B2B" w:rsidP="003A0B2B">
      <w:pPr>
        <w:jc w:val="both"/>
        <w:rPr>
          <w:rFonts w:ascii="Times New Roman" w:hAnsi="Times New Roman" w:cs="Times New Roman"/>
          <w:bCs/>
          <w:sz w:val="24"/>
          <w:szCs w:val="24"/>
          <w:lang w:val="ro-RO"/>
        </w:rPr>
      </w:pPr>
    </w:p>
    <w:p w14:paraId="0FBD03AD" w14:textId="77777777" w:rsidR="003A0B2B" w:rsidRPr="00FE4497" w:rsidRDefault="003A0B2B" w:rsidP="003A0B2B">
      <w:pPr>
        <w:jc w:val="both"/>
        <w:rPr>
          <w:rFonts w:ascii="Times New Roman" w:hAnsi="Times New Roman" w:cs="Times New Roman"/>
          <w:sz w:val="24"/>
          <w:szCs w:val="24"/>
          <w:lang w:val="ro-RO"/>
        </w:rPr>
      </w:pPr>
      <w:r w:rsidRPr="00FE4497">
        <w:rPr>
          <w:rFonts w:ascii="Times New Roman" w:hAnsi="Times New Roman" w:cs="Times New Roman"/>
          <w:sz w:val="24"/>
          <w:szCs w:val="24"/>
          <w:lang w:val="ro-RO"/>
        </w:rPr>
        <w:t>Organizatorii Bookfest Chișinău sunt Biblioteca Națională a Republicii Moldova, Universitatea de Stat din Moldova, Uniunea Editorilor din Republica Moldova, Camera de Comerț și Industrie a Republicii Moldova și Asociația Editorilor din România.</w:t>
      </w:r>
    </w:p>
    <w:p w14:paraId="6142BA78" w14:textId="77777777" w:rsidR="003A0B2B" w:rsidRPr="00FE4497" w:rsidRDefault="003A0B2B" w:rsidP="003A0B2B">
      <w:pPr>
        <w:jc w:val="both"/>
        <w:rPr>
          <w:rFonts w:ascii="Times New Roman" w:hAnsi="Times New Roman" w:cs="Times New Roman"/>
          <w:sz w:val="24"/>
          <w:szCs w:val="24"/>
          <w:lang w:val="ro-RO"/>
        </w:rPr>
      </w:pPr>
    </w:p>
    <w:p w14:paraId="57F87764" w14:textId="77777777" w:rsidR="003A0B2B" w:rsidRPr="00FE4497" w:rsidRDefault="003A0B2B" w:rsidP="003A0B2B">
      <w:pPr>
        <w:jc w:val="both"/>
        <w:rPr>
          <w:rFonts w:ascii="Times New Roman" w:hAnsi="Times New Roman" w:cs="Times New Roman"/>
          <w:sz w:val="24"/>
          <w:szCs w:val="24"/>
          <w:lang w:val="ro-RO"/>
        </w:rPr>
      </w:pPr>
      <w:r w:rsidRPr="00FE4497">
        <w:rPr>
          <w:rFonts w:ascii="Times New Roman" w:hAnsi="Times New Roman" w:cs="Times New Roman"/>
          <w:sz w:val="24"/>
          <w:szCs w:val="24"/>
          <w:lang w:val="ro-RO"/>
        </w:rPr>
        <w:t>Ediția 2025 a Salonului Internațional de Carte Bookfest Chișinău este finanțată de Departamentul pentru Relația cu Republica Moldova și are loc în parteneriat cu Ministerul Culturii din România și Ministerul Culturii din Republica Moldova.</w:t>
      </w:r>
    </w:p>
    <w:p w14:paraId="63A1D0BC" w14:textId="77777777" w:rsidR="003A0B2B" w:rsidRPr="00FE4497" w:rsidRDefault="003A0B2B" w:rsidP="003A0B2B">
      <w:pPr>
        <w:jc w:val="both"/>
        <w:rPr>
          <w:rFonts w:ascii="Times New Roman" w:hAnsi="Times New Roman" w:cs="Times New Roman"/>
          <w:sz w:val="24"/>
          <w:szCs w:val="24"/>
          <w:lang w:val="ro-RO"/>
        </w:rPr>
      </w:pPr>
      <w:r w:rsidRPr="00FE4497">
        <w:rPr>
          <w:rFonts w:ascii="Times New Roman" w:hAnsi="Times New Roman" w:cs="Times New Roman"/>
          <w:sz w:val="24"/>
          <w:szCs w:val="24"/>
          <w:lang w:val="ro-RO"/>
        </w:rPr>
        <w:t xml:space="preserve">Parteneri strategici ai evenimentului sunt Innovate Moldova și Ambasada Suediei în Republica Moldova. </w:t>
      </w:r>
    </w:p>
    <w:p w14:paraId="74F75AA7" w14:textId="77777777" w:rsidR="003A0B2B" w:rsidRPr="00FE4497" w:rsidRDefault="003A0B2B" w:rsidP="003A0B2B">
      <w:pPr>
        <w:jc w:val="both"/>
        <w:rPr>
          <w:rFonts w:ascii="Times New Roman" w:hAnsi="Times New Roman" w:cs="Times New Roman"/>
          <w:bCs/>
          <w:sz w:val="24"/>
          <w:szCs w:val="24"/>
          <w:lang w:val="ro-RO"/>
        </w:rPr>
      </w:pPr>
      <w:r w:rsidRPr="00FE4497">
        <w:rPr>
          <w:rFonts w:ascii="Times New Roman" w:hAnsi="Times New Roman" w:cs="Times New Roman"/>
          <w:sz w:val="24"/>
          <w:szCs w:val="24"/>
          <w:lang w:val="ro-RO"/>
        </w:rPr>
        <w:t xml:space="preserve">Parteneri media: </w:t>
      </w:r>
      <w:r w:rsidRPr="00FE4497">
        <w:rPr>
          <w:rFonts w:ascii="Times New Roman" w:hAnsi="Times New Roman" w:cs="Times New Roman"/>
          <w:bCs/>
          <w:sz w:val="24"/>
          <w:szCs w:val="24"/>
          <w:lang w:val="ro-RO"/>
        </w:rPr>
        <w:t>TVR Moldova, Moldova 1, Radio Chișinău, Teleradio Moldova și iTicket.md</w:t>
      </w:r>
    </w:p>
    <w:p w14:paraId="36A6D377" w14:textId="77777777" w:rsidR="003A0B2B" w:rsidRPr="00FE4497" w:rsidRDefault="003A0B2B" w:rsidP="003A0B2B">
      <w:pPr>
        <w:pBdr>
          <w:top w:val="nil"/>
          <w:left w:val="nil"/>
          <w:bottom w:val="nil"/>
          <w:right w:val="nil"/>
          <w:between w:val="nil"/>
        </w:pBdr>
        <w:spacing w:after="120" w:line="252" w:lineRule="auto"/>
        <w:jc w:val="both"/>
        <w:rPr>
          <w:rFonts w:ascii="Times New Roman" w:hAnsi="Times New Roman" w:cs="Times New Roman"/>
          <w:sz w:val="24"/>
          <w:szCs w:val="24"/>
          <w:lang w:val="ro-RO"/>
        </w:rPr>
      </w:pPr>
      <w:r w:rsidRPr="00FE4497">
        <w:rPr>
          <w:rFonts w:ascii="Times New Roman" w:hAnsi="Times New Roman" w:cs="Times New Roman"/>
          <w:sz w:val="24"/>
          <w:szCs w:val="24"/>
          <w:lang w:val="ro-RO"/>
        </w:rPr>
        <w:t>Calendarul integral al evenimentelor din cadrul ediției Bookfest Chișinău 2025 este disponibil pe www.bookfest.ro, dar și pe pagina oficială de Facebook a Salonului Internațional de Carte Bookfest.</w:t>
      </w:r>
    </w:p>
    <w:p w14:paraId="79A267AD" w14:textId="77777777" w:rsidR="008B0B6E" w:rsidRPr="00FE4497" w:rsidRDefault="008B0B6E" w:rsidP="00EB0828">
      <w:pPr>
        <w:pStyle w:val="NoSpacing"/>
        <w:spacing w:line="360" w:lineRule="auto"/>
        <w:jc w:val="both"/>
        <w:rPr>
          <w:rFonts w:ascii="Times New Roman" w:hAnsi="Times New Roman" w:cs="Times New Roman"/>
          <w:color w:val="000000" w:themeColor="text1"/>
          <w:sz w:val="24"/>
          <w:szCs w:val="24"/>
          <w:lang w:val="ro-RO"/>
        </w:rPr>
      </w:pPr>
    </w:p>
    <w:bookmarkEnd w:id="0"/>
    <w:p w14:paraId="466D447A" w14:textId="762A9F2F" w:rsidR="00DC725B" w:rsidRPr="00FE4497" w:rsidRDefault="00DC725B" w:rsidP="00DC725B">
      <w:pPr>
        <w:spacing w:after="240"/>
        <w:jc w:val="both"/>
        <w:rPr>
          <w:rFonts w:ascii="Times New Roman" w:hAnsi="Times New Roman" w:cs="Times New Roman"/>
          <w:b/>
          <w:bCs/>
          <w:sz w:val="24"/>
          <w:szCs w:val="24"/>
          <w:lang w:val="ro-RO"/>
        </w:rPr>
      </w:pPr>
      <w:r w:rsidRPr="00FE4497">
        <w:rPr>
          <w:rFonts w:ascii="Times New Roman" w:hAnsi="Times New Roman" w:cs="Times New Roman"/>
          <w:b/>
          <w:bCs/>
          <w:sz w:val="24"/>
          <w:szCs w:val="24"/>
          <w:lang w:val="ro-RO"/>
        </w:rPr>
        <w:t>Contact</w:t>
      </w:r>
      <w:r w:rsidR="003A1087" w:rsidRPr="00FE4497">
        <w:rPr>
          <w:rFonts w:ascii="Times New Roman" w:hAnsi="Times New Roman" w:cs="Times New Roman"/>
          <w:b/>
          <w:bCs/>
          <w:sz w:val="24"/>
          <w:szCs w:val="24"/>
          <w:lang w:val="ro-RO"/>
        </w:rPr>
        <w:t xml:space="preserve"> presă</w:t>
      </w:r>
      <w:r w:rsidRPr="00FE4497">
        <w:rPr>
          <w:rFonts w:ascii="Times New Roman" w:hAnsi="Times New Roman" w:cs="Times New Roman"/>
          <w:b/>
          <w:bCs/>
          <w:sz w:val="24"/>
          <w:szCs w:val="24"/>
          <w:lang w:val="ro-RO"/>
        </w:rPr>
        <w:t>:</w:t>
      </w:r>
    </w:p>
    <w:p w14:paraId="68E8CDFD" w14:textId="77777777" w:rsidR="00DC725B" w:rsidRPr="00FE4497" w:rsidRDefault="00DC725B" w:rsidP="00DC725B">
      <w:pPr>
        <w:rPr>
          <w:rFonts w:ascii="Times New Roman" w:eastAsiaTheme="minorEastAsia" w:hAnsi="Times New Roman" w:cs="Times New Roman"/>
          <w:noProof/>
          <w:sz w:val="24"/>
          <w:szCs w:val="24"/>
          <w:lang w:val="ro-RO" w:eastAsia="ro-RO"/>
        </w:rPr>
      </w:pPr>
      <w:r w:rsidRPr="00FE4497">
        <w:rPr>
          <w:rFonts w:ascii="Times New Roman" w:eastAsiaTheme="minorEastAsia" w:hAnsi="Times New Roman" w:cs="Times New Roman"/>
          <w:noProof/>
          <w:sz w:val="24"/>
          <w:szCs w:val="24"/>
          <w:lang w:val="ro-RO" w:eastAsia="ro-RO"/>
        </w:rPr>
        <w:t xml:space="preserve">Serviciul Promovare și Comunicare </w:t>
      </w:r>
    </w:p>
    <w:p w14:paraId="463362AA" w14:textId="77777777" w:rsidR="00DC725B" w:rsidRPr="00FE4497" w:rsidRDefault="00DC725B" w:rsidP="00DC725B">
      <w:pPr>
        <w:rPr>
          <w:rStyle w:val="Hyperlink"/>
          <w:rFonts w:ascii="Times New Roman" w:hAnsi="Times New Roman" w:cs="Times New Roman"/>
          <w:sz w:val="24"/>
          <w:szCs w:val="24"/>
          <w:lang w:val="ro-RO"/>
        </w:rPr>
      </w:pPr>
      <w:hyperlink r:id="rId7" w:history="1">
        <w:r w:rsidRPr="00FE4497">
          <w:rPr>
            <w:rStyle w:val="Hyperlink"/>
            <w:rFonts w:ascii="Times New Roman" w:hAnsi="Times New Roman" w:cs="Times New Roman"/>
            <w:sz w:val="24"/>
            <w:szCs w:val="24"/>
            <w:lang w:val="ro-RO"/>
          </w:rPr>
          <w:t>biroul.presa@icr.ro</w:t>
        </w:r>
      </w:hyperlink>
      <w:r w:rsidRPr="00FE4497">
        <w:rPr>
          <w:rStyle w:val="Hyperlink"/>
          <w:rFonts w:ascii="Times New Roman" w:hAnsi="Times New Roman" w:cs="Times New Roman"/>
          <w:sz w:val="24"/>
          <w:szCs w:val="24"/>
          <w:lang w:val="ro-RO"/>
        </w:rPr>
        <w:t xml:space="preserve">; </w:t>
      </w:r>
    </w:p>
    <w:p w14:paraId="73304540" w14:textId="041FD963" w:rsidR="009927B9" w:rsidRPr="00FE4497" w:rsidRDefault="00DC725B" w:rsidP="009927B9">
      <w:pPr>
        <w:rPr>
          <w:rStyle w:val="Hyperlink"/>
          <w:rFonts w:ascii="Times New Roman" w:hAnsi="Times New Roman" w:cs="Times New Roman"/>
          <w:color w:val="auto"/>
          <w:sz w:val="24"/>
          <w:szCs w:val="24"/>
          <w:u w:val="none"/>
          <w:lang w:val="ro-RO"/>
        </w:rPr>
      </w:pPr>
      <w:r w:rsidRPr="00FE4497">
        <w:rPr>
          <w:rFonts w:ascii="Times New Roman" w:eastAsiaTheme="minorEastAsia" w:hAnsi="Times New Roman" w:cs="Times New Roman"/>
          <w:noProof/>
          <w:sz w:val="24"/>
          <w:szCs w:val="24"/>
          <w:lang w:val="ro-RO" w:eastAsia="ro-RO"/>
        </w:rPr>
        <w:t>031 71 00 622</w:t>
      </w:r>
    </w:p>
    <w:sectPr w:rsidR="009927B9" w:rsidRPr="00FE4497"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54CF" w14:textId="77777777" w:rsidR="006B637D" w:rsidRDefault="006B637D" w:rsidP="00B64A05">
      <w:r>
        <w:separator/>
      </w:r>
    </w:p>
  </w:endnote>
  <w:endnote w:type="continuationSeparator" w:id="0">
    <w:p w14:paraId="452EFCB9" w14:textId="77777777" w:rsidR="006B637D" w:rsidRDefault="006B637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Meiryo">
    <w:charset w:val="80"/>
    <w:family w:val="swiss"/>
    <w:pitch w:val="variable"/>
    <w:sig w:usb0="E00002FF" w:usb1="6AC7FFFF" w:usb2="08000012" w:usb3="00000000" w:csb0="0002009F" w:csb1="00000000"/>
  </w:font>
  <w:font w:name="MinionPro-Regular">
    <w:altName w:val="MS Gothic"/>
    <w:panose1 w:val="00000000000000000000"/>
    <w:charset w:val="80"/>
    <w:family w:val="roman"/>
    <w:notTrueType/>
    <w:pitch w:val="default"/>
    <w:sig w:usb0="00000201"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06922" w14:textId="77777777" w:rsidR="006B637D" w:rsidRDefault="006B637D" w:rsidP="00B64A05">
      <w:r>
        <w:separator/>
      </w:r>
    </w:p>
  </w:footnote>
  <w:footnote w:type="continuationSeparator" w:id="0">
    <w:p w14:paraId="0523B334" w14:textId="77777777" w:rsidR="006B637D" w:rsidRDefault="006B637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856583613">
    <w:abstractNumId w:val="15"/>
  </w:num>
  <w:num w:numId="2" w16cid:durableId="411045848">
    <w:abstractNumId w:val="28"/>
  </w:num>
  <w:num w:numId="3" w16cid:durableId="1527906630">
    <w:abstractNumId w:val="7"/>
    <w:lvlOverride w:ilvl="0">
      <w:startOverride w:val="1"/>
    </w:lvlOverride>
  </w:num>
  <w:num w:numId="4" w16cid:durableId="285310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1203753">
    <w:abstractNumId w:val="25"/>
  </w:num>
  <w:num w:numId="6" w16cid:durableId="1249847572">
    <w:abstractNumId w:val="5"/>
  </w:num>
  <w:num w:numId="7" w16cid:durableId="1629779654">
    <w:abstractNumId w:val="4"/>
  </w:num>
  <w:num w:numId="8" w16cid:durableId="668101738">
    <w:abstractNumId w:val="16"/>
  </w:num>
  <w:num w:numId="9" w16cid:durableId="1168323258">
    <w:abstractNumId w:val="27"/>
  </w:num>
  <w:num w:numId="10" w16cid:durableId="1861354437">
    <w:abstractNumId w:val="1"/>
  </w:num>
  <w:num w:numId="11" w16cid:durableId="1859536931">
    <w:abstractNumId w:val="18"/>
  </w:num>
  <w:num w:numId="12" w16cid:durableId="2039967695">
    <w:abstractNumId w:val="8"/>
  </w:num>
  <w:num w:numId="13" w16cid:durableId="15498750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464153">
    <w:abstractNumId w:val="22"/>
  </w:num>
  <w:num w:numId="15" w16cid:durableId="644119099">
    <w:abstractNumId w:val="24"/>
  </w:num>
  <w:num w:numId="16" w16cid:durableId="207691482">
    <w:abstractNumId w:val="21"/>
  </w:num>
  <w:num w:numId="17" w16cid:durableId="13097478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0692408">
    <w:abstractNumId w:val="13"/>
  </w:num>
  <w:num w:numId="19" w16cid:durableId="1751536272">
    <w:abstractNumId w:val="6"/>
  </w:num>
  <w:num w:numId="20" w16cid:durableId="1157529574">
    <w:abstractNumId w:val="17"/>
  </w:num>
  <w:num w:numId="21" w16cid:durableId="133258585">
    <w:abstractNumId w:val="20"/>
  </w:num>
  <w:num w:numId="22" w16cid:durableId="395975726">
    <w:abstractNumId w:val="23"/>
  </w:num>
  <w:num w:numId="23" w16cid:durableId="1419062240">
    <w:abstractNumId w:val="11"/>
  </w:num>
  <w:num w:numId="24" w16cid:durableId="1053579791">
    <w:abstractNumId w:val="14"/>
  </w:num>
  <w:num w:numId="25" w16cid:durableId="471873086">
    <w:abstractNumId w:val="26"/>
  </w:num>
  <w:num w:numId="26" w16cid:durableId="295532278">
    <w:abstractNumId w:val="10"/>
  </w:num>
  <w:num w:numId="27" w16cid:durableId="164323796">
    <w:abstractNumId w:val="19"/>
  </w:num>
  <w:num w:numId="28" w16cid:durableId="1759280805">
    <w:abstractNumId w:val="2"/>
  </w:num>
  <w:num w:numId="29" w16cid:durableId="1109621243">
    <w:abstractNumId w:val="31"/>
  </w:num>
  <w:num w:numId="30" w16cid:durableId="912668121">
    <w:abstractNumId w:val="0"/>
  </w:num>
  <w:num w:numId="31" w16cid:durableId="540171258">
    <w:abstractNumId w:val="30"/>
  </w:num>
  <w:num w:numId="32" w16cid:durableId="2080857850">
    <w:abstractNumId w:val="3"/>
  </w:num>
  <w:num w:numId="33" w16cid:durableId="106923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0B3"/>
    <w:rsid w:val="00005790"/>
    <w:rsid w:val="00006C63"/>
    <w:rsid w:val="00010602"/>
    <w:rsid w:val="00010980"/>
    <w:rsid w:val="00011A75"/>
    <w:rsid w:val="000173A0"/>
    <w:rsid w:val="00020C09"/>
    <w:rsid w:val="00021A67"/>
    <w:rsid w:val="000358BB"/>
    <w:rsid w:val="0004095E"/>
    <w:rsid w:val="000542C8"/>
    <w:rsid w:val="0007074F"/>
    <w:rsid w:val="00072404"/>
    <w:rsid w:val="00084EE9"/>
    <w:rsid w:val="00085B30"/>
    <w:rsid w:val="000A13F7"/>
    <w:rsid w:val="000A302C"/>
    <w:rsid w:val="000A32BA"/>
    <w:rsid w:val="000A5FE7"/>
    <w:rsid w:val="000B3C6F"/>
    <w:rsid w:val="000B4B02"/>
    <w:rsid w:val="000B6C0C"/>
    <w:rsid w:val="000D13A8"/>
    <w:rsid w:val="000D1473"/>
    <w:rsid w:val="000D58E7"/>
    <w:rsid w:val="000E4307"/>
    <w:rsid w:val="000E5FDF"/>
    <w:rsid w:val="000F6F73"/>
    <w:rsid w:val="00114FDD"/>
    <w:rsid w:val="001156C2"/>
    <w:rsid w:val="001226AF"/>
    <w:rsid w:val="0013377B"/>
    <w:rsid w:val="00134B2B"/>
    <w:rsid w:val="00136EB5"/>
    <w:rsid w:val="001528EF"/>
    <w:rsid w:val="00153CC3"/>
    <w:rsid w:val="001542FE"/>
    <w:rsid w:val="00155ED9"/>
    <w:rsid w:val="001563C2"/>
    <w:rsid w:val="00156B8F"/>
    <w:rsid w:val="00160498"/>
    <w:rsid w:val="001611D7"/>
    <w:rsid w:val="00170D1B"/>
    <w:rsid w:val="00195661"/>
    <w:rsid w:val="001959F7"/>
    <w:rsid w:val="0019624C"/>
    <w:rsid w:val="001976FC"/>
    <w:rsid w:val="001A11C0"/>
    <w:rsid w:val="001A5E0C"/>
    <w:rsid w:val="001B2BE0"/>
    <w:rsid w:val="001B3DB6"/>
    <w:rsid w:val="001B4965"/>
    <w:rsid w:val="001B5E53"/>
    <w:rsid w:val="001C2F27"/>
    <w:rsid w:val="001C6D4E"/>
    <w:rsid w:val="001D4378"/>
    <w:rsid w:val="001D4673"/>
    <w:rsid w:val="001D5F1B"/>
    <w:rsid w:val="001E0A91"/>
    <w:rsid w:val="001E5742"/>
    <w:rsid w:val="001E6345"/>
    <w:rsid w:val="001E7E64"/>
    <w:rsid w:val="001F3926"/>
    <w:rsid w:val="0020706C"/>
    <w:rsid w:val="00212C33"/>
    <w:rsid w:val="00214BF3"/>
    <w:rsid w:val="00215A05"/>
    <w:rsid w:val="00215E66"/>
    <w:rsid w:val="002239BE"/>
    <w:rsid w:val="002315FA"/>
    <w:rsid w:val="00231670"/>
    <w:rsid w:val="00254A16"/>
    <w:rsid w:val="00254A3B"/>
    <w:rsid w:val="00265E41"/>
    <w:rsid w:val="002666E2"/>
    <w:rsid w:val="00270956"/>
    <w:rsid w:val="002712A2"/>
    <w:rsid w:val="00276806"/>
    <w:rsid w:val="00276C59"/>
    <w:rsid w:val="00283CC0"/>
    <w:rsid w:val="00290C8E"/>
    <w:rsid w:val="002A38F3"/>
    <w:rsid w:val="002C211A"/>
    <w:rsid w:val="002C39A6"/>
    <w:rsid w:val="002C3E8B"/>
    <w:rsid w:val="002C55C2"/>
    <w:rsid w:val="002C7CCA"/>
    <w:rsid w:val="002D0974"/>
    <w:rsid w:val="002D1ED6"/>
    <w:rsid w:val="002D7E64"/>
    <w:rsid w:val="002E509A"/>
    <w:rsid w:val="002F2BC0"/>
    <w:rsid w:val="00305478"/>
    <w:rsid w:val="00305FD0"/>
    <w:rsid w:val="0030647B"/>
    <w:rsid w:val="003069CA"/>
    <w:rsid w:val="00307506"/>
    <w:rsid w:val="00307778"/>
    <w:rsid w:val="00313B11"/>
    <w:rsid w:val="00325EF9"/>
    <w:rsid w:val="003314F3"/>
    <w:rsid w:val="0033182C"/>
    <w:rsid w:val="00332CA9"/>
    <w:rsid w:val="00333B5B"/>
    <w:rsid w:val="003373B2"/>
    <w:rsid w:val="00343B1C"/>
    <w:rsid w:val="00350866"/>
    <w:rsid w:val="003520E1"/>
    <w:rsid w:val="00353370"/>
    <w:rsid w:val="00372564"/>
    <w:rsid w:val="00380F8F"/>
    <w:rsid w:val="00381315"/>
    <w:rsid w:val="00381571"/>
    <w:rsid w:val="0038205D"/>
    <w:rsid w:val="003861F0"/>
    <w:rsid w:val="00390C92"/>
    <w:rsid w:val="00397255"/>
    <w:rsid w:val="003978AF"/>
    <w:rsid w:val="003A0B2B"/>
    <w:rsid w:val="003A1087"/>
    <w:rsid w:val="003B609C"/>
    <w:rsid w:val="003B6639"/>
    <w:rsid w:val="003B7B63"/>
    <w:rsid w:val="003C2FE0"/>
    <w:rsid w:val="003C47C1"/>
    <w:rsid w:val="003D3EF0"/>
    <w:rsid w:val="003D435C"/>
    <w:rsid w:val="003E0863"/>
    <w:rsid w:val="003F37E0"/>
    <w:rsid w:val="004001A1"/>
    <w:rsid w:val="00407A97"/>
    <w:rsid w:val="004204A9"/>
    <w:rsid w:val="00421ECC"/>
    <w:rsid w:val="004226E1"/>
    <w:rsid w:val="004308CD"/>
    <w:rsid w:val="004325A5"/>
    <w:rsid w:val="00441C4B"/>
    <w:rsid w:val="00446B21"/>
    <w:rsid w:val="00450FC7"/>
    <w:rsid w:val="004513C0"/>
    <w:rsid w:val="00453E86"/>
    <w:rsid w:val="00454549"/>
    <w:rsid w:val="004558CF"/>
    <w:rsid w:val="00477626"/>
    <w:rsid w:val="004833C4"/>
    <w:rsid w:val="004842ED"/>
    <w:rsid w:val="00491BA3"/>
    <w:rsid w:val="004961C0"/>
    <w:rsid w:val="004961E3"/>
    <w:rsid w:val="004A09F4"/>
    <w:rsid w:val="004A0E02"/>
    <w:rsid w:val="004A3BF2"/>
    <w:rsid w:val="004B0F60"/>
    <w:rsid w:val="004B25C9"/>
    <w:rsid w:val="004B4833"/>
    <w:rsid w:val="004C0E4C"/>
    <w:rsid w:val="004C1300"/>
    <w:rsid w:val="004C24CF"/>
    <w:rsid w:val="004D3998"/>
    <w:rsid w:val="004D452B"/>
    <w:rsid w:val="004E11BD"/>
    <w:rsid w:val="0050645F"/>
    <w:rsid w:val="00510745"/>
    <w:rsid w:val="00516D89"/>
    <w:rsid w:val="005170DE"/>
    <w:rsid w:val="00517D91"/>
    <w:rsid w:val="0052581C"/>
    <w:rsid w:val="0053640A"/>
    <w:rsid w:val="0054602A"/>
    <w:rsid w:val="00546727"/>
    <w:rsid w:val="00556A84"/>
    <w:rsid w:val="00557408"/>
    <w:rsid w:val="00566485"/>
    <w:rsid w:val="00570D79"/>
    <w:rsid w:val="005710E2"/>
    <w:rsid w:val="00574837"/>
    <w:rsid w:val="005819E1"/>
    <w:rsid w:val="00583129"/>
    <w:rsid w:val="005861CE"/>
    <w:rsid w:val="00592E28"/>
    <w:rsid w:val="005A155B"/>
    <w:rsid w:val="005A73F6"/>
    <w:rsid w:val="005B2A32"/>
    <w:rsid w:val="005B4E4C"/>
    <w:rsid w:val="005C383E"/>
    <w:rsid w:val="005C4D0A"/>
    <w:rsid w:val="005C7BBB"/>
    <w:rsid w:val="005D09C5"/>
    <w:rsid w:val="005D1BB0"/>
    <w:rsid w:val="005D45F3"/>
    <w:rsid w:val="005D4766"/>
    <w:rsid w:val="005E1176"/>
    <w:rsid w:val="005E68AA"/>
    <w:rsid w:val="005E78A5"/>
    <w:rsid w:val="005E7990"/>
    <w:rsid w:val="005F4B15"/>
    <w:rsid w:val="006131C1"/>
    <w:rsid w:val="00614951"/>
    <w:rsid w:val="00615A64"/>
    <w:rsid w:val="00615E80"/>
    <w:rsid w:val="00621E5E"/>
    <w:rsid w:val="00621FF9"/>
    <w:rsid w:val="00630F5D"/>
    <w:rsid w:val="006367A3"/>
    <w:rsid w:val="0063745A"/>
    <w:rsid w:val="006413FC"/>
    <w:rsid w:val="0064197D"/>
    <w:rsid w:val="00643312"/>
    <w:rsid w:val="00644A7E"/>
    <w:rsid w:val="006477C8"/>
    <w:rsid w:val="00647FA3"/>
    <w:rsid w:val="006544C8"/>
    <w:rsid w:val="0066333F"/>
    <w:rsid w:val="00664312"/>
    <w:rsid w:val="00664CCF"/>
    <w:rsid w:val="00665300"/>
    <w:rsid w:val="00670208"/>
    <w:rsid w:val="00671E95"/>
    <w:rsid w:val="0067304D"/>
    <w:rsid w:val="00676780"/>
    <w:rsid w:val="006812D5"/>
    <w:rsid w:val="00681F80"/>
    <w:rsid w:val="00683F6E"/>
    <w:rsid w:val="006B35FE"/>
    <w:rsid w:val="006B637D"/>
    <w:rsid w:val="006B7B96"/>
    <w:rsid w:val="006C0B2A"/>
    <w:rsid w:val="006C0D64"/>
    <w:rsid w:val="006C4781"/>
    <w:rsid w:val="006D1B91"/>
    <w:rsid w:val="006D44D4"/>
    <w:rsid w:val="006E183F"/>
    <w:rsid w:val="006E443D"/>
    <w:rsid w:val="006E6FE8"/>
    <w:rsid w:val="006F18B7"/>
    <w:rsid w:val="0070025A"/>
    <w:rsid w:val="00711024"/>
    <w:rsid w:val="00712362"/>
    <w:rsid w:val="00722F0F"/>
    <w:rsid w:val="00723918"/>
    <w:rsid w:val="00730809"/>
    <w:rsid w:val="00730DD5"/>
    <w:rsid w:val="00731AE2"/>
    <w:rsid w:val="00732B5A"/>
    <w:rsid w:val="007453AF"/>
    <w:rsid w:val="007507E1"/>
    <w:rsid w:val="007535E1"/>
    <w:rsid w:val="00766CC5"/>
    <w:rsid w:val="00775DF9"/>
    <w:rsid w:val="00781CBE"/>
    <w:rsid w:val="0079034C"/>
    <w:rsid w:val="00790660"/>
    <w:rsid w:val="007A1232"/>
    <w:rsid w:val="007A384C"/>
    <w:rsid w:val="007B0394"/>
    <w:rsid w:val="007B304E"/>
    <w:rsid w:val="007B330A"/>
    <w:rsid w:val="007B5B1F"/>
    <w:rsid w:val="007B7AF3"/>
    <w:rsid w:val="007C3875"/>
    <w:rsid w:val="007C4982"/>
    <w:rsid w:val="007C6EA1"/>
    <w:rsid w:val="007C79EE"/>
    <w:rsid w:val="007D5D61"/>
    <w:rsid w:val="007E01BF"/>
    <w:rsid w:val="007E0E82"/>
    <w:rsid w:val="007E11AF"/>
    <w:rsid w:val="007E1EAC"/>
    <w:rsid w:val="007E22E3"/>
    <w:rsid w:val="007E5246"/>
    <w:rsid w:val="007F414C"/>
    <w:rsid w:val="007F4A58"/>
    <w:rsid w:val="008030C3"/>
    <w:rsid w:val="00804F00"/>
    <w:rsid w:val="0080608B"/>
    <w:rsid w:val="00807968"/>
    <w:rsid w:val="00823298"/>
    <w:rsid w:val="00823AB4"/>
    <w:rsid w:val="00824B89"/>
    <w:rsid w:val="00836552"/>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0AA7"/>
    <w:rsid w:val="00881082"/>
    <w:rsid w:val="0088109C"/>
    <w:rsid w:val="008826D8"/>
    <w:rsid w:val="00884AD2"/>
    <w:rsid w:val="00887198"/>
    <w:rsid w:val="008B0B6E"/>
    <w:rsid w:val="008B0EAA"/>
    <w:rsid w:val="008B3984"/>
    <w:rsid w:val="008B58DF"/>
    <w:rsid w:val="008B6D2B"/>
    <w:rsid w:val="008C12C9"/>
    <w:rsid w:val="008D569C"/>
    <w:rsid w:val="008E154B"/>
    <w:rsid w:val="008E2A7E"/>
    <w:rsid w:val="008E3BA9"/>
    <w:rsid w:val="008E6400"/>
    <w:rsid w:val="008E7B05"/>
    <w:rsid w:val="008F0173"/>
    <w:rsid w:val="008F2CC3"/>
    <w:rsid w:val="008F76C8"/>
    <w:rsid w:val="008F7ABA"/>
    <w:rsid w:val="008F7FBB"/>
    <w:rsid w:val="00900949"/>
    <w:rsid w:val="009032AE"/>
    <w:rsid w:val="00903467"/>
    <w:rsid w:val="009044A7"/>
    <w:rsid w:val="00906DED"/>
    <w:rsid w:val="00916DDA"/>
    <w:rsid w:val="009227FF"/>
    <w:rsid w:val="009317C2"/>
    <w:rsid w:val="00931AD8"/>
    <w:rsid w:val="009466C3"/>
    <w:rsid w:val="009563B6"/>
    <w:rsid w:val="00962FD9"/>
    <w:rsid w:val="00967654"/>
    <w:rsid w:val="0097565C"/>
    <w:rsid w:val="009758A2"/>
    <w:rsid w:val="00977340"/>
    <w:rsid w:val="009927B9"/>
    <w:rsid w:val="00994622"/>
    <w:rsid w:val="00996BA8"/>
    <w:rsid w:val="009A118F"/>
    <w:rsid w:val="009A1AE4"/>
    <w:rsid w:val="009A4EC5"/>
    <w:rsid w:val="009C6A70"/>
    <w:rsid w:val="009D0919"/>
    <w:rsid w:val="009D27CA"/>
    <w:rsid w:val="009D3BEC"/>
    <w:rsid w:val="009E3573"/>
    <w:rsid w:val="009E3B78"/>
    <w:rsid w:val="009E54CF"/>
    <w:rsid w:val="009E5E78"/>
    <w:rsid w:val="009E7605"/>
    <w:rsid w:val="009F259A"/>
    <w:rsid w:val="009F3396"/>
    <w:rsid w:val="009F4206"/>
    <w:rsid w:val="009F4FA9"/>
    <w:rsid w:val="009F6FF8"/>
    <w:rsid w:val="009F7060"/>
    <w:rsid w:val="00A05534"/>
    <w:rsid w:val="00A057E0"/>
    <w:rsid w:val="00A1029B"/>
    <w:rsid w:val="00A11279"/>
    <w:rsid w:val="00A14DB5"/>
    <w:rsid w:val="00A17700"/>
    <w:rsid w:val="00A178A5"/>
    <w:rsid w:val="00A26EF1"/>
    <w:rsid w:val="00A273FD"/>
    <w:rsid w:val="00A355EF"/>
    <w:rsid w:val="00A36DA0"/>
    <w:rsid w:val="00A36FF1"/>
    <w:rsid w:val="00A3799D"/>
    <w:rsid w:val="00A402AC"/>
    <w:rsid w:val="00A40594"/>
    <w:rsid w:val="00A513A6"/>
    <w:rsid w:val="00A52FE1"/>
    <w:rsid w:val="00A56660"/>
    <w:rsid w:val="00A57EBA"/>
    <w:rsid w:val="00A64C3E"/>
    <w:rsid w:val="00A92A25"/>
    <w:rsid w:val="00AC2D9A"/>
    <w:rsid w:val="00AC423C"/>
    <w:rsid w:val="00AD0AF0"/>
    <w:rsid w:val="00AD1BC9"/>
    <w:rsid w:val="00AD34AE"/>
    <w:rsid w:val="00AD399A"/>
    <w:rsid w:val="00AE2B69"/>
    <w:rsid w:val="00AF2374"/>
    <w:rsid w:val="00AF4336"/>
    <w:rsid w:val="00B034D9"/>
    <w:rsid w:val="00B043A2"/>
    <w:rsid w:val="00B0581D"/>
    <w:rsid w:val="00B111E7"/>
    <w:rsid w:val="00B123DB"/>
    <w:rsid w:val="00B169AE"/>
    <w:rsid w:val="00B20437"/>
    <w:rsid w:val="00B2167A"/>
    <w:rsid w:val="00B24136"/>
    <w:rsid w:val="00B25FFD"/>
    <w:rsid w:val="00B34003"/>
    <w:rsid w:val="00B44266"/>
    <w:rsid w:val="00B44D1B"/>
    <w:rsid w:val="00B46F3E"/>
    <w:rsid w:val="00B524BD"/>
    <w:rsid w:val="00B545C3"/>
    <w:rsid w:val="00B60E34"/>
    <w:rsid w:val="00B64A05"/>
    <w:rsid w:val="00B711B5"/>
    <w:rsid w:val="00B72BD8"/>
    <w:rsid w:val="00B7751C"/>
    <w:rsid w:val="00B80644"/>
    <w:rsid w:val="00B8663E"/>
    <w:rsid w:val="00B94CA5"/>
    <w:rsid w:val="00B96CF3"/>
    <w:rsid w:val="00B96FC9"/>
    <w:rsid w:val="00BA2397"/>
    <w:rsid w:val="00BA5A92"/>
    <w:rsid w:val="00BB3921"/>
    <w:rsid w:val="00BC293E"/>
    <w:rsid w:val="00BC7001"/>
    <w:rsid w:val="00BC729C"/>
    <w:rsid w:val="00BD4586"/>
    <w:rsid w:val="00BE32C8"/>
    <w:rsid w:val="00BF0F71"/>
    <w:rsid w:val="00BF3E78"/>
    <w:rsid w:val="00BF4091"/>
    <w:rsid w:val="00BF531F"/>
    <w:rsid w:val="00C10E26"/>
    <w:rsid w:val="00C11EB7"/>
    <w:rsid w:val="00C12E10"/>
    <w:rsid w:val="00C143A9"/>
    <w:rsid w:val="00C30317"/>
    <w:rsid w:val="00C51637"/>
    <w:rsid w:val="00C5268C"/>
    <w:rsid w:val="00C6097F"/>
    <w:rsid w:val="00C61BF4"/>
    <w:rsid w:val="00C70AFC"/>
    <w:rsid w:val="00C711C9"/>
    <w:rsid w:val="00C75228"/>
    <w:rsid w:val="00C76707"/>
    <w:rsid w:val="00C952FA"/>
    <w:rsid w:val="00CA0A3C"/>
    <w:rsid w:val="00CA1992"/>
    <w:rsid w:val="00CA3F49"/>
    <w:rsid w:val="00CC0486"/>
    <w:rsid w:val="00CC1CF1"/>
    <w:rsid w:val="00CC4938"/>
    <w:rsid w:val="00CC4A51"/>
    <w:rsid w:val="00CC74E7"/>
    <w:rsid w:val="00CD017A"/>
    <w:rsid w:val="00CD18B0"/>
    <w:rsid w:val="00CD63D8"/>
    <w:rsid w:val="00CE1135"/>
    <w:rsid w:val="00CE6E98"/>
    <w:rsid w:val="00CF0E29"/>
    <w:rsid w:val="00CF5051"/>
    <w:rsid w:val="00CF64E2"/>
    <w:rsid w:val="00CF7C96"/>
    <w:rsid w:val="00D0194C"/>
    <w:rsid w:val="00D049FC"/>
    <w:rsid w:val="00D06BEF"/>
    <w:rsid w:val="00D1166F"/>
    <w:rsid w:val="00D14AB3"/>
    <w:rsid w:val="00D20979"/>
    <w:rsid w:val="00D24698"/>
    <w:rsid w:val="00D27276"/>
    <w:rsid w:val="00D279CE"/>
    <w:rsid w:val="00D316EF"/>
    <w:rsid w:val="00D31ECE"/>
    <w:rsid w:val="00D3230E"/>
    <w:rsid w:val="00D338CF"/>
    <w:rsid w:val="00D3444A"/>
    <w:rsid w:val="00D37D8B"/>
    <w:rsid w:val="00D456F6"/>
    <w:rsid w:val="00D46BCA"/>
    <w:rsid w:val="00D61604"/>
    <w:rsid w:val="00D622D3"/>
    <w:rsid w:val="00D6696C"/>
    <w:rsid w:val="00D7445B"/>
    <w:rsid w:val="00D752E1"/>
    <w:rsid w:val="00D817B7"/>
    <w:rsid w:val="00D91E9B"/>
    <w:rsid w:val="00D96A30"/>
    <w:rsid w:val="00DA43EF"/>
    <w:rsid w:val="00DB06B8"/>
    <w:rsid w:val="00DB2823"/>
    <w:rsid w:val="00DB6700"/>
    <w:rsid w:val="00DC006F"/>
    <w:rsid w:val="00DC5CEA"/>
    <w:rsid w:val="00DC725B"/>
    <w:rsid w:val="00DD51F2"/>
    <w:rsid w:val="00DF643A"/>
    <w:rsid w:val="00DF6E72"/>
    <w:rsid w:val="00E05398"/>
    <w:rsid w:val="00E1509D"/>
    <w:rsid w:val="00E3464E"/>
    <w:rsid w:val="00E362B8"/>
    <w:rsid w:val="00E41E35"/>
    <w:rsid w:val="00E43E38"/>
    <w:rsid w:val="00E44BA6"/>
    <w:rsid w:val="00E46BD5"/>
    <w:rsid w:val="00E53B32"/>
    <w:rsid w:val="00E57942"/>
    <w:rsid w:val="00E63281"/>
    <w:rsid w:val="00E65E8A"/>
    <w:rsid w:val="00E73CCC"/>
    <w:rsid w:val="00E83941"/>
    <w:rsid w:val="00E862AB"/>
    <w:rsid w:val="00E921B2"/>
    <w:rsid w:val="00E9237E"/>
    <w:rsid w:val="00E966E6"/>
    <w:rsid w:val="00E97148"/>
    <w:rsid w:val="00EA5133"/>
    <w:rsid w:val="00EA665A"/>
    <w:rsid w:val="00EA67D6"/>
    <w:rsid w:val="00EB0828"/>
    <w:rsid w:val="00EB0BD0"/>
    <w:rsid w:val="00EB11C1"/>
    <w:rsid w:val="00EB487B"/>
    <w:rsid w:val="00EB7CE5"/>
    <w:rsid w:val="00EC1475"/>
    <w:rsid w:val="00EC1A4D"/>
    <w:rsid w:val="00EC4AC0"/>
    <w:rsid w:val="00ED15F6"/>
    <w:rsid w:val="00ED47AA"/>
    <w:rsid w:val="00ED4C64"/>
    <w:rsid w:val="00ED6557"/>
    <w:rsid w:val="00ED67E9"/>
    <w:rsid w:val="00ED6D0B"/>
    <w:rsid w:val="00EE3422"/>
    <w:rsid w:val="00EF2376"/>
    <w:rsid w:val="00EF651C"/>
    <w:rsid w:val="00F03904"/>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646FE"/>
    <w:rsid w:val="00F7071C"/>
    <w:rsid w:val="00F76E02"/>
    <w:rsid w:val="00F84AD8"/>
    <w:rsid w:val="00F8595A"/>
    <w:rsid w:val="00F9035F"/>
    <w:rsid w:val="00F919A3"/>
    <w:rsid w:val="00FB03B8"/>
    <w:rsid w:val="00FB4BB3"/>
    <w:rsid w:val="00FB7E49"/>
    <w:rsid w:val="00FC104B"/>
    <w:rsid w:val="00FC677B"/>
    <w:rsid w:val="00FC7556"/>
    <w:rsid w:val="00FD4A4D"/>
    <w:rsid w:val="00FD5118"/>
    <w:rsid w:val="00FD7EA3"/>
    <w:rsid w:val="00FE3899"/>
    <w:rsid w:val="00FE3901"/>
    <w:rsid w:val="00FE4497"/>
    <w:rsid w:val="00FF1CED"/>
    <w:rsid w:val="00FF6928"/>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ms">
    <w:name w:val="ams"/>
    <w:basedOn w:val="DefaultParagraphFont"/>
    <w:rsid w:val="00A3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99181602">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49125060">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795490600">
      <w:bodyDiv w:val="1"/>
      <w:marLeft w:val="0"/>
      <w:marRight w:val="0"/>
      <w:marTop w:val="0"/>
      <w:marBottom w:val="0"/>
      <w:divBdr>
        <w:top w:val="none" w:sz="0" w:space="0" w:color="auto"/>
        <w:left w:val="none" w:sz="0" w:space="0" w:color="auto"/>
        <w:bottom w:val="none" w:sz="0" w:space="0" w:color="auto"/>
        <w:right w:val="none" w:sz="0" w:space="0" w:color="auto"/>
      </w:divBdr>
      <w:divsChild>
        <w:div w:id="1815830819">
          <w:marLeft w:val="0"/>
          <w:marRight w:val="0"/>
          <w:marTop w:val="0"/>
          <w:marBottom w:val="0"/>
          <w:divBdr>
            <w:top w:val="none" w:sz="0" w:space="0" w:color="auto"/>
            <w:left w:val="none" w:sz="0" w:space="0" w:color="auto"/>
            <w:bottom w:val="none" w:sz="0" w:space="0" w:color="auto"/>
            <w:right w:val="none" w:sz="0" w:space="0" w:color="auto"/>
          </w:divBdr>
          <w:divsChild>
            <w:div w:id="1807432371">
              <w:marLeft w:val="0"/>
              <w:marRight w:val="0"/>
              <w:marTop w:val="0"/>
              <w:marBottom w:val="0"/>
              <w:divBdr>
                <w:top w:val="none" w:sz="0" w:space="0" w:color="auto"/>
                <w:left w:val="none" w:sz="0" w:space="0" w:color="auto"/>
                <w:bottom w:val="none" w:sz="0" w:space="0" w:color="auto"/>
                <w:right w:val="none" w:sz="0" w:space="0" w:color="auto"/>
              </w:divBdr>
              <w:divsChild>
                <w:div w:id="1381052839">
                  <w:marLeft w:val="0"/>
                  <w:marRight w:val="0"/>
                  <w:marTop w:val="0"/>
                  <w:marBottom w:val="0"/>
                  <w:divBdr>
                    <w:top w:val="none" w:sz="0" w:space="0" w:color="auto"/>
                    <w:left w:val="none" w:sz="0" w:space="0" w:color="auto"/>
                    <w:bottom w:val="none" w:sz="0" w:space="0" w:color="auto"/>
                    <w:right w:val="none" w:sz="0" w:space="0" w:color="auto"/>
                  </w:divBdr>
                  <w:divsChild>
                    <w:div w:id="746880768">
                      <w:marLeft w:val="0"/>
                      <w:marRight w:val="0"/>
                      <w:marTop w:val="120"/>
                      <w:marBottom w:val="0"/>
                      <w:divBdr>
                        <w:top w:val="none" w:sz="0" w:space="0" w:color="auto"/>
                        <w:left w:val="none" w:sz="0" w:space="0" w:color="auto"/>
                        <w:bottom w:val="none" w:sz="0" w:space="0" w:color="auto"/>
                        <w:right w:val="none" w:sz="0" w:space="0" w:color="auto"/>
                      </w:divBdr>
                      <w:divsChild>
                        <w:div w:id="214001832">
                          <w:marLeft w:val="0"/>
                          <w:marRight w:val="0"/>
                          <w:marTop w:val="0"/>
                          <w:marBottom w:val="0"/>
                          <w:divBdr>
                            <w:top w:val="none" w:sz="0" w:space="0" w:color="auto"/>
                            <w:left w:val="none" w:sz="0" w:space="0" w:color="auto"/>
                            <w:bottom w:val="none" w:sz="0" w:space="0" w:color="auto"/>
                            <w:right w:val="none" w:sz="0" w:space="0" w:color="auto"/>
                          </w:divBdr>
                          <w:divsChild>
                            <w:div w:id="1029598896">
                              <w:marLeft w:val="0"/>
                              <w:marRight w:val="0"/>
                              <w:marTop w:val="0"/>
                              <w:marBottom w:val="0"/>
                              <w:divBdr>
                                <w:top w:val="none" w:sz="0" w:space="0" w:color="auto"/>
                                <w:left w:val="none" w:sz="0" w:space="0" w:color="auto"/>
                                <w:bottom w:val="none" w:sz="0" w:space="0" w:color="auto"/>
                                <w:right w:val="none" w:sz="0" w:space="0" w:color="auto"/>
                              </w:divBdr>
                              <w:divsChild>
                                <w:div w:id="1417625982">
                                  <w:marLeft w:val="0"/>
                                  <w:marRight w:val="0"/>
                                  <w:marTop w:val="0"/>
                                  <w:marBottom w:val="0"/>
                                  <w:divBdr>
                                    <w:top w:val="none" w:sz="0" w:space="0" w:color="auto"/>
                                    <w:left w:val="none" w:sz="0" w:space="0" w:color="auto"/>
                                    <w:bottom w:val="none" w:sz="0" w:space="0" w:color="auto"/>
                                    <w:right w:val="none" w:sz="0" w:space="0" w:color="auto"/>
                                  </w:divBdr>
                                </w:div>
                                <w:div w:id="148403618">
                                  <w:marLeft w:val="0"/>
                                  <w:marRight w:val="0"/>
                                  <w:marTop w:val="0"/>
                                  <w:marBottom w:val="0"/>
                                  <w:divBdr>
                                    <w:top w:val="none" w:sz="0" w:space="0" w:color="auto"/>
                                    <w:left w:val="none" w:sz="0" w:space="0" w:color="auto"/>
                                    <w:bottom w:val="none" w:sz="0" w:space="0" w:color="auto"/>
                                    <w:right w:val="none" w:sz="0" w:space="0" w:color="auto"/>
                                  </w:divBdr>
                                </w:div>
                                <w:div w:id="18101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54349">
          <w:marLeft w:val="0"/>
          <w:marRight w:val="0"/>
          <w:marTop w:val="0"/>
          <w:marBottom w:val="0"/>
          <w:divBdr>
            <w:top w:val="none" w:sz="0" w:space="0" w:color="auto"/>
            <w:left w:val="none" w:sz="0" w:space="0" w:color="auto"/>
            <w:bottom w:val="none" w:sz="0" w:space="0" w:color="auto"/>
            <w:right w:val="none" w:sz="0" w:space="0" w:color="auto"/>
          </w:divBdr>
          <w:divsChild>
            <w:div w:id="1865554370">
              <w:marLeft w:val="0"/>
              <w:marRight w:val="0"/>
              <w:marTop w:val="0"/>
              <w:marBottom w:val="0"/>
              <w:divBdr>
                <w:top w:val="none" w:sz="0" w:space="0" w:color="auto"/>
                <w:left w:val="none" w:sz="0" w:space="0" w:color="auto"/>
                <w:bottom w:val="none" w:sz="0" w:space="0" w:color="auto"/>
                <w:right w:val="none" w:sz="0" w:space="0" w:color="auto"/>
              </w:divBdr>
              <w:divsChild>
                <w:div w:id="1257249260">
                  <w:marLeft w:val="0"/>
                  <w:marRight w:val="0"/>
                  <w:marTop w:val="0"/>
                  <w:marBottom w:val="0"/>
                  <w:divBdr>
                    <w:top w:val="none" w:sz="0" w:space="0" w:color="auto"/>
                    <w:left w:val="none" w:sz="0" w:space="0" w:color="auto"/>
                    <w:bottom w:val="none" w:sz="0" w:space="0" w:color="auto"/>
                    <w:right w:val="none" w:sz="0" w:space="0" w:color="auto"/>
                  </w:divBdr>
                  <w:divsChild>
                    <w:div w:id="1924217799">
                      <w:marLeft w:val="0"/>
                      <w:marRight w:val="0"/>
                      <w:marTop w:val="0"/>
                      <w:marBottom w:val="0"/>
                      <w:divBdr>
                        <w:top w:val="none" w:sz="0" w:space="0" w:color="auto"/>
                        <w:left w:val="none" w:sz="0" w:space="0" w:color="auto"/>
                        <w:bottom w:val="none" w:sz="0" w:space="0" w:color="auto"/>
                        <w:right w:val="none" w:sz="0" w:space="0" w:color="auto"/>
                      </w:divBdr>
                      <w:divsChild>
                        <w:div w:id="53361817">
                          <w:marLeft w:val="0"/>
                          <w:marRight w:val="0"/>
                          <w:marTop w:val="0"/>
                          <w:marBottom w:val="0"/>
                          <w:divBdr>
                            <w:top w:val="none" w:sz="0" w:space="0" w:color="auto"/>
                            <w:left w:val="none" w:sz="0" w:space="0" w:color="auto"/>
                            <w:bottom w:val="none" w:sz="0" w:space="0" w:color="auto"/>
                            <w:right w:val="none" w:sz="0" w:space="0" w:color="auto"/>
                          </w:divBdr>
                          <w:divsChild>
                            <w:div w:id="1252550063">
                              <w:marLeft w:val="0"/>
                              <w:marRight w:val="0"/>
                              <w:marTop w:val="0"/>
                              <w:marBottom w:val="0"/>
                              <w:divBdr>
                                <w:top w:val="none" w:sz="0" w:space="0" w:color="auto"/>
                                <w:left w:val="none" w:sz="0" w:space="0" w:color="auto"/>
                                <w:bottom w:val="none" w:sz="0" w:space="0" w:color="auto"/>
                                <w:right w:val="none" w:sz="0" w:space="0" w:color="auto"/>
                              </w:divBdr>
                              <w:divsChild>
                                <w:div w:id="1601990546">
                                  <w:marLeft w:val="0"/>
                                  <w:marRight w:val="120"/>
                                  <w:marTop w:val="0"/>
                                  <w:marBottom w:val="0"/>
                                  <w:divBdr>
                                    <w:top w:val="none" w:sz="0" w:space="0" w:color="auto"/>
                                    <w:left w:val="none" w:sz="0" w:space="0" w:color="auto"/>
                                    <w:bottom w:val="none" w:sz="0" w:space="0" w:color="auto"/>
                                    <w:right w:val="none" w:sz="0" w:space="0" w:color="auto"/>
                                  </w:divBdr>
                                  <w:divsChild>
                                    <w:div w:id="2958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468862836">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Renate Pajak</cp:lastModifiedBy>
  <cp:revision>39</cp:revision>
  <cp:lastPrinted>2024-08-13T10:47:00Z</cp:lastPrinted>
  <dcterms:created xsi:type="dcterms:W3CDTF">2025-05-26T06:59:00Z</dcterms:created>
  <dcterms:modified xsi:type="dcterms:W3CDTF">2025-09-02T13:46:00Z</dcterms:modified>
</cp:coreProperties>
</file>