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349EC" w14:textId="28C9C305" w:rsidR="008F1A68" w:rsidRDefault="008F1A68" w:rsidP="008F1A68">
      <w:pPr>
        <w:jc w:val="right"/>
        <w:rPr>
          <w:rFonts w:ascii="Times New Roman" w:hAnsi="Times New Roman" w:cs="Times New Roman"/>
          <w:sz w:val="24"/>
          <w:szCs w:val="24"/>
        </w:rPr>
      </w:pPr>
      <w:r>
        <w:rPr>
          <w:rFonts w:ascii="Times New Roman" w:hAnsi="Times New Roman" w:cs="Times New Roman"/>
          <w:sz w:val="24"/>
          <w:szCs w:val="24"/>
        </w:rPr>
        <w:t>Comunicat de presă</w:t>
      </w:r>
    </w:p>
    <w:p w14:paraId="6770A547" w14:textId="77826C9D" w:rsidR="008F1A68" w:rsidRDefault="008F1A68" w:rsidP="008F1A68">
      <w:pPr>
        <w:jc w:val="right"/>
        <w:rPr>
          <w:rFonts w:ascii="Times New Roman" w:hAnsi="Times New Roman" w:cs="Times New Roman"/>
          <w:sz w:val="24"/>
          <w:szCs w:val="24"/>
        </w:rPr>
      </w:pPr>
      <w:r>
        <w:rPr>
          <w:rFonts w:ascii="Times New Roman" w:hAnsi="Times New Roman" w:cs="Times New Roman"/>
          <w:sz w:val="24"/>
          <w:szCs w:val="24"/>
        </w:rPr>
        <w:t>13 iunie 2023</w:t>
      </w:r>
    </w:p>
    <w:p w14:paraId="07CE35F1" w14:textId="7337B4A1" w:rsidR="008F1A68" w:rsidRPr="008F1A68" w:rsidRDefault="008F1A68" w:rsidP="008F1A68">
      <w:pPr>
        <w:rPr>
          <w:rFonts w:ascii="Times New Roman" w:hAnsi="Times New Roman" w:cs="Times New Roman"/>
          <w:sz w:val="24"/>
          <w:szCs w:val="24"/>
        </w:rPr>
      </w:pPr>
    </w:p>
    <w:p w14:paraId="0CF80BA9" w14:textId="77777777" w:rsidR="008F1A68" w:rsidRPr="008F1A68" w:rsidRDefault="008F1A68" w:rsidP="008F1A68">
      <w:pPr>
        <w:rPr>
          <w:rFonts w:ascii="Times New Roman" w:hAnsi="Times New Roman" w:cs="Times New Roman"/>
          <w:sz w:val="24"/>
          <w:szCs w:val="24"/>
        </w:rPr>
      </w:pPr>
    </w:p>
    <w:p w14:paraId="22E41336" w14:textId="77777777" w:rsidR="008F1A68" w:rsidRPr="008F1A68" w:rsidRDefault="008F1A68" w:rsidP="008F1A68">
      <w:pPr>
        <w:jc w:val="center"/>
        <w:rPr>
          <w:rFonts w:ascii="Times New Roman" w:hAnsi="Times New Roman" w:cs="Times New Roman"/>
          <w:b/>
          <w:bCs/>
          <w:sz w:val="24"/>
          <w:szCs w:val="24"/>
        </w:rPr>
      </w:pPr>
      <w:r w:rsidRPr="008F1A68">
        <w:rPr>
          <w:rFonts w:ascii="Times New Roman" w:hAnsi="Times New Roman" w:cs="Times New Roman"/>
          <w:b/>
          <w:bCs/>
          <w:sz w:val="24"/>
          <w:szCs w:val="24"/>
        </w:rPr>
        <w:t>Institutul Cultural Român a oferit șase premii în cadrul Galei UNITER 2023 de la Timișoara</w:t>
      </w:r>
    </w:p>
    <w:p w14:paraId="22C1B6AA" w14:textId="77777777" w:rsidR="008F1A68" w:rsidRDefault="008F1A68" w:rsidP="008F1A68">
      <w:pPr>
        <w:rPr>
          <w:rFonts w:ascii="Times New Roman" w:hAnsi="Times New Roman" w:cs="Times New Roman"/>
          <w:sz w:val="24"/>
          <w:szCs w:val="24"/>
        </w:rPr>
      </w:pPr>
    </w:p>
    <w:p w14:paraId="173CE4D6" w14:textId="77777777" w:rsidR="008F1A68" w:rsidRPr="008F1A68" w:rsidRDefault="008F1A68" w:rsidP="008F1A68">
      <w:pPr>
        <w:spacing w:after="240"/>
        <w:rPr>
          <w:rFonts w:ascii="Times New Roman" w:hAnsi="Times New Roman" w:cs="Times New Roman"/>
          <w:sz w:val="24"/>
          <w:szCs w:val="24"/>
        </w:rPr>
      </w:pPr>
    </w:p>
    <w:p w14:paraId="7C896C80" w14:textId="77777777" w:rsidR="008F1A68" w:rsidRDefault="008F1A68" w:rsidP="008F1A68">
      <w:pPr>
        <w:spacing w:after="240"/>
        <w:jc w:val="both"/>
        <w:rPr>
          <w:rFonts w:ascii="Times New Roman" w:hAnsi="Times New Roman" w:cs="Times New Roman"/>
          <w:sz w:val="24"/>
          <w:szCs w:val="24"/>
        </w:rPr>
      </w:pPr>
      <w:r w:rsidRPr="008F1A68">
        <w:rPr>
          <w:rFonts w:ascii="Times New Roman" w:hAnsi="Times New Roman" w:cs="Times New Roman"/>
          <w:sz w:val="24"/>
          <w:szCs w:val="24"/>
        </w:rPr>
        <w:t xml:space="preserve">Institutul Cultural Român, partener de tradiție al Galei Premiilor UNITER, a acordat luni seară șase premii în cadrul ceremoniei găzduite de Teatrul Național „Mihai Eminescu” din Timișoara. </w:t>
      </w:r>
    </w:p>
    <w:p w14:paraId="3F14550C" w14:textId="4A2883D8" w:rsidR="008F1A68" w:rsidRDefault="008F1A68" w:rsidP="008F1A68">
      <w:pPr>
        <w:spacing w:after="240"/>
        <w:jc w:val="both"/>
        <w:rPr>
          <w:rFonts w:ascii="Times New Roman" w:hAnsi="Times New Roman" w:cs="Times New Roman"/>
          <w:sz w:val="24"/>
          <w:szCs w:val="24"/>
        </w:rPr>
      </w:pPr>
      <w:r w:rsidRPr="008F1A68">
        <w:rPr>
          <w:rFonts w:ascii="Times New Roman" w:hAnsi="Times New Roman" w:cs="Times New Roman"/>
          <w:sz w:val="24"/>
          <w:szCs w:val="24"/>
        </w:rPr>
        <w:t xml:space="preserve">Astfel, ICR a oferit </w:t>
      </w:r>
      <w:r w:rsidRPr="008F1A68">
        <w:rPr>
          <w:rFonts w:ascii="Times New Roman" w:hAnsi="Times New Roman" w:cs="Times New Roman"/>
          <w:b/>
          <w:bCs/>
          <w:sz w:val="24"/>
          <w:szCs w:val="24"/>
        </w:rPr>
        <w:t>Premiul pentru întreaga activitate – actriță</w:t>
      </w:r>
      <w:r w:rsidRPr="008F1A68">
        <w:rPr>
          <w:rFonts w:ascii="Times New Roman" w:hAnsi="Times New Roman" w:cs="Times New Roman"/>
          <w:sz w:val="24"/>
          <w:szCs w:val="24"/>
        </w:rPr>
        <w:t xml:space="preserve">, care i-a revenit Idei Jarcsek-Gaza; </w:t>
      </w:r>
      <w:r w:rsidRPr="008F1A68">
        <w:rPr>
          <w:rFonts w:ascii="Times New Roman" w:hAnsi="Times New Roman" w:cs="Times New Roman"/>
          <w:b/>
          <w:bCs/>
          <w:sz w:val="24"/>
          <w:szCs w:val="24"/>
        </w:rPr>
        <w:t>Premiul pentru întreaga activitate – regie</w:t>
      </w:r>
      <w:r w:rsidRPr="008F1A68">
        <w:rPr>
          <w:rFonts w:ascii="Times New Roman" w:hAnsi="Times New Roman" w:cs="Times New Roman"/>
          <w:sz w:val="24"/>
          <w:szCs w:val="24"/>
        </w:rPr>
        <w:t xml:space="preserve">: László Bocsárdi; </w:t>
      </w:r>
      <w:r w:rsidRPr="008F1A68">
        <w:rPr>
          <w:rFonts w:ascii="Times New Roman" w:hAnsi="Times New Roman" w:cs="Times New Roman"/>
          <w:b/>
          <w:bCs/>
          <w:sz w:val="24"/>
          <w:szCs w:val="24"/>
        </w:rPr>
        <w:t>Premiul pentru întreaga activitate – scenografie</w:t>
      </w:r>
      <w:r w:rsidRPr="008F1A68">
        <w:rPr>
          <w:rFonts w:ascii="Times New Roman" w:hAnsi="Times New Roman" w:cs="Times New Roman"/>
          <w:sz w:val="24"/>
          <w:szCs w:val="24"/>
        </w:rPr>
        <w:t xml:space="preserve">: Carmencita Brojboiu; </w:t>
      </w:r>
      <w:r w:rsidRPr="008F1A68">
        <w:rPr>
          <w:rFonts w:ascii="Times New Roman" w:hAnsi="Times New Roman" w:cs="Times New Roman"/>
          <w:b/>
          <w:bCs/>
          <w:sz w:val="24"/>
          <w:szCs w:val="24"/>
        </w:rPr>
        <w:t>Premiul pentru întreaga activitate critică și istorie teatrală „George Banu”</w:t>
      </w:r>
      <w:r w:rsidRPr="008F1A68">
        <w:rPr>
          <w:rFonts w:ascii="Times New Roman" w:hAnsi="Times New Roman" w:cs="Times New Roman"/>
          <w:sz w:val="24"/>
          <w:szCs w:val="24"/>
        </w:rPr>
        <w:t xml:space="preserve">: Doru Mareș (cele </w:t>
      </w:r>
      <w:r w:rsidR="006F1A79">
        <w:rPr>
          <w:rFonts w:ascii="Times New Roman" w:hAnsi="Times New Roman" w:cs="Times New Roman"/>
          <w:sz w:val="24"/>
          <w:szCs w:val="24"/>
        </w:rPr>
        <w:t>patru</w:t>
      </w:r>
      <w:r w:rsidRPr="008F1A68">
        <w:rPr>
          <w:rFonts w:ascii="Times New Roman" w:hAnsi="Times New Roman" w:cs="Times New Roman"/>
          <w:sz w:val="24"/>
          <w:szCs w:val="24"/>
        </w:rPr>
        <w:t xml:space="preserve"> premii au fost decise de Senatul UNITER); </w:t>
      </w:r>
      <w:r w:rsidRPr="008F1A68">
        <w:rPr>
          <w:rFonts w:ascii="Times New Roman" w:hAnsi="Times New Roman" w:cs="Times New Roman"/>
          <w:b/>
          <w:bCs/>
          <w:sz w:val="24"/>
          <w:szCs w:val="24"/>
        </w:rPr>
        <w:t>Premiul pentru Critică teatrală</w:t>
      </w:r>
      <w:r w:rsidRPr="008F1A68">
        <w:rPr>
          <w:rFonts w:ascii="Times New Roman" w:hAnsi="Times New Roman" w:cs="Times New Roman"/>
          <w:sz w:val="24"/>
          <w:szCs w:val="24"/>
        </w:rPr>
        <w:t xml:space="preserve">: Alina Epîngeac și </w:t>
      </w:r>
      <w:r w:rsidRPr="008F1A68">
        <w:rPr>
          <w:rFonts w:ascii="Times New Roman" w:hAnsi="Times New Roman" w:cs="Times New Roman"/>
          <w:b/>
          <w:bCs/>
          <w:sz w:val="24"/>
          <w:szCs w:val="24"/>
        </w:rPr>
        <w:t>Premiul pentru Cel mai bun spectacol de teatru radiofonic</w:t>
      </w:r>
      <w:r w:rsidRPr="008F1A68">
        <w:rPr>
          <w:rFonts w:ascii="Times New Roman" w:hAnsi="Times New Roman" w:cs="Times New Roman"/>
          <w:sz w:val="24"/>
          <w:szCs w:val="24"/>
        </w:rPr>
        <w:t xml:space="preserve">: </w:t>
      </w:r>
      <w:r w:rsidRPr="008F1A68">
        <w:rPr>
          <w:rFonts w:ascii="Times New Roman" w:hAnsi="Times New Roman" w:cs="Times New Roman"/>
          <w:i/>
          <w:sz w:val="24"/>
          <w:szCs w:val="24"/>
        </w:rPr>
        <w:t xml:space="preserve">Spărgătorul de nuci şi regele şoarecilor </w:t>
      </w:r>
      <w:r w:rsidRPr="008F1A68">
        <w:rPr>
          <w:rFonts w:ascii="Times New Roman" w:hAnsi="Times New Roman" w:cs="Times New Roman"/>
          <w:sz w:val="24"/>
          <w:szCs w:val="24"/>
        </w:rPr>
        <w:t xml:space="preserve">de Ernst Theodor Amadeus Hoffmann, dramatizarea radiofonică şi regia artistică Diana Mihailopol, Societatea Română de Radiodifuziune. </w:t>
      </w:r>
    </w:p>
    <w:p w14:paraId="17DF681C" w14:textId="4BA536C6" w:rsidR="008F1A68" w:rsidRPr="008F1A68" w:rsidRDefault="008F1A68" w:rsidP="008F1A68">
      <w:pPr>
        <w:spacing w:after="240"/>
        <w:jc w:val="both"/>
        <w:rPr>
          <w:rFonts w:ascii="Times New Roman" w:hAnsi="Times New Roman" w:cs="Times New Roman"/>
          <w:sz w:val="24"/>
          <w:szCs w:val="24"/>
        </w:rPr>
      </w:pPr>
      <w:r>
        <w:rPr>
          <w:rFonts w:ascii="Times New Roman" w:hAnsi="Times New Roman" w:cs="Times New Roman"/>
          <w:sz w:val="24"/>
          <w:szCs w:val="24"/>
        </w:rPr>
        <w:t xml:space="preserve">Premiul </w:t>
      </w:r>
      <w:r w:rsidRPr="008F1A68">
        <w:rPr>
          <w:rFonts w:ascii="Times New Roman" w:hAnsi="Times New Roman" w:cs="Times New Roman"/>
          <w:sz w:val="24"/>
          <w:szCs w:val="24"/>
        </w:rPr>
        <w:t>pentru întreaga activitate – scenografie</w:t>
      </w:r>
      <w:r>
        <w:rPr>
          <w:rFonts w:ascii="Times New Roman" w:hAnsi="Times New Roman" w:cs="Times New Roman"/>
          <w:sz w:val="24"/>
          <w:szCs w:val="24"/>
        </w:rPr>
        <w:t xml:space="preserve"> i-a fost înmânat</w:t>
      </w:r>
      <w:r w:rsidRPr="008F1A68">
        <w:rPr>
          <w:rFonts w:ascii="Times New Roman" w:hAnsi="Times New Roman" w:cs="Times New Roman"/>
          <w:sz w:val="24"/>
          <w:szCs w:val="24"/>
        </w:rPr>
        <w:t xml:space="preserve"> Carmencit</w:t>
      </w:r>
      <w:r>
        <w:rPr>
          <w:rFonts w:ascii="Times New Roman" w:hAnsi="Times New Roman" w:cs="Times New Roman"/>
          <w:sz w:val="24"/>
          <w:szCs w:val="24"/>
        </w:rPr>
        <w:t>ei</w:t>
      </w:r>
      <w:r w:rsidRPr="008F1A68">
        <w:rPr>
          <w:rFonts w:ascii="Times New Roman" w:hAnsi="Times New Roman" w:cs="Times New Roman"/>
          <w:sz w:val="24"/>
          <w:szCs w:val="24"/>
        </w:rPr>
        <w:t xml:space="preserve"> Brojboiu</w:t>
      </w:r>
      <w:r>
        <w:rPr>
          <w:rFonts w:ascii="Times New Roman" w:hAnsi="Times New Roman" w:cs="Times New Roman"/>
          <w:sz w:val="24"/>
          <w:szCs w:val="24"/>
        </w:rPr>
        <w:t xml:space="preserve"> de președintele ICR, Liviu Jicman.</w:t>
      </w:r>
    </w:p>
    <w:p w14:paraId="12776D8B" w14:textId="77777777" w:rsidR="008F1A68" w:rsidRPr="008F1A68" w:rsidRDefault="008F1A68" w:rsidP="008F1A68">
      <w:pPr>
        <w:spacing w:after="240"/>
        <w:jc w:val="both"/>
        <w:rPr>
          <w:rFonts w:ascii="Times New Roman" w:hAnsi="Times New Roman" w:cs="Times New Roman"/>
          <w:sz w:val="24"/>
          <w:szCs w:val="24"/>
        </w:rPr>
      </w:pPr>
      <w:r w:rsidRPr="008F1A68">
        <w:rPr>
          <w:rFonts w:ascii="Times New Roman" w:hAnsi="Times New Roman" w:cs="Times New Roman"/>
          <w:sz w:val="24"/>
          <w:szCs w:val="24"/>
        </w:rPr>
        <w:t>Lista completă a câștigătorilor UNITER 2023</w:t>
      </w:r>
    </w:p>
    <w:p w14:paraId="0AB23A4D" w14:textId="77777777" w:rsidR="008F1A68" w:rsidRPr="008F1A68" w:rsidRDefault="008F1A68" w:rsidP="008F1A68">
      <w:pPr>
        <w:spacing w:after="240"/>
        <w:jc w:val="both"/>
        <w:rPr>
          <w:rFonts w:ascii="Times New Roman" w:hAnsi="Times New Roman" w:cs="Times New Roman"/>
          <w:sz w:val="24"/>
          <w:szCs w:val="24"/>
        </w:rPr>
      </w:pPr>
      <w:r w:rsidRPr="008F1A68">
        <w:rPr>
          <w:rFonts w:ascii="Times New Roman" w:hAnsi="Times New Roman" w:cs="Times New Roman"/>
          <w:b/>
          <w:bCs/>
          <w:sz w:val="24"/>
          <w:szCs w:val="24"/>
        </w:rPr>
        <w:t>Cel mai bun spectacol</w:t>
      </w:r>
      <w:r w:rsidRPr="008F1A68">
        <w:rPr>
          <w:rFonts w:ascii="Times New Roman" w:hAnsi="Times New Roman" w:cs="Times New Roman"/>
          <w:sz w:val="24"/>
          <w:szCs w:val="24"/>
        </w:rPr>
        <w:t xml:space="preserve">: „Seaside Stories” de Marius Chivu, Lavinica Mitu, Dan Alexe, Simona Goșu, Tudor Ganea, Nicoleta Dabija, Regia, scenariul, universul sonor Radu Afrim, scenografia Theodor Cristian Niculae, Teatrul de Stat Constanța </w:t>
      </w:r>
    </w:p>
    <w:p w14:paraId="7273566A" w14:textId="77777777" w:rsidR="008F1A68" w:rsidRPr="008F1A68" w:rsidRDefault="008F1A68" w:rsidP="008F1A68">
      <w:pPr>
        <w:spacing w:after="240"/>
        <w:jc w:val="both"/>
        <w:rPr>
          <w:rFonts w:ascii="Times New Roman" w:hAnsi="Times New Roman" w:cs="Times New Roman"/>
          <w:sz w:val="24"/>
          <w:szCs w:val="24"/>
        </w:rPr>
      </w:pPr>
      <w:r w:rsidRPr="008F1A68">
        <w:rPr>
          <w:rFonts w:ascii="Times New Roman" w:hAnsi="Times New Roman" w:cs="Times New Roman"/>
          <w:b/>
          <w:bCs/>
          <w:sz w:val="24"/>
          <w:szCs w:val="24"/>
        </w:rPr>
        <w:t>Cea mai bună regie (Premiul „Lucian Pintilie”)</w:t>
      </w:r>
      <w:r w:rsidRPr="008F1A68">
        <w:rPr>
          <w:rFonts w:ascii="Times New Roman" w:hAnsi="Times New Roman" w:cs="Times New Roman"/>
          <w:sz w:val="24"/>
          <w:szCs w:val="24"/>
        </w:rPr>
        <w:t xml:space="preserve">: Silviu Purcărete pentru regia spectacolului „Antonin Artaud. Familia Cenci”, după Shelley și Stendhal, Teatrul Naţional „Vasile Alecsandri” Iaşi </w:t>
      </w:r>
    </w:p>
    <w:p w14:paraId="4DC7146C" w14:textId="77777777" w:rsidR="008F1A68" w:rsidRPr="008F1A68" w:rsidRDefault="008F1A68" w:rsidP="008F1A68">
      <w:pPr>
        <w:spacing w:after="240"/>
        <w:jc w:val="both"/>
        <w:rPr>
          <w:rFonts w:ascii="Times New Roman" w:hAnsi="Times New Roman" w:cs="Times New Roman"/>
          <w:sz w:val="24"/>
          <w:szCs w:val="24"/>
        </w:rPr>
      </w:pPr>
      <w:r w:rsidRPr="008F1A68">
        <w:rPr>
          <w:rFonts w:ascii="Times New Roman" w:hAnsi="Times New Roman" w:cs="Times New Roman"/>
          <w:b/>
          <w:bCs/>
          <w:sz w:val="24"/>
          <w:szCs w:val="24"/>
        </w:rPr>
        <w:t>Cea mai bună scenografie</w:t>
      </w:r>
      <w:r w:rsidRPr="008F1A68">
        <w:rPr>
          <w:rFonts w:ascii="Times New Roman" w:hAnsi="Times New Roman" w:cs="Times New Roman"/>
          <w:sz w:val="24"/>
          <w:szCs w:val="24"/>
        </w:rPr>
        <w:t xml:space="preserve">: Oana Micu pentru scenografia spectacolului „Blasted” de Sarah Kane, regia Bobi Pricop, Teatrul „Andrei Mureșanu”, Sfântu Gheorghe </w:t>
      </w:r>
    </w:p>
    <w:p w14:paraId="69674D12" w14:textId="77777777" w:rsidR="008F1A68" w:rsidRPr="008F1A68" w:rsidRDefault="008F1A68" w:rsidP="008F1A68">
      <w:pPr>
        <w:spacing w:after="240"/>
        <w:jc w:val="both"/>
        <w:rPr>
          <w:rFonts w:ascii="Times New Roman" w:hAnsi="Times New Roman" w:cs="Times New Roman"/>
          <w:sz w:val="24"/>
          <w:szCs w:val="24"/>
        </w:rPr>
      </w:pPr>
      <w:r w:rsidRPr="008F1A68">
        <w:rPr>
          <w:rFonts w:ascii="Times New Roman" w:hAnsi="Times New Roman" w:cs="Times New Roman"/>
          <w:b/>
          <w:bCs/>
          <w:sz w:val="24"/>
          <w:szCs w:val="24"/>
        </w:rPr>
        <w:t>Cel mai bun actor în rol principal</w:t>
      </w:r>
      <w:r w:rsidRPr="008F1A68">
        <w:rPr>
          <w:rFonts w:ascii="Times New Roman" w:hAnsi="Times New Roman" w:cs="Times New Roman"/>
          <w:sz w:val="24"/>
          <w:szCs w:val="24"/>
        </w:rPr>
        <w:t xml:space="preserve">: Victor Rebengiuc pentru rolul titular din spectacolul „Tatăl” de Florian Zeller, regia Cristi Juncu, Teatrul Bulandra București </w:t>
      </w:r>
    </w:p>
    <w:p w14:paraId="3B04A393" w14:textId="77777777" w:rsidR="008F1A68" w:rsidRPr="008F1A68" w:rsidRDefault="008F1A68" w:rsidP="008F1A68">
      <w:pPr>
        <w:spacing w:after="240"/>
        <w:jc w:val="both"/>
        <w:rPr>
          <w:rFonts w:ascii="Times New Roman" w:hAnsi="Times New Roman" w:cs="Times New Roman"/>
          <w:sz w:val="24"/>
          <w:szCs w:val="24"/>
        </w:rPr>
      </w:pPr>
      <w:r w:rsidRPr="008F1A68">
        <w:rPr>
          <w:rFonts w:ascii="Times New Roman" w:hAnsi="Times New Roman" w:cs="Times New Roman"/>
          <w:b/>
          <w:bCs/>
          <w:sz w:val="24"/>
          <w:szCs w:val="24"/>
        </w:rPr>
        <w:t>Cea mai bună actriţă în rol principal</w:t>
      </w:r>
      <w:r w:rsidRPr="008F1A68">
        <w:rPr>
          <w:rFonts w:ascii="Times New Roman" w:hAnsi="Times New Roman" w:cs="Times New Roman"/>
          <w:sz w:val="24"/>
          <w:szCs w:val="24"/>
        </w:rPr>
        <w:t xml:space="preserve">: Costinela Ungureanu pentru rolul Ellida Wangel din spectacolul „Femeia mării” de Henrik Ibsen, regia Andri Zholdak, Teatrul Naţional „Marin Sorescu” Craiova </w:t>
      </w:r>
    </w:p>
    <w:p w14:paraId="3C0417CB" w14:textId="77777777" w:rsidR="008F1A68" w:rsidRPr="008F1A68" w:rsidRDefault="008F1A68" w:rsidP="008F1A68">
      <w:pPr>
        <w:spacing w:after="240"/>
        <w:jc w:val="both"/>
        <w:rPr>
          <w:rFonts w:ascii="Times New Roman" w:hAnsi="Times New Roman" w:cs="Times New Roman"/>
          <w:sz w:val="24"/>
          <w:szCs w:val="24"/>
        </w:rPr>
      </w:pPr>
      <w:r w:rsidRPr="008F1A68">
        <w:rPr>
          <w:rFonts w:ascii="Times New Roman" w:hAnsi="Times New Roman" w:cs="Times New Roman"/>
          <w:b/>
          <w:bCs/>
          <w:sz w:val="24"/>
          <w:szCs w:val="24"/>
        </w:rPr>
        <w:t>Cel mai bun actor în rol secundar</w:t>
      </w:r>
      <w:r w:rsidRPr="008F1A68">
        <w:rPr>
          <w:rFonts w:ascii="Times New Roman" w:hAnsi="Times New Roman" w:cs="Times New Roman"/>
          <w:sz w:val="24"/>
          <w:szCs w:val="24"/>
        </w:rPr>
        <w:t xml:space="preserve">: Dan Pughineanu pentru rolul Marlene, amfitrion din spectacolul „Opera de trei parale”, regia, coregrafia, costumele Răzvan Mazilu, Teatrul Excelsior București </w:t>
      </w:r>
    </w:p>
    <w:p w14:paraId="041194FA" w14:textId="77777777" w:rsidR="008F1A68" w:rsidRPr="008F1A68" w:rsidRDefault="008F1A68" w:rsidP="008F1A68">
      <w:pPr>
        <w:spacing w:after="240"/>
        <w:jc w:val="both"/>
        <w:rPr>
          <w:rFonts w:ascii="Times New Roman" w:hAnsi="Times New Roman" w:cs="Times New Roman"/>
          <w:sz w:val="24"/>
          <w:szCs w:val="24"/>
        </w:rPr>
      </w:pPr>
      <w:r w:rsidRPr="008F1A68">
        <w:rPr>
          <w:rFonts w:ascii="Times New Roman" w:hAnsi="Times New Roman" w:cs="Times New Roman"/>
          <w:b/>
          <w:bCs/>
          <w:sz w:val="24"/>
          <w:szCs w:val="24"/>
        </w:rPr>
        <w:t>Cea mai bună actriţă în rol secundar</w:t>
      </w:r>
      <w:r w:rsidRPr="008F1A68">
        <w:rPr>
          <w:rFonts w:ascii="Times New Roman" w:hAnsi="Times New Roman" w:cs="Times New Roman"/>
          <w:sz w:val="24"/>
          <w:szCs w:val="24"/>
        </w:rPr>
        <w:t xml:space="preserve">: Cendana Trifan pentru rolul Fiica din spectacolul „Mamă” de Marta Barceló, regia Mariana Cămărășan, Teatrul Naţional „Radu Stanca“ Sibiu </w:t>
      </w:r>
    </w:p>
    <w:p w14:paraId="318CE036" w14:textId="77777777" w:rsidR="008F1A68" w:rsidRPr="008F1A68" w:rsidRDefault="008F1A68" w:rsidP="008F1A68">
      <w:pPr>
        <w:spacing w:after="240"/>
        <w:jc w:val="both"/>
        <w:rPr>
          <w:rFonts w:ascii="Times New Roman" w:hAnsi="Times New Roman" w:cs="Times New Roman"/>
          <w:sz w:val="24"/>
          <w:szCs w:val="24"/>
        </w:rPr>
      </w:pPr>
      <w:r w:rsidRPr="008F1A68">
        <w:rPr>
          <w:rFonts w:ascii="Times New Roman" w:hAnsi="Times New Roman" w:cs="Times New Roman"/>
          <w:b/>
          <w:bCs/>
          <w:sz w:val="24"/>
          <w:szCs w:val="24"/>
        </w:rPr>
        <w:lastRenderedPageBreak/>
        <w:t>Critică teatrală</w:t>
      </w:r>
      <w:r w:rsidRPr="008F1A68">
        <w:rPr>
          <w:rFonts w:ascii="Times New Roman" w:hAnsi="Times New Roman" w:cs="Times New Roman"/>
          <w:sz w:val="24"/>
          <w:szCs w:val="24"/>
        </w:rPr>
        <w:t xml:space="preserve">: Alina Epîngeac </w:t>
      </w:r>
    </w:p>
    <w:p w14:paraId="04824399" w14:textId="1C333215" w:rsidR="008F1A68" w:rsidRPr="008F1A68" w:rsidRDefault="008F1A68" w:rsidP="008F1A68">
      <w:pPr>
        <w:spacing w:after="240"/>
        <w:jc w:val="both"/>
        <w:rPr>
          <w:rFonts w:ascii="Times New Roman" w:hAnsi="Times New Roman" w:cs="Times New Roman"/>
          <w:sz w:val="24"/>
          <w:szCs w:val="24"/>
        </w:rPr>
      </w:pPr>
      <w:r w:rsidRPr="008F1A68">
        <w:rPr>
          <w:rFonts w:ascii="Times New Roman" w:hAnsi="Times New Roman" w:cs="Times New Roman"/>
          <w:b/>
          <w:bCs/>
          <w:sz w:val="24"/>
          <w:szCs w:val="24"/>
        </w:rPr>
        <w:t>Cel mai bun spectacol de teatru radiofonic</w:t>
      </w:r>
      <w:r w:rsidRPr="008F1A68">
        <w:rPr>
          <w:rFonts w:ascii="Times New Roman" w:hAnsi="Times New Roman" w:cs="Times New Roman"/>
          <w:sz w:val="24"/>
          <w:szCs w:val="24"/>
        </w:rPr>
        <w:t xml:space="preserve">: „Spărgătorul de nuci şi regele şoarecilor” de Ernst Theodor Amadeus Hoffmann, dramatizarea radiofonică şi regia artistică Diana Mihailopol, Societatea Română de Radiodifuziune </w:t>
      </w:r>
    </w:p>
    <w:p w14:paraId="1467FF1B" w14:textId="77777777" w:rsidR="008F1A68" w:rsidRPr="008F1A68" w:rsidRDefault="008F1A68" w:rsidP="008F1A68">
      <w:pPr>
        <w:spacing w:after="240"/>
        <w:jc w:val="both"/>
        <w:rPr>
          <w:rFonts w:ascii="Times New Roman" w:hAnsi="Times New Roman" w:cs="Times New Roman"/>
          <w:sz w:val="24"/>
          <w:szCs w:val="24"/>
        </w:rPr>
      </w:pPr>
      <w:r w:rsidRPr="008F1A68">
        <w:rPr>
          <w:rFonts w:ascii="Times New Roman" w:hAnsi="Times New Roman" w:cs="Times New Roman"/>
          <w:b/>
          <w:bCs/>
          <w:sz w:val="24"/>
          <w:szCs w:val="24"/>
        </w:rPr>
        <w:t>Debut</w:t>
      </w:r>
      <w:r w:rsidRPr="008F1A68">
        <w:rPr>
          <w:rFonts w:ascii="Times New Roman" w:hAnsi="Times New Roman" w:cs="Times New Roman"/>
          <w:sz w:val="24"/>
          <w:szCs w:val="24"/>
        </w:rPr>
        <w:t>: Theodor Cristian Niculae pentru scenografia spectacolului „Seaside Stories” de Marius Chivu, Lavinica Mitu, Dan Alexe, Simona Goșu, Tudor Ganea, Nicoleta Dabija, regia, scenariul, universul sonor Radu Afrim, Teatrul de Stat Constanța</w:t>
      </w:r>
    </w:p>
    <w:p w14:paraId="74B25CF6" w14:textId="77777777" w:rsidR="008F1A68" w:rsidRPr="008F1A68" w:rsidRDefault="008F1A68" w:rsidP="008F1A68">
      <w:pPr>
        <w:spacing w:after="240"/>
        <w:jc w:val="both"/>
        <w:rPr>
          <w:rFonts w:ascii="Times New Roman" w:hAnsi="Times New Roman" w:cs="Times New Roman"/>
          <w:sz w:val="24"/>
          <w:szCs w:val="24"/>
        </w:rPr>
      </w:pPr>
      <w:r w:rsidRPr="008F1A68">
        <w:rPr>
          <w:rFonts w:ascii="Times New Roman" w:hAnsi="Times New Roman" w:cs="Times New Roman"/>
          <w:b/>
          <w:bCs/>
          <w:sz w:val="24"/>
          <w:szCs w:val="24"/>
        </w:rPr>
        <w:t>Cel mai bun text dramatic românesc montat în premieră absolută</w:t>
      </w:r>
      <w:r w:rsidRPr="008F1A68">
        <w:rPr>
          <w:rFonts w:ascii="Times New Roman" w:hAnsi="Times New Roman" w:cs="Times New Roman"/>
          <w:sz w:val="24"/>
          <w:szCs w:val="24"/>
        </w:rPr>
        <w:t xml:space="preserve">: „Ierbar”, scenariul și regia Radu Afrim, după texte de Simona Popescu, Teatrul Naţional Târgu Mureș, Compania – „Liviu Rebreanu” </w:t>
      </w:r>
    </w:p>
    <w:p w14:paraId="79A5455F" w14:textId="77777777" w:rsidR="008F1A68" w:rsidRPr="008F1A68" w:rsidRDefault="008F1A68" w:rsidP="008F1A68">
      <w:pPr>
        <w:spacing w:after="240"/>
        <w:jc w:val="both"/>
        <w:rPr>
          <w:rFonts w:ascii="Times New Roman" w:hAnsi="Times New Roman" w:cs="Times New Roman"/>
          <w:sz w:val="24"/>
          <w:szCs w:val="24"/>
        </w:rPr>
      </w:pPr>
      <w:r w:rsidRPr="008F1A68">
        <w:rPr>
          <w:rFonts w:ascii="Times New Roman" w:hAnsi="Times New Roman" w:cs="Times New Roman"/>
          <w:sz w:val="24"/>
          <w:szCs w:val="24"/>
        </w:rPr>
        <w:t>Premii speciale UNITER</w:t>
      </w:r>
    </w:p>
    <w:p w14:paraId="54633F07" w14:textId="77777777" w:rsidR="008F1A68" w:rsidRPr="008F1A68" w:rsidRDefault="008F1A68" w:rsidP="008F1A68">
      <w:pPr>
        <w:spacing w:after="240"/>
        <w:jc w:val="both"/>
        <w:rPr>
          <w:rFonts w:ascii="Times New Roman" w:hAnsi="Times New Roman" w:cs="Times New Roman"/>
          <w:sz w:val="24"/>
          <w:szCs w:val="24"/>
        </w:rPr>
      </w:pPr>
      <w:r w:rsidRPr="008F1A68">
        <w:rPr>
          <w:rFonts w:ascii="Times New Roman" w:hAnsi="Times New Roman" w:cs="Times New Roman"/>
          <w:b/>
          <w:bCs/>
          <w:sz w:val="24"/>
          <w:szCs w:val="24"/>
        </w:rPr>
        <w:t>Premiul de Excelență „Ion Caramitru”</w:t>
      </w:r>
      <w:r w:rsidRPr="008F1A68">
        <w:rPr>
          <w:rFonts w:ascii="Times New Roman" w:hAnsi="Times New Roman" w:cs="Times New Roman"/>
          <w:sz w:val="24"/>
          <w:szCs w:val="24"/>
        </w:rPr>
        <w:t xml:space="preserve"> a fost acordat FESTIVALULUI INTERNAȚIONAL DE TEATRU INTERFERENȚE, organizat de Teatrul Maghiar de Stat Cluj</w:t>
      </w:r>
    </w:p>
    <w:p w14:paraId="7E75D092" w14:textId="0AE814AB" w:rsidR="008F1A68" w:rsidRPr="008F1A68" w:rsidRDefault="008F1A68" w:rsidP="008F1A68">
      <w:pPr>
        <w:spacing w:after="240"/>
        <w:jc w:val="both"/>
        <w:rPr>
          <w:rFonts w:ascii="Times New Roman" w:hAnsi="Times New Roman" w:cs="Times New Roman"/>
          <w:sz w:val="24"/>
          <w:szCs w:val="24"/>
        </w:rPr>
      </w:pPr>
      <w:r w:rsidRPr="008F1A68">
        <w:rPr>
          <w:rFonts w:ascii="Times New Roman" w:hAnsi="Times New Roman" w:cs="Times New Roman"/>
          <w:b/>
          <w:bCs/>
          <w:sz w:val="24"/>
          <w:szCs w:val="24"/>
        </w:rPr>
        <w:t>Premiul special pentru contribuția remarcabilă la viața multiculturală a Timișoarei</w:t>
      </w:r>
      <w:r w:rsidRPr="008F1A68">
        <w:rPr>
          <w:rFonts w:ascii="Times New Roman" w:hAnsi="Times New Roman" w:cs="Times New Roman"/>
          <w:sz w:val="24"/>
          <w:szCs w:val="24"/>
        </w:rPr>
        <w:t xml:space="preserve"> a fost acordat următoarelor instituții: Teatrul Național „Mihai Eminescu” Timișoara (reprezentat de managerul Ada Hausvater), Teatrul Maghiar de Stat „Csiky Gergely” Timișoara (reprezentat de managerul Attila Balasz), Teatrul German de Stat (reprezentat de managerul Lucian Vărș</w:t>
      </w:r>
      <w:r>
        <w:rPr>
          <w:rFonts w:ascii="Times New Roman" w:hAnsi="Times New Roman" w:cs="Times New Roman"/>
          <w:sz w:val="24"/>
          <w:szCs w:val="24"/>
        </w:rPr>
        <w:t>ă</w:t>
      </w:r>
      <w:r w:rsidRPr="008F1A68">
        <w:rPr>
          <w:rFonts w:ascii="Times New Roman" w:hAnsi="Times New Roman" w:cs="Times New Roman"/>
          <w:sz w:val="24"/>
          <w:szCs w:val="24"/>
        </w:rPr>
        <w:t>ndan) și Teatrul pentru Copii și Tineret „Merlin” Timișoara (reprezentat de managerul Laurențiu Pleșa)</w:t>
      </w:r>
    </w:p>
    <w:p w14:paraId="08CF79DD" w14:textId="35AF0DBD" w:rsidR="008F1A68" w:rsidRPr="008F1A68" w:rsidRDefault="008F1A68" w:rsidP="008F1A68">
      <w:pPr>
        <w:spacing w:after="240"/>
        <w:jc w:val="both"/>
        <w:rPr>
          <w:rFonts w:ascii="Times New Roman" w:hAnsi="Times New Roman" w:cs="Times New Roman"/>
          <w:sz w:val="24"/>
          <w:szCs w:val="24"/>
        </w:rPr>
      </w:pPr>
      <w:r w:rsidRPr="008F1A68">
        <w:rPr>
          <w:rFonts w:ascii="Times New Roman" w:hAnsi="Times New Roman" w:cs="Times New Roman"/>
          <w:b/>
          <w:bCs/>
          <w:sz w:val="24"/>
          <w:szCs w:val="24"/>
        </w:rPr>
        <w:t>Premiul pentru întreaga activitate</w:t>
      </w:r>
      <w:r w:rsidR="00D76ACD">
        <w:rPr>
          <w:rFonts w:ascii="Times New Roman" w:hAnsi="Times New Roman" w:cs="Times New Roman"/>
          <w:b/>
          <w:bCs/>
          <w:sz w:val="24"/>
          <w:szCs w:val="24"/>
        </w:rPr>
        <w:t xml:space="preserve"> - actriță</w:t>
      </w:r>
      <w:r w:rsidRPr="008F1A68">
        <w:rPr>
          <w:rFonts w:ascii="Times New Roman" w:hAnsi="Times New Roman" w:cs="Times New Roman"/>
          <w:sz w:val="24"/>
          <w:szCs w:val="24"/>
        </w:rPr>
        <w:t xml:space="preserve"> a fost acordat de Senatul UNITER actriței Ida Jarcsek-Gaza</w:t>
      </w:r>
    </w:p>
    <w:p w14:paraId="1A82BA7A" w14:textId="77777777" w:rsidR="008F1A68" w:rsidRPr="008F1A68" w:rsidRDefault="008F1A68" w:rsidP="008F1A68">
      <w:pPr>
        <w:spacing w:after="240"/>
        <w:jc w:val="both"/>
        <w:rPr>
          <w:rFonts w:ascii="Times New Roman" w:hAnsi="Times New Roman" w:cs="Times New Roman"/>
          <w:sz w:val="24"/>
          <w:szCs w:val="24"/>
        </w:rPr>
      </w:pPr>
      <w:r w:rsidRPr="00D76ACD">
        <w:rPr>
          <w:rFonts w:ascii="Times New Roman" w:hAnsi="Times New Roman" w:cs="Times New Roman"/>
          <w:b/>
          <w:bCs/>
          <w:sz w:val="24"/>
          <w:szCs w:val="24"/>
        </w:rPr>
        <w:t>Premiul Președintelui UNITER Dragoș Buhagiar</w:t>
      </w:r>
      <w:r w:rsidRPr="008F1A68">
        <w:rPr>
          <w:rFonts w:ascii="Times New Roman" w:hAnsi="Times New Roman" w:cs="Times New Roman"/>
          <w:sz w:val="24"/>
          <w:szCs w:val="24"/>
        </w:rPr>
        <w:t xml:space="preserve"> i-a fost acordat Doinei Lemny, doctor în istoria artei, muzeograf-cercetător la Muzeul naţional de Artă Modernă, Centrul Pompidou Paris</w:t>
      </w:r>
    </w:p>
    <w:p w14:paraId="24388DB9" w14:textId="570DAAF4" w:rsidR="008F1A68" w:rsidRPr="008F1A68" w:rsidRDefault="008F1A68" w:rsidP="008F1A68">
      <w:pPr>
        <w:spacing w:after="240"/>
        <w:jc w:val="both"/>
        <w:rPr>
          <w:rFonts w:ascii="Times New Roman" w:hAnsi="Times New Roman" w:cs="Times New Roman"/>
          <w:sz w:val="24"/>
          <w:szCs w:val="24"/>
        </w:rPr>
      </w:pPr>
      <w:r w:rsidRPr="00D76ACD">
        <w:rPr>
          <w:rFonts w:ascii="Times New Roman" w:hAnsi="Times New Roman" w:cs="Times New Roman"/>
          <w:b/>
          <w:bCs/>
          <w:sz w:val="24"/>
          <w:szCs w:val="24"/>
        </w:rPr>
        <w:t>Premiul pentru întreaga activitate</w:t>
      </w:r>
      <w:r w:rsidR="00D76ACD" w:rsidRPr="00D76ACD">
        <w:rPr>
          <w:rFonts w:ascii="Times New Roman" w:hAnsi="Times New Roman" w:cs="Times New Roman"/>
          <w:b/>
          <w:bCs/>
          <w:sz w:val="24"/>
          <w:szCs w:val="24"/>
        </w:rPr>
        <w:t xml:space="preserve"> </w:t>
      </w:r>
      <w:r w:rsidR="00D76ACD">
        <w:rPr>
          <w:rFonts w:ascii="Times New Roman" w:hAnsi="Times New Roman" w:cs="Times New Roman"/>
          <w:b/>
          <w:bCs/>
          <w:sz w:val="24"/>
          <w:szCs w:val="24"/>
        </w:rPr>
        <w:t xml:space="preserve">- </w:t>
      </w:r>
      <w:r w:rsidR="00D76ACD" w:rsidRPr="008F1A68">
        <w:rPr>
          <w:rFonts w:ascii="Times New Roman" w:hAnsi="Times New Roman" w:cs="Times New Roman"/>
          <w:b/>
          <w:bCs/>
          <w:sz w:val="24"/>
          <w:szCs w:val="24"/>
        </w:rPr>
        <w:t>regie</w:t>
      </w:r>
      <w:r w:rsidRPr="008F1A68">
        <w:rPr>
          <w:rFonts w:ascii="Times New Roman" w:hAnsi="Times New Roman" w:cs="Times New Roman"/>
          <w:sz w:val="24"/>
          <w:szCs w:val="24"/>
        </w:rPr>
        <w:t xml:space="preserve"> a fost acordat de Senatul UNITER regizorului László Bocsárdi</w:t>
      </w:r>
    </w:p>
    <w:p w14:paraId="28A1BCEA" w14:textId="77777777" w:rsidR="008F1A68" w:rsidRPr="008F1A68" w:rsidRDefault="008F1A68" w:rsidP="008F1A68">
      <w:pPr>
        <w:spacing w:after="240"/>
        <w:jc w:val="both"/>
        <w:rPr>
          <w:rFonts w:ascii="Times New Roman" w:hAnsi="Times New Roman" w:cs="Times New Roman"/>
          <w:sz w:val="24"/>
          <w:szCs w:val="24"/>
        </w:rPr>
      </w:pPr>
      <w:r w:rsidRPr="00D76ACD">
        <w:rPr>
          <w:rFonts w:ascii="Times New Roman" w:hAnsi="Times New Roman" w:cs="Times New Roman"/>
          <w:b/>
          <w:bCs/>
          <w:sz w:val="24"/>
          <w:szCs w:val="24"/>
        </w:rPr>
        <w:t>PREMIUL SPECIAL pentru creativitate și rezistență în teatrul independent</w:t>
      </w:r>
      <w:r w:rsidRPr="008F1A68">
        <w:rPr>
          <w:rFonts w:ascii="Times New Roman" w:hAnsi="Times New Roman" w:cs="Times New Roman"/>
          <w:sz w:val="24"/>
          <w:szCs w:val="24"/>
        </w:rPr>
        <w:t>: Auăleu Teatru</w:t>
      </w:r>
    </w:p>
    <w:p w14:paraId="5FD91427" w14:textId="74C796E4" w:rsidR="008F1A68" w:rsidRPr="008F1A68" w:rsidRDefault="008F1A68" w:rsidP="008F1A68">
      <w:pPr>
        <w:spacing w:after="240"/>
        <w:jc w:val="both"/>
        <w:rPr>
          <w:rFonts w:ascii="Times New Roman" w:hAnsi="Times New Roman" w:cs="Times New Roman"/>
          <w:sz w:val="24"/>
          <w:szCs w:val="24"/>
        </w:rPr>
      </w:pPr>
      <w:r w:rsidRPr="00D76ACD">
        <w:rPr>
          <w:rFonts w:ascii="Times New Roman" w:hAnsi="Times New Roman" w:cs="Times New Roman"/>
          <w:b/>
          <w:bCs/>
          <w:sz w:val="24"/>
          <w:szCs w:val="24"/>
        </w:rPr>
        <w:t>Premiul pentru întreaga activitate</w:t>
      </w:r>
      <w:r w:rsidR="00D76ACD">
        <w:rPr>
          <w:rFonts w:ascii="Times New Roman" w:hAnsi="Times New Roman" w:cs="Times New Roman"/>
          <w:b/>
          <w:bCs/>
          <w:sz w:val="24"/>
          <w:szCs w:val="24"/>
        </w:rPr>
        <w:t xml:space="preserve"> - scenografie</w:t>
      </w:r>
      <w:r w:rsidRPr="008F1A68">
        <w:rPr>
          <w:rFonts w:ascii="Times New Roman" w:hAnsi="Times New Roman" w:cs="Times New Roman"/>
          <w:sz w:val="24"/>
          <w:szCs w:val="24"/>
        </w:rPr>
        <w:t xml:space="preserve"> a fost acordat de Senatul UNITER scenografei Carmencita Brojboiu</w:t>
      </w:r>
    </w:p>
    <w:p w14:paraId="25E71062" w14:textId="77777777" w:rsidR="008F1A68" w:rsidRDefault="008F1A68" w:rsidP="008F1A68">
      <w:pPr>
        <w:spacing w:after="240"/>
        <w:jc w:val="both"/>
        <w:rPr>
          <w:rFonts w:ascii="Times New Roman" w:hAnsi="Times New Roman" w:cs="Times New Roman"/>
          <w:sz w:val="24"/>
          <w:szCs w:val="24"/>
        </w:rPr>
      </w:pPr>
      <w:r w:rsidRPr="00D76ACD">
        <w:rPr>
          <w:rFonts w:ascii="Times New Roman" w:hAnsi="Times New Roman" w:cs="Times New Roman"/>
          <w:b/>
          <w:bCs/>
          <w:sz w:val="24"/>
          <w:szCs w:val="24"/>
        </w:rPr>
        <w:t>Premiul pentru întreaga activitate critică și istorie teatrală „George Banu”</w:t>
      </w:r>
      <w:r w:rsidRPr="008F1A68">
        <w:rPr>
          <w:rFonts w:ascii="Times New Roman" w:hAnsi="Times New Roman" w:cs="Times New Roman"/>
          <w:sz w:val="24"/>
          <w:szCs w:val="24"/>
        </w:rPr>
        <w:t xml:space="preserve"> a fost acordat de Senatul UNITER criticului Doru Mareș</w:t>
      </w:r>
    </w:p>
    <w:p w14:paraId="0F30A9C8" w14:textId="5EECBFA4" w:rsidR="000B1007" w:rsidRPr="008F1A68" w:rsidRDefault="000B1007" w:rsidP="008F1A68">
      <w:pPr>
        <w:spacing w:after="240"/>
        <w:jc w:val="both"/>
        <w:rPr>
          <w:rFonts w:ascii="Times New Roman" w:hAnsi="Times New Roman" w:cs="Times New Roman"/>
          <w:sz w:val="24"/>
          <w:szCs w:val="24"/>
        </w:rPr>
      </w:pPr>
      <w:r>
        <w:rPr>
          <w:rFonts w:ascii="Times New Roman" w:hAnsi="Times New Roman" w:cs="Times New Roman"/>
          <w:sz w:val="24"/>
          <w:szCs w:val="24"/>
        </w:rPr>
        <w:t>De asemenea, î</w:t>
      </w:r>
      <w:r w:rsidRPr="000B1007">
        <w:rPr>
          <w:rFonts w:ascii="Times New Roman" w:hAnsi="Times New Roman" w:cs="Times New Roman"/>
          <w:sz w:val="24"/>
          <w:szCs w:val="24"/>
        </w:rPr>
        <w:t xml:space="preserve">n cadrul Galei UNITER a fost acordat </w:t>
      </w:r>
      <w:r w:rsidRPr="000B1007">
        <w:rPr>
          <w:rFonts w:ascii="Times New Roman" w:hAnsi="Times New Roman" w:cs="Times New Roman"/>
          <w:b/>
          <w:bCs/>
          <w:sz w:val="24"/>
          <w:szCs w:val="24"/>
        </w:rPr>
        <w:t>Premiul special Televiziunii Române</w:t>
      </w:r>
      <w:r w:rsidRPr="000B1007">
        <w:rPr>
          <w:rFonts w:ascii="Times New Roman" w:hAnsi="Times New Roman" w:cs="Times New Roman"/>
          <w:sz w:val="24"/>
          <w:szCs w:val="24"/>
        </w:rPr>
        <w:t>, pentru parteneriatul strategic de 30 de ani. Dan Cristian Turturică, Președinte</w:t>
      </w:r>
      <w:r>
        <w:rPr>
          <w:rFonts w:ascii="Times New Roman" w:hAnsi="Times New Roman" w:cs="Times New Roman"/>
          <w:sz w:val="24"/>
          <w:szCs w:val="24"/>
        </w:rPr>
        <w:t xml:space="preserve"> -</w:t>
      </w:r>
      <w:r w:rsidRPr="000B1007">
        <w:rPr>
          <w:rFonts w:ascii="Times New Roman" w:hAnsi="Times New Roman" w:cs="Times New Roman"/>
          <w:sz w:val="24"/>
          <w:szCs w:val="24"/>
        </w:rPr>
        <w:t xml:space="preserve"> Director General al Societății Române de Televiziune, a ridicat premiul.</w:t>
      </w:r>
    </w:p>
    <w:p w14:paraId="1CBBC56C" w14:textId="05CAC223" w:rsidR="005B5432" w:rsidRPr="008F1A68" w:rsidRDefault="005B5432" w:rsidP="005B5432">
      <w:pPr>
        <w:spacing w:before="240" w:line="276" w:lineRule="auto"/>
        <w:jc w:val="right"/>
        <w:rPr>
          <w:rFonts w:ascii="Times New Roman" w:hAnsi="Times New Roman" w:cs="Times New Roman"/>
          <w:sz w:val="28"/>
          <w:szCs w:val="28"/>
        </w:rPr>
      </w:pPr>
    </w:p>
    <w:sectPr w:rsidR="005B5432" w:rsidRPr="008F1A68" w:rsidSect="00576D0B">
      <w:headerReference w:type="default" r:id="rId7"/>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499B2" w14:textId="77777777" w:rsidR="003F2E0C" w:rsidRDefault="003F2E0C" w:rsidP="00B64A05">
      <w:r>
        <w:separator/>
      </w:r>
    </w:p>
  </w:endnote>
  <w:endnote w:type="continuationSeparator" w:id="0">
    <w:p w14:paraId="339DCAF3" w14:textId="77777777" w:rsidR="003F2E0C" w:rsidRDefault="003F2E0C"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64DE2" w14:textId="77777777" w:rsidR="003F2E0C" w:rsidRDefault="003F2E0C" w:rsidP="00B64A05">
      <w:r>
        <w:separator/>
      </w:r>
    </w:p>
  </w:footnote>
  <w:footnote w:type="continuationSeparator" w:id="0">
    <w:p w14:paraId="7E83343A" w14:textId="77777777" w:rsidR="003F2E0C" w:rsidRDefault="003F2E0C"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A4E0" w14:textId="20918A4E" w:rsidR="000A32BA" w:rsidRPr="00B64A05" w:rsidRDefault="000A32BA" w:rsidP="00B64A05">
    <w:pPr>
      <w:pStyle w:val="Header"/>
      <w:ind w:left="-709"/>
    </w:pPr>
    <w:r>
      <w:rPr>
        <w:noProof/>
      </w:rPr>
      <w:drawing>
        <wp:inline distT="0" distB="0" distL="0" distR="0" wp14:anchorId="0A7397F3" wp14:editId="7831CA55">
          <wp:extent cx="6800850" cy="687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881943" cy="6951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D29"/>
    <w:multiLevelType w:val="multilevel"/>
    <w:tmpl w:val="8030357E"/>
    <w:lvl w:ilvl="0">
      <w:start w:val="1"/>
      <w:numFmt w:val="decimal"/>
      <w:lvlText w:val="%1."/>
      <w:lvlJc w:val="left"/>
      <w:pPr>
        <w:tabs>
          <w:tab w:val="num" w:pos="630"/>
        </w:tabs>
        <w:ind w:left="630" w:hanging="360"/>
      </w:pPr>
      <w:rPr>
        <w:rFonts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3"/>
      <w:numFmt w:val="bullet"/>
      <w:lvlText w:val="-"/>
      <w:lvlJc w:val="left"/>
      <w:pPr>
        <w:tabs>
          <w:tab w:val="num" w:pos="3524"/>
        </w:tabs>
        <w:ind w:left="3524" w:hanging="360"/>
      </w:pPr>
      <w:rPr>
        <w:rFonts w:ascii="Times New Roman" w:eastAsia="Times New Roman" w:hAnsi="Times New Roman" w:cs="Times New Roman" w:hint="default"/>
      </w:r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1" w15:restartNumberingAfterBreak="0">
    <w:nsid w:val="1D45208E"/>
    <w:multiLevelType w:val="hybridMultilevel"/>
    <w:tmpl w:val="99CA8462"/>
    <w:lvl w:ilvl="0" w:tplc="15BC4FE0">
      <w:start w:val="1"/>
      <w:numFmt w:val="upperRoman"/>
      <w:lvlText w:val="%1."/>
      <w:lvlJc w:val="left"/>
      <w:pPr>
        <w:ind w:left="720" w:hanging="72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EFB43D1"/>
    <w:multiLevelType w:val="hybridMultilevel"/>
    <w:tmpl w:val="BF4C3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CB2D1C"/>
    <w:multiLevelType w:val="hybridMultilevel"/>
    <w:tmpl w:val="6F5A2EE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 w15:restartNumberingAfterBreak="0">
    <w:nsid w:val="251E3369"/>
    <w:multiLevelType w:val="hybridMultilevel"/>
    <w:tmpl w:val="3538F63C"/>
    <w:lvl w:ilvl="0" w:tplc="103ABC96">
      <w:start w:val="3"/>
      <w:numFmt w:val="bullet"/>
      <w:lvlText w:val="-"/>
      <w:lvlJc w:val="left"/>
      <w:pPr>
        <w:ind w:left="1275" w:hanging="360"/>
      </w:pPr>
      <w:rPr>
        <w:rFonts w:ascii="Times New Roman" w:eastAsia="Times New Roman" w:hAnsi="Times New Roman" w:cs="Times New Roman" w:hint="default"/>
        <w:b/>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5" w15:restartNumberingAfterBreak="0">
    <w:nsid w:val="2EE94D08"/>
    <w:multiLevelType w:val="hybridMultilevel"/>
    <w:tmpl w:val="77965AA4"/>
    <w:lvl w:ilvl="0" w:tplc="004CD92E">
      <w:start w:val="10"/>
      <w:numFmt w:val="bullet"/>
      <w:lvlText w:val="-"/>
      <w:lvlJc w:val="left"/>
      <w:pPr>
        <w:ind w:left="1140" w:hanging="360"/>
      </w:pPr>
      <w:rPr>
        <w:rFonts w:ascii="Times New Roman" w:eastAsia="Georgia"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15:restartNumberingAfterBreak="0">
    <w:nsid w:val="37086A2A"/>
    <w:multiLevelType w:val="hybridMultilevel"/>
    <w:tmpl w:val="575E0D6C"/>
    <w:lvl w:ilvl="0" w:tplc="52143D8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6D628D"/>
    <w:multiLevelType w:val="hybridMultilevel"/>
    <w:tmpl w:val="0D9EDEA0"/>
    <w:lvl w:ilvl="0" w:tplc="9A94CC66">
      <w:start w:val="5"/>
      <w:numFmt w:val="bullet"/>
      <w:lvlText w:val="-"/>
      <w:lvlJc w:val="left"/>
      <w:pPr>
        <w:ind w:left="420" w:hanging="360"/>
      </w:pPr>
      <w:rPr>
        <w:rFonts w:ascii="Times New Roman" w:eastAsia="Times New Roman"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8" w15:restartNumberingAfterBreak="0">
    <w:nsid w:val="3C1B28D5"/>
    <w:multiLevelType w:val="hybridMultilevel"/>
    <w:tmpl w:val="5E0434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30676CF"/>
    <w:multiLevelType w:val="hybridMultilevel"/>
    <w:tmpl w:val="88B28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6629FD"/>
    <w:multiLevelType w:val="hybridMultilevel"/>
    <w:tmpl w:val="0974EA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663C5C16"/>
    <w:multiLevelType w:val="hybridMultilevel"/>
    <w:tmpl w:val="DFD0D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441143"/>
    <w:multiLevelType w:val="hybridMultilevel"/>
    <w:tmpl w:val="28747554"/>
    <w:lvl w:ilvl="0" w:tplc="96AE387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670878AB"/>
    <w:multiLevelType w:val="hybridMultilevel"/>
    <w:tmpl w:val="33744CA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6D2338A8"/>
    <w:multiLevelType w:val="multilevel"/>
    <w:tmpl w:val="6316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78384F"/>
    <w:multiLevelType w:val="multilevel"/>
    <w:tmpl w:val="FDC4113C"/>
    <w:lvl w:ilvl="0">
      <w:start w:val="1"/>
      <w:numFmt w:val="upperRoman"/>
      <w:lvlText w:val="%1."/>
      <w:lvlJc w:val="left"/>
      <w:pPr>
        <w:ind w:left="720" w:hanging="720"/>
      </w:pPr>
      <w:rPr>
        <w:rFonts w:ascii="Times New Roman" w:eastAsia="Calibri" w:hAnsi="Times New Roman"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16" w15:restartNumberingAfterBreak="0">
    <w:nsid w:val="72D82184"/>
    <w:multiLevelType w:val="multilevel"/>
    <w:tmpl w:val="80C6A0C2"/>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45657FF"/>
    <w:multiLevelType w:val="hybridMultilevel"/>
    <w:tmpl w:val="95FC7E84"/>
    <w:lvl w:ilvl="0" w:tplc="298AE122">
      <w:start w:val="2"/>
      <w:numFmt w:val="bullet"/>
      <w:lvlText w:val="-"/>
      <w:lvlJc w:val="left"/>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7E7528F9"/>
    <w:multiLevelType w:val="multilevel"/>
    <w:tmpl w:val="3CAA9ABA"/>
    <w:lvl w:ilvl="0">
      <w:start w:val="1"/>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num w:numId="1" w16cid:durableId="948657479">
    <w:abstractNumId w:val="10"/>
  </w:num>
  <w:num w:numId="2" w16cid:durableId="898248548">
    <w:abstractNumId w:val="9"/>
  </w:num>
  <w:num w:numId="3" w16cid:durableId="1029985432">
    <w:abstractNumId w:val="0"/>
  </w:num>
  <w:num w:numId="4" w16cid:durableId="2004164185">
    <w:abstractNumId w:val="15"/>
  </w:num>
  <w:num w:numId="5" w16cid:durableId="1747877020">
    <w:abstractNumId w:val="18"/>
  </w:num>
  <w:num w:numId="6" w16cid:durableId="1226919338">
    <w:abstractNumId w:val="8"/>
  </w:num>
  <w:num w:numId="7" w16cid:durableId="36589495">
    <w:abstractNumId w:val="6"/>
  </w:num>
  <w:num w:numId="8" w16cid:durableId="48264143">
    <w:abstractNumId w:val="12"/>
  </w:num>
  <w:num w:numId="9" w16cid:durableId="390233649">
    <w:abstractNumId w:val="1"/>
  </w:num>
  <w:num w:numId="10" w16cid:durableId="516693923">
    <w:abstractNumId w:val="16"/>
  </w:num>
  <w:num w:numId="11" w16cid:durableId="1620867919">
    <w:abstractNumId w:val="13"/>
  </w:num>
  <w:num w:numId="12" w16cid:durableId="1696229628">
    <w:abstractNumId w:val="17"/>
  </w:num>
  <w:num w:numId="13" w16cid:durableId="2124153043">
    <w:abstractNumId w:val="7"/>
  </w:num>
  <w:num w:numId="14" w16cid:durableId="1769807335">
    <w:abstractNumId w:val="3"/>
  </w:num>
  <w:num w:numId="15" w16cid:durableId="603920735">
    <w:abstractNumId w:val="4"/>
  </w:num>
  <w:num w:numId="16" w16cid:durableId="987711298">
    <w:abstractNumId w:val="5"/>
  </w:num>
  <w:num w:numId="17" w16cid:durableId="1474256083">
    <w:abstractNumId w:val="14"/>
  </w:num>
  <w:num w:numId="18" w16cid:durableId="430130798">
    <w:abstractNumId w:val="11"/>
  </w:num>
  <w:num w:numId="19" w16cid:durableId="567111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61BD"/>
    <w:rsid w:val="00010602"/>
    <w:rsid w:val="00021A67"/>
    <w:rsid w:val="00025F2B"/>
    <w:rsid w:val="000334DA"/>
    <w:rsid w:val="00066181"/>
    <w:rsid w:val="0007074F"/>
    <w:rsid w:val="00072B7B"/>
    <w:rsid w:val="00083DAF"/>
    <w:rsid w:val="00087307"/>
    <w:rsid w:val="000908BD"/>
    <w:rsid w:val="000A00D9"/>
    <w:rsid w:val="000A32BA"/>
    <w:rsid w:val="000B1007"/>
    <w:rsid w:val="000D0B66"/>
    <w:rsid w:val="000F5C03"/>
    <w:rsid w:val="00116CA9"/>
    <w:rsid w:val="00143E41"/>
    <w:rsid w:val="00151A8C"/>
    <w:rsid w:val="001B38FC"/>
    <w:rsid w:val="001C4DC2"/>
    <w:rsid w:val="001E0184"/>
    <w:rsid w:val="002035A4"/>
    <w:rsid w:val="00231482"/>
    <w:rsid w:val="00243DB5"/>
    <w:rsid w:val="00246ED9"/>
    <w:rsid w:val="0026533E"/>
    <w:rsid w:val="002847AE"/>
    <w:rsid w:val="002B19FA"/>
    <w:rsid w:val="002B4B47"/>
    <w:rsid w:val="002B56E1"/>
    <w:rsid w:val="002C3E01"/>
    <w:rsid w:val="00327D5C"/>
    <w:rsid w:val="00362AB2"/>
    <w:rsid w:val="003647D5"/>
    <w:rsid w:val="00364E45"/>
    <w:rsid w:val="00381315"/>
    <w:rsid w:val="00390F4E"/>
    <w:rsid w:val="003F05AE"/>
    <w:rsid w:val="003F2E0C"/>
    <w:rsid w:val="003F2F2F"/>
    <w:rsid w:val="00402ECA"/>
    <w:rsid w:val="00404ECD"/>
    <w:rsid w:val="00416A84"/>
    <w:rsid w:val="004172E7"/>
    <w:rsid w:val="0042342E"/>
    <w:rsid w:val="00435714"/>
    <w:rsid w:val="00442CDE"/>
    <w:rsid w:val="00444306"/>
    <w:rsid w:val="004501FD"/>
    <w:rsid w:val="00451FEA"/>
    <w:rsid w:val="00487681"/>
    <w:rsid w:val="0049414E"/>
    <w:rsid w:val="00495395"/>
    <w:rsid w:val="004E6DDD"/>
    <w:rsid w:val="00510C18"/>
    <w:rsid w:val="00512A8E"/>
    <w:rsid w:val="00517627"/>
    <w:rsid w:val="00521520"/>
    <w:rsid w:val="00576D0B"/>
    <w:rsid w:val="00583869"/>
    <w:rsid w:val="005879C8"/>
    <w:rsid w:val="00597E0C"/>
    <w:rsid w:val="005A32F4"/>
    <w:rsid w:val="005B321F"/>
    <w:rsid w:val="005B5432"/>
    <w:rsid w:val="005D5313"/>
    <w:rsid w:val="005D6F81"/>
    <w:rsid w:val="005E5B26"/>
    <w:rsid w:val="005F6EF1"/>
    <w:rsid w:val="00602A63"/>
    <w:rsid w:val="00636848"/>
    <w:rsid w:val="00644FE1"/>
    <w:rsid w:val="0066410A"/>
    <w:rsid w:val="00675467"/>
    <w:rsid w:val="00684E0A"/>
    <w:rsid w:val="00696E0F"/>
    <w:rsid w:val="006C369D"/>
    <w:rsid w:val="006C508D"/>
    <w:rsid w:val="006E3F43"/>
    <w:rsid w:val="006F1588"/>
    <w:rsid w:val="006F1A79"/>
    <w:rsid w:val="00722957"/>
    <w:rsid w:val="007356E9"/>
    <w:rsid w:val="00743E49"/>
    <w:rsid w:val="007453AF"/>
    <w:rsid w:val="007509D9"/>
    <w:rsid w:val="00790CA7"/>
    <w:rsid w:val="007D196D"/>
    <w:rsid w:val="007D28C9"/>
    <w:rsid w:val="007E0E82"/>
    <w:rsid w:val="007E7D05"/>
    <w:rsid w:val="008012B0"/>
    <w:rsid w:val="00824B89"/>
    <w:rsid w:val="00825B9F"/>
    <w:rsid w:val="0085594E"/>
    <w:rsid w:val="0087369D"/>
    <w:rsid w:val="00890E7F"/>
    <w:rsid w:val="00896762"/>
    <w:rsid w:val="008A586A"/>
    <w:rsid w:val="008C0FC7"/>
    <w:rsid w:val="008D683A"/>
    <w:rsid w:val="008F1A68"/>
    <w:rsid w:val="00914626"/>
    <w:rsid w:val="00926763"/>
    <w:rsid w:val="0093222E"/>
    <w:rsid w:val="009409BD"/>
    <w:rsid w:val="00944116"/>
    <w:rsid w:val="00952620"/>
    <w:rsid w:val="00965DAF"/>
    <w:rsid w:val="00970EBE"/>
    <w:rsid w:val="009A3B4B"/>
    <w:rsid w:val="009B13DC"/>
    <w:rsid w:val="009B30B3"/>
    <w:rsid w:val="009D4A03"/>
    <w:rsid w:val="009F3215"/>
    <w:rsid w:val="00A24A20"/>
    <w:rsid w:val="00A25C2C"/>
    <w:rsid w:val="00A444A8"/>
    <w:rsid w:val="00A46B50"/>
    <w:rsid w:val="00A54CC3"/>
    <w:rsid w:val="00A554BC"/>
    <w:rsid w:val="00A72DB2"/>
    <w:rsid w:val="00A75916"/>
    <w:rsid w:val="00AA5B5F"/>
    <w:rsid w:val="00B06BB9"/>
    <w:rsid w:val="00B26FF0"/>
    <w:rsid w:val="00B33903"/>
    <w:rsid w:val="00B3632E"/>
    <w:rsid w:val="00B50E23"/>
    <w:rsid w:val="00B63F35"/>
    <w:rsid w:val="00B64A05"/>
    <w:rsid w:val="00B833C8"/>
    <w:rsid w:val="00B84EEF"/>
    <w:rsid w:val="00B87231"/>
    <w:rsid w:val="00BD7D93"/>
    <w:rsid w:val="00BE1620"/>
    <w:rsid w:val="00BE3ADF"/>
    <w:rsid w:val="00BF0C41"/>
    <w:rsid w:val="00BF4038"/>
    <w:rsid w:val="00C12979"/>
    <w:rsid w:val="00C22FD5"/>
    <w:rsid w:val="00C703D0"/>
    <w:rsid w:val="00CB3679"/>
    <w:rsid w:val="00CB3842"/>
    <w:rsid w:val="00CD140B"/>
    <w:rsid w:val="00D00491"/>
    <w:rsid w:val="00D04D15"/>
    <w:rsid w:val="00D20AE8"/>
    <w:rsid w:val="00D26127"/>
    <w:rsid w:val="00D26C7C"/>
    <w:rsid w:val="00D35B15"/>
    <w:rsid w:val="00D45DBF"/>
    <w:rsid w:val="00D76ACD"/>
    <w:rsid w:val="00DA1B9F"/>
    <w:rsid w:val="00DB08F8"/>
    <w:rsid w:val="00DC757E"/>
    <w:rsid w:val="00DD5CB9"/>
    <w:rsid w:val="00DE64F7"/>
    <w:rsid w:val="00E066B5"/>
    <w:rsid w:val="00E12E32"/>
    <w:rsid w:val="00E423AA"/>
    <w:rsid w:val="00E56BAD"/>
    <w:rsid w:val="00E62D8A"/>
    <w:rsid w:val="00E83FA4"/>
    <w:rsid w:val="00E8783D"/>
    <w:rsid w:val="00E90537"/>
    <w:rsid w:val="00EA32DD"/>
    <w:rsid w:val="00EB3C85"/>
    <w:rsid w:val="00EB7524"/>
    <w:rsid w:val="00EF46D5"/>
    <w:rsid w:val="00EF6F62"/>
    <w:rsid w:val="00F0292C"/>
    <w:rsid w:val="00F76265"/>
    <w:rsid w:val="00FA03BC"/>
    <w:rsid w:val="00FA58F7"/>
    <w:rsid w:val="00FB3122"/>
    <w:rsid w:val="00FB7F1C"/>
    <w:rsid w:val="00FC285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Hyperlink">
    <w:name w:val="Hyperlink"/>
    <w:basedOn w:val="DefaultParagraphFont"/>
    <w:uiPriority w:val="99"/>
    <w:unhideWhenUsed/>
    <w:rsid w:val="00790CA7"/>
    <w:rPr>
      <w:color w:val="0000FF" w:themeColor="hyperlink"/>
      <w:u w:val="single"/>
    </w:rPr>
  </w:style>
  <w:style w:type="character" w:styleId="UnresolvedMention">
    <w:name w:val="Unresolved Mention"/>
    <w:basedOn w:val="DefaultParagraphFont"/>
    <w:uiPriority w:val="99"/>
    <w:semiHidden/>
    <w:unhideWhenUsed/>
    <w:rsid w:val="00790CA7"/>
    <w:rPr>
      <w:color w:val="605E5C"/>
      <w:shd w:val="clear" w:color="auto" w:fill="E1DFDD"/>
    </w:rPr>
  </w:style>
  <w:style w:type="paragraph" w:styleId="NoSpacing">
    <w:name w:val="No Spacing"/>
    <w:link w:val="NoSpacingChar"/>
    <w:uiPriority w:val="1"/>
    <w:qFormat/>
    <w:rsid w:val="00487681"/>
    <w:pPr>
      <w:widowControl/>
      <w:autoSpaceDE/>
      <w:autoSpaceDN/>
    </w:pPr>
    <w:rPr>
      <w:rFonts w:ascii="Calibri" w:eastAsia="Calibri" w:hAnsi="Calibri" w:cs="Times New Roman"/>
    </w:rPr>
  </w:style>
  <w:style w:type="paragraph" w:styleId="BodyTextIndent">
    <w:name w:val="Body Text Indent"/>
    <w:basedOn w:val="Normal"/>
    <w:link w:val="BodyTextIndentChar"/>
    <w:unhideWhenUsed/>
    <w:rsid w:val="008D683A"/>
    <w:pPr>
      <w:spacing w:after="120"/>
      <w:ind w:left="283"/>
    </w:pPr>
  </w:style>
  <w:style w:type="character" w:customStyle="1" w:styleId="BodyTextIndentChar">
    <w:name w:val="Body Text Indent Char"/>
    <w:basedOn w:val="DefaultParagraphFont"/>
    <w:link w:val="BodyTextIndent"/>
    <w:rsid w:val="008D683A"/>
    <w:rPr>
      <w:rFonts w:ascii="Georgia" w:hAnsi="Georgia" w:cs="Georgia"/>
      <w:lang w:val="fr-FR"/>
    </w:rPr>
  </w:style>
  <w:style w:type="paragraph" w:styleId="FootnoteText">
    <w:name w:val="footnote text"/>
    <w:basedOn w:val="Normal"/>
    <w:link w:val="FootnoteTextChar"/>
    <w:uiPriority w:val="99"/>
    <w:semiHidden/>
    <w:unhideWhenUsed/>
    <w:rsid w:val="008D683A"/>
    <w:pPr>
      <w:widowControl/>
      <w:autoSpaceDE/>
      <w:autoSpaceDN/>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8D683A"/>
    <w:rPr>
      <w:rFonts w:ascii="Calibri" w:eastAsia="Calibri" w:hAnsi="Calibri" w:cs="Times New Roman"/>
      <w:sz w:val="20"/>
      <w:szCs w:val="20"/>
    </w:rPr>
  </w:style>
  <w:style w:type="character" w:styleId="FootnoteReference">
    <w:name w:val="footnote reference"/>
    <w:uiPriority w:val="99"/>
    <w:semiHidden/>
    <w:unhideWhenUsed/>
    <w:rsid w:val="008D683A"/>
    <w:rPr>
      <w:vertAlign w:val="superscript"/>
    </w:rPr>
  </w:style>
  <w:style w:type="paragraph" w:styleId="NormalWeb">
    <w:name w:val="Normal (Web)"/>
    <w:basedOn w:val="Normal"/>
    <w:uiPriority w:val="99"/>
    <w:unhideWhenUsed/>
    <w:rsid w:val="00DB08F8"/>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2C3E01"/>
    <w:pPr>
      <w:widowControl/>
      <w:autoSpaceDE/>
      <w:autoSpaceDN/>
    </w:pPr>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2C3E01"/>
    <w:rPr>
      <w:rFonts w:ascii="Calibri" w:eastAsiaTheme="minorHAnsi" w:hAnsi="Calibri"/>
      <w:szCs w:val="21"/>
    </w:rPr>
  </w:style>
  <w:style w:type="character" w:styleId="Emphasis">
    <w:name w:val="Emphasis"/>
    <w:basedOn w:val="DefaultParagraphFont"/>
    <w:uiPriority w:val="20"/>
    <w:qFormat/>
    <w:rsid w:val="00E62D8A"/>
    <w:rPr>
      <w:i/>
      <w:iCs/>
    </w:rPr>
  </w:style>
  <w:style w:type="character" w:styleId="Strong">
    <w:name w:val="Strong"/>
    <w:basedOn w:val="DefaultParagraphFont"/>
    <w:uiPriority w:val="22"/>
    <w:qFormat/>
    <w:rsid w:val="00B33903"/>
    <w:rPr>
      <w:b/>
      <w:bCs/>
    </w:rPr>
  </w:style>
  <w:style w:type="character" w:customStyle="1" w:styleId="NoSpacingChar">
    <w:name w:val="No Spacing Char"/>
    <w:link w:val="NoSpacing"/>
    <w:uiPriority w:val="1"/>
    <w:rsid w:val="00243DB5"/>
    <w:rPr>
      <w:rFonts w:ascii="Calibri" w:eastAsia="Calibri" w:hAnsi="Calibri" w:cs="Times New Roman"/>
    </w:rPr>
  </w:style>
  <w:style w:type="character" w:styleId="CommentReference">
    <w:name w:val="annotation reference"/>
    <w:basedOn w:val="DefaultParagraphFont"/>
    <w:uiPriority w:val="99"/>
    <w:semiHidden/>
    <w:unhideWhenUsed/>
    <w:rsid w:val="006C369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10723">
      <w:bodyDiv w:val="1"/>
      <w:marLeft w:val="0"/>
      <w:marRight w:val="0"/>
      <w:marTop w:val="0"/>
      <w:marBottom w:val="0"/>
      <w:divBdr>
        <w:top w:val="none" w:sz="0" w:space="0" w:color="auto"/>
        <w:left w:val="none" w:sz="0" w:space="0" w:color="auto"/>
        <w:bottom w:val="none" w:sz="0" w:space="0" w:color="auto"/>
        <w:right w:val="none" w:sz="0" w:space="0" w:color="auto"/>
      </w:divBdr>
    </w:div>
    <w:div w:id="270282270">
      <w:bodyDiv w:val="1"/>
      <w:marLeft w:val="0"/>
      <w:marRight w:val="0"/>
      <w:marTop w:val="0"/>
      <w:marBottom w:val="0"/>
      <w:divBdr>
        <w:top w:val="none" w:sz="0" w:space="0" w:color="auto"/>
        <w:left w:val="none" w:sz="0" w:space="0" w:color="auto"/>
        <w:bottom w:val="none" w:sz="0" w:space="0" w:color="auto"/>
        <w:right w:val="none" w:sz="0" w:space="0" w:color="auto"/>
      </w:divBdr>
    </w:div>
    <w:div w:id="289435628">
      <w:bodyDiv w:val="1"/>
      <w:marLeft w:val="0"/>
      <w:marRight w:val="0"/>
      <w:marTop w:val="0"/>
      <w:marBottom w:val="0"/>
      <w:divBdr>
        <w:top w:val="none" w:sz="0" w:space="0" w:color="auto"/>
        <w:left w:val="none" w:sz="0" w:space="0" w:color="auto"/>
        <w:bottom w:val="none" w:sz="0" w:space="0" w:color="auto"/>
        <w:right w:val="none" w:sz="0" w:space="0" w:color="auto"/>
      </w:divBdr>
    </w:div>
    <w:div w:id="1025136967">
      <w:bodyDiv w:val="1"/>
      <w:marLeft w:val="0"/>
      <w:marRight w:val="0"/>
      <w:marTop w:val="0"/>
      <w:marBottom w:val="0"/>
      <w:divBdr>
        <w:top w:val="none" w:sz="0" w:space="0" w:color="auto"/>
        <w:left w:val="none" w:sz="0" w:space="0" w:color="auto"/>
        <w:bottom w:val="none" w:sz="0" w:space="0" w:color="auto"/>
        <w:right w:val="none" w:sz="0" w:space="0" w:color="auto"/>
      </w:divBdr>
    </w:div>
    <w:div w:id="1136726567">
      <w:bodyDiv w:val="1"/>
      <w:marLeft w:val="0"/>
      <w:marRight w:val="0"/>
      <w:marTop w:val="0"/>
      <w:marBottom w:val="0"/>
      <w:divBdr>
        <w:top w:val="none" w:sz="0" w:space="0" w:color="auto"/>
        <w:left w:val="none" w:sz="0" w:space="0" w:color="auto"/>
        <w:bottom w:val="none" w:sz="0" w:space="0" w:color="auto"/>
        <w:right w:val="none" w:sz="0" w:space="0" w:color="auto"/>
      </w:divBdr>
    </w:div>
    <w:div w:id="1310866495">
      <w:bodyDiv w:val="1"/>
      <w:marLeft w:val="0"/>
      <w:marRight w:val="0"/>
      <w:marTop w:val="0"/>
      <w:marBottom w:val="0"/>
      <w:divBdr>
        <w:top w:val="none" w:sz="0" w:space="0" w:color="auto"/>
        <w:left w:val="none" w:sz="0" w:space="0" w:color="auto"/>
        <w:bottom w:val="none" w:sz="0" w:space="0" w:color="auto"/>
        <w:right w:val="none" w:sz="0" w:space="0" w:color="auto"/>
      </w:divBdr>
    </w:div>
    <w:div w:id="1402681617">
      <w:bodyDiv w:val="1"/>
      <w:marLeft w:val="0"/>
      <w:marRight w:val="0"/>
      <w:marTop w:val="0"/>
      <w:marBottom w:val="0"/>
      <w:divBdr>
        <w:top w:val="none" w:sz="0" w:space="0" w:color="auto"/>
        <w:left w:val="none" w:sz="0" w:space="0" w:color="auto"/>
        <w:bottom w:val="none" w:sz="0" w:space="0" w:color="auto"/>
        <w:right w:val="none" w:sz="0" w:space="0" w:color="auto"/>
      </w:divBdr>
    </w:div>
    <w:div w:id="1430154263">
      <w:bodyDiv w:val="1"/>
      <w:marLeft w:val="0"/>
      <w:marRight w:val="0"/>
      <w:marTop w:val="0"/>
      <w:marBottom w:val="0"/>
      <w:divBdr>
        <w:top w:val="none" w:sz="0" w:space="0" w:color="auto"/>
        <w:left w:val="none" w:sz="0" w:space="0" w:color="auto"/>
        <w:bottom w:val="none" w:sz="0" w:space="0" w:color="auto"/>
        <w:right w:val="none" w:sz="0" w:space="0" w:color="auto"/>
      </w:divBdr>
    </w:div>
    <w:div w:id="1819490861">
      <w:bodyDiv w:val="1"/>
      <w:marLeft w:val="0"/>
      <w:marRight w:val="0"/>
      <w:marTop w:val="0"/>
      <w:marBottom w:val="0"/>
      <w:divBdr>
        <w:top w:val="none" w:sz="0" w:space="0" w:color="auto"/>
        <w:left w:val="none" w:sz="0" w:space="0" w:color="auto"/>
        <w:bottom w:val="none" w:sz="0" w:space="0" w:color="auto"/>
        <w:right w:val="none" w:sz="0" w:space="0" w:color="auto"/>
      </w:divBdr>
    </w:div>
    <w:div w:id="2013413511">
      <w:bodyDiv w:val="1"/>
      <w:marLeft w:val="0"/>
      <w:marRight w:val="0"/>
      <w:marTop w:val="0"/>
      <w:marBottom w:val="0"/>
      <w:divBdr>
        <w:top w:val="none" w:sz="0" w:space="0" w:color="auto"/>
        <w:left w:val="none" w:sz="0" w:space="0" w:color="auto"/>
        <w:bottom w:val="none" w:sz="0" w:space="0" w:color="auto"/>
        <w:right w:val="none" w:sz="0" w:space="0" w:color="auto"/>
      </w:divBdr>
    </w:div>
    <w:div w:id="207608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Apostolescu</dc:creator>
  <cp:keywords/>
  <dc:description/>
  <cp:lastModifiedBy>Ioana Apostolescu</cp:lastModifiedBy>
  <cp:revision>3</cp:revision>
  <cp:lastPrinted>2023-01-12T11:48:00Z</cp:lastPrinted>
  <dcterms:created xsi:type="dcterms:W3CDTF">2023-06-13T07:57:00Z</dcterms:created>
  <dcterms:modified xsi:type="dcterms:W3CDTF">2023-06-13T09:19:00Z</dcterms:modified>
</cp:coreProperties>
</file>