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D33EE45" w14:textId="65D35A5E" w:rsidR="004558CF" w:rsidRPr="00A11279" w:rsidRDefault="002C55C2" w:rsidP="002712A2">
      <w:pPr>
        <w:shd w:val="clear" w:color="auto" w:fill="FFFFFF"/>
        <w:jc w:val="right"/>
        <w:rPr>
          <w:rFonts w:ascii="Times New Roman" w:eastAsiaTheme="minorEastAsia" w:hAnsi="Times New Roman" w:cs="Times New Roman"/>
          <w:i/>
          <w:iCs/>
          <w:noProof/>
          <w:sz w:val="24"/>
          <w:szCs w:val="24"/>
          <w:lang w:val="ro-RO" w:eastAsia="ro-RO"/>
        </w:rPr>
      </w:pPr>
      <w:r w:rsidRPr="00A11279">
        <w:rPr>
          <w:rFonts w:ascii="Times New Roman" w:eastAsiaTheme="minorEastAsia" w:hAnsi="Times New Roman" w:cs="Times New Roman"/>
          <w:i/>
          <w:iCs/>
          <w:noProof/>
          <w:sz w:val="24"/>
          <w:szCs w:val="24"/>
          <w:lang w:val="ro-RO" w:eastAsia="ro-RO"/>
        </w:rPr>
        <w:t>Comunicat de presă</w:t>
      </w:r>
    </w:p>
    <w:p w14:paraId="191DB2F3" w14:textId="120F675B" w:rsidR="002C55C2" w:rsidRPr="00A11279" w:rsidRDefault="001B4965" w:rsidP="002712A2">
      <w:pPr>
        <w:shd w:val="clear" w:color="auto" w:fill="FFFFFF"/>
        <w:jc w:val="right"/>
        <w:rPr>
          <w:rFonts w:ascii="Times New Roman" w:eastAsiaTheme="minorEastAsia" w:hAnsi="Times New Roman" w:cs="Times New Roman"/>
          <w:i/>
          <w:iCs/>
          <w:noProof/>
          <w:sz w:val="24"/>
          <w:szCs w:val="24"/>
          <w:lang w:val="ro-RO" w:eastAsia="ro-RO"/>
        </w:rPr>
      </w:pPr>
      <w:r w:rsidRPr="00A11279">
        <w:rPr>
          <w:rFonts w:ascii="Times New Roman" w:eastAsiaTheme="minorEastAsia" w:hAnsi="Times New Roman" w:cs="Times New Roman"/>
          <w:i/>
          <w:iCs/>
          <w:noProof/>
          <w:sz w:val="24"/>
          <w:szCs w:val="24"/>
          <w:lang w:val="ro-RO" w:eastAsia="ro-RO"/>
        </w:rPr>
        <w:t>1</w:t>
      </w:r>
      <w:r w:rsidR="00A11279" w:rsidRPr="00A11279">
        <w:rPr>
          <w:rFonts w:ascii="Times New Roman" w:eastAsiaTheme="minorEastAsia" w:hAnsi="Times New Roman" w:cs="Times New Roman"/>
          <w:i/>
          <w:iCs/>
          <w:noProof/>
          <w:sz w:val="24"/>
          <w:szCs w:val="24"/>
          <w:lang w:val="ro-RO" w:eastAsia="ro-RO"/>
        </w:rPr>
        <w:t>7</w:t>
      </w:r>
      <w:r w:rsidR="009A1AE4" w:rsidRPr="00A11279">
        <w:rPr>
          <w:rFonts w:ascii="Times New Roman" w:eastAsiaTheme="minorEastAsia" w:hAnsi="Times New Roman" w:cs="Times New Roman"/>
          <w:i/>
          <w:iCs/>
          <w:noProof/>
          <w:sz w:val="24"/>
          <w:szCs w:val="24"/>
          <w:lang w:val="ro-RO" w:eastAsia="ro-RO"/>
        </w:rPr>
        <w:t xml:space="preserve"> </w:t>
      </w:r>
      <w:r w:rsidR="001E7E64" w:rsidRPr="00A11279">
        <w:rPr>
          <w:rFonts w:ascii="Times New Roman" w:eastAsiaTheme="minorEastAsia" w:hAnsi="Times New Roman" w:cs="Times New Roman"/>
          <w:i/>
          <w:iCs/>
          <w:noProof/>
          <w:sz w:val="24"/>
          <w:szCs w:val="24"/>
          <w:lang w:val="ro-RO" w:eastAsia="ro-RO"/>
        </w:rPr>
        <w:t>ianua</w:t>
      </w:r>
      <w:r w:rsidR="009A1AE4" w:rsidRPr="00A11279">
        <w:rPr>
          <w:rFonts w:ascii="Times New Roman" w:eastAsiaTheme="minorEastAsia" w:hAnsi="Times New Roman" w:cs="Times New Roman"/>
          <w:i/>
          <w:iCs/>
          <w:noProof/>
          <w:sz w:val="24"/>
          <w:szCs w:val="24"/>
          <w:lang w:val="ro-RO" w:eastAsia="ro-RO"/>
        </w:rPr>
        <w:t>rie 202</w:t>
      </w:r>
      <w:r w:rsidR="001E7E64" w:rsidRPr="00A11279">
        <w:rPr>
          <w:rFonts w:ascii="Times New Roman" w:eastAsiaTheme="minorEastAsia" w:hAnsi="Times New Roman" w:cs="Times New Roman"/>
          <w:i/>
          <w:iCs/>
          <w:noProof/>
          <w:sz w:val="24"/>
          <w:szCs w:val="24"/>
          <w:lang w:val="ro-RO" w:eastAsia="ro-RO"/>
        </w:rPr>
        <w:t>5</w:t>
      </w:r>
    </w:p>
    <w:p w14:paraId="07D60E25" w14:textId="77777777" w:rsidR="009A1AE4" w:rsidRPr="00A11279" w:rsidRDefault="009A1AE4" w:rsidP="004558CF">
      <w:pPr>
        <w:shd w:val="clear" w:color="auto" w:fill="FFFFFF"/>
        <w:jc w:val="both"/>
        <w:rPr>
          <w:rFonts w:ascii="Times New Roman" w:eastAsiaTheme="minorEastAsia" w:hAnsi="Times New Roman" w:cs="Times New Roman"/>
          <w:noProof/>
          <w:sz w:val="24"/>
          <w:szCs w:val="24"/>
          <w:lang w:val="ro-RO" w:eastAsia="ro-RO"/>
        </w:rPr>
      </w:pPr>
    </w:p>
    <w:p w14:paraId="3C897A0A" w14:textId="44F46DC8" w:rsidR="00A11279" w:rsidRPr="00A11279" w:rsidRDefault="00A11279" w:rsidP="00A11279">
      <w:pPr>
        <w:jc w:val="center"/>
        <w:rPr>
          <w:rStyle w:val="Strong"/>
          <w:rFonts w:ascii="Times New Roman" w:hAnsi="Times New Roman" w:cs="Times New Roman"/>
          <w:sz w:val="24"/>
          <w:szCs w:val="24"/>
          <w:lang w:val="ro-RO"/>
        </w:rPr>
      </w:pPr>
      <w:r>
        <w:rPr>
          <w:rStyle w:val="Strong"/>
          <w:rFonts w:ascii="Times New Roman" w:hAnsi="Times New Roman" w:cs="Times New Roman"/>
          <w:sz w:val="24"/>
          <w:szCs w:val="24"/>
          <w:lang w:val="ro-RO"/>
        </w:rPr>
        <w:t xml:space="preserve">ICR </w:t>
      </w:r>
      <w:r>
        <w:rPr>
          <w:rFonts w:ascii="Times New Roman" w:eastAsia="Calibri" w:hAnsi="Times New Roman" w:cs="Times New Roman"/>
          <w:b/>
          <w:bCs/>
          <w:noProof/>
          <w:kern w:val="2"/>
          <w:sz w:val="24"/>
          <w:szCs w:val="24"/>
          <w:lang w:val="ro-RO"/>
          <w14:ligatures w14:val="standardContextual"/>
        </w:rPr>
        <w:t>a lansat apelul</w:t>
      </w:r>
      <w:r w:rsidRPr="00A11279">
        <w:rPr>
          <w:rStyle w:val="Strong"/>
          <w:rFonts w:ascii="Times New Roman" w:hAnsi="Times New Roman" w:cs="Times New Roman"/>
          <w:sz w:val="24"/>
          <w:szCs w:val="24"/>
          <w:lang w:val="ro-RO"/>
        </w:rPr>
        <w:t xml:space="preserve"> la candidaturi pentru bursele </w:t>
      </w:r>
      <w:r w:rsidRPr="00A11279">
        <w:rPr>
          <w:rFonts w:ascii="Times New Roman" w:eastAsia="Calibri" w:hAnsi="Times New Roman" w:cs="Times New Roman"/>
          <w:b/>
          <w:sz w:val="24"/>
          <w:szCs w:val="24"/>
          <w:lang w:val="ro-RO"/>
        </w:rPr>
        <w:t>„</w:t>
      </w:r>
      <w:r w:rsidRPr="00A11279">
        <w:rPr>
          <w:rFonts w:ascii="Times New Roman" w:eastAsia="Calibri" w:hAnsi="Times New Roman" w:cs="Times New Roman"/>
          <w:b/>
          <w:bCs/>
          <w:sz w:val="24"/>
          <w:szCs w:val="24"/>
          <w:lang w:val="ro-RO"/>
        </w:rPr>
        <w:t>Lucian Blaga“</w:t>
      </w:r>
      <w:r w:rsidRPr="00A11279">
        <w:rPr>
          <w:rStyle w:val="Strong"/>
          <w:rFonts w:ascii="Times New Roman" w:hAnsi="Times New Roman" w:cs="Times New Roman"/>
          <w:sz w:val="24"/>
          <w:szCs w:val="24"/>
          <w:lang w:val="ro-RO"/>
        </w:rPr>
        <w:t xml:space="preserve"> 2025</w:t>
      </w:r>
    </w:p>
    <w:p w14:paraId="011BB418" w14:textId="77777777" w:rsidR="00A11279" w:rsidRPr="00A11279" w:rsidRDefault="00A11279" w:rsidP="00A11279">
      <w:pPr>
        <w:rPr>
          <w:rStyle w:val="Strong"/>
          <w:rFonts w:ascii="Times New Roman" w:hAnsi="Times New Roman" w:cs="Times New Roman"/>
          <w:sz w:val="24"/>
          <w:szCs w:val="24"/>
          <w:lang w:val="ro-RO"/>
        </w:rPr>
      </w:pPr>
    </w:p>
    <w:p w14:paraId="1ED8A3C2" w14:textId="5405274A" w:rsidR="00A11279" w:rsidRPr="00A11279" w:rsidRDefault="00A11279" w:rsidP="00A11279">
      <w:pPr>
        <w:spacing w:before="100" w:beforeAutospacing="1" w:after="100" w:afterAutospacing="1"/>
        <w:jc w:val="both"/>
        <w:rPr>
          <w:rFonts w:ascii="Times New Roman" w:hAnsi="Times New Roman" w:cs="Times New Roman"/>
          <w:sz w:val="24"/>
          <w:szCs w:val="24"/>
          <w:lang w:val="ro-RO"/>
        </w:rPr>
      </w:pPr>
      <w:r w:rsidRPr="00A11279">
        <w:rPr>
          <w:rFonts w:ascii="Times New Roman" w:hAnsi="Times New Roman" w:cs="Times New Roman"/>
          <w:sz w:val="24"/>
          <w:szCs w:val="24"/>
          <w:lang w:val="ro-RO"/>
        </w:rPr>
        <w:t xml:space="preserve">Institutul Cultural Român lansează un apel la candidaturi pentru a oferi în anul 2025 trei burse </w:t>
      </w:r>
      <w:r w:rsidRPr="00A11279">
        <w:rPr>
          <w:rFonts w:ascii="Times New Roman" w:eastAsia="Calibri" w:hAnsi="Times New Roman" w:cs="Times New Roman"/>
          <w:sz w:val="24"/>
          <w:szCs w:val="24"/>
          <w:lang w:val="ro-RO"/>
        </w:rPr>
        <w:t>„</w:t>
      </w:r>
      <w:r w:rsidRPr="00A11279">
        <w:rPr>
          <w:rFonts w:ascii="Times New Roman" w:hAnsi="Times New Roman" w:cs="Times New Roman"/>
          <w:b/>
          <w:sz w:val="24"/>
          <w:szCs w:val="24"/>
          <w:lang w:val="ro-RO"/>
        </w:rPr>
        <w:t>Lucian Blaga</w:t>
      </w:r>
      <w:r w:rsidRPr="00A11279">
        <w:rPr>
          <w:rFonts w:ascii="Times New Roman" w:eastAsia="Calibri" w:hAnsi="Times New Roman" w:cs="Times New Roman"/>
          <w:bCs/>
          <w:sz w:val="24"/>
          <w:szCs w:val="24"/>
          <w:lang w:val="ro-RO"/>
        </w:rPr>
        <w:t>“</w:t>
      </w:r>
      <w:r w:rsidRPr="00A11279">
        <w:rPr>
          <w:rFonts w:ascii="Times New Roman" w:hAnsi="Times New Roman" w:cs="Times New Roman"/>
          <w:sz w:val="24"/>
          <w:szCs w:val="24"/>
          <w:lang w:val="ro-RO"/>
        </w:rPr>
        <w:t xml:space="preserve">. Invităm cercetătorii români interesați să trimită dosarele de candidatură până pe data de </w:t>
      </w:r>
      <w:r w:rsidRPr="00A11279">
        <w:rPr>
          <w:rFonts w:ascii="Times New Roman" w:hAnsi="Times New Roman" w:cs="Times New Roman"/>
          <w:b/>
          <w:sz w:val="24"/>
          <w:szCs w:val="24"/>
          <w:lang w:val="ro-RO"/>
        </w:rPr>
        <w:t>12 februarie 2025, ora 16:00</w:t>
      </w:r>
      <w:r w:rsidRPr="00A11279">
        <w:rPr>
          <w:rFonts w:ascii="Times New Roman" w:hAnsi="Times New Roman" w:cs="Times New Roman"/>
          <w:sz w:val="24"/>
          <w:szCs w:val="24"/>
          <w:lang w:val="ro-RO"/>
        </w:rPr>
        <w:t xml:space="preserve">, ora României, la adresa de e-mail </w:t>
      </w:r>
      <w:hyperlink r:id="rId7" w:history="1">
        <w:r w:rsidRPr="00A11279">
          <w:rPr>
            <w:rStyle w:val="Hyperlink"/>
            <w:rFonts w:ascii="Times New Roman" w:hAnsi="Times New Roman" w:cs="Times New Roman"/>
            <w:sz w:val="24"/>
            <w:szCs w:val="24"/>
            <w:lang w:val="ro-RO"/>
          </w:rPr>
          <w:t>bursablaga@icr.ro</w:t>
        </w:r>
      </w:hyperlink>
      <w:r w:rsidRPr="00A11279">
        <w:rPr>
          <w:rFonts w:ascii="Times New Roman" w:hAnsi="Times New Roman" w:cs="Times New Roman"/>
          <w:sz w:val="24"/>
          <w:szCs w:val="24"/>
          <w:lang w:val="ro-RO"/>
        </w:rPr>
        <w:t xml:space="preserve">. </w:t>
      </w:r>
    </w:p>
    <w:p w14:paraId="780F154D" w14:textId="45121A7D" w:rsidR="00A11279" w:rsidRPr="00A11279" w:rsidRDefault="00A11279" w:rsidP="00A11279">
      <w:pPr>
        <w:spacing w:before="100" w:beforeAutospacing="1" w:after="100" w:afterAutospacing="1"/>
        <w:jc w:val="both"/>
        <w:rPr>
          <w:rFonts w:ascii="Times New Roman" w:eastAsia="Calibri" w:hAnsi="Times New Roman" w:cs="Times New Roman"/>
          <w:sz w:val="24"/>
          <w:szCs w:val="24"/>
          <w:lang w:val="ro-RO"/>
        </w:rPr>
      </w:pPr>
      <w:r w:rsidRPr="00A11279">
        <w:rPr>
          <w:rFonts w:ascii="Times New Roman" w:eastAsia="Calibri" w:hAnsi="Times New Roman" w:cs="Times New Roman"/>
          <w:b/>
          <w:bCs/>
          <w:sz w:val="24"/>
          <w:szCs w:val="24"/>
          <w:lang w:val="ro-RO"/>
        </w:rPr>
        <w:t xml:space="preserve">Bursele </w:t>
      </w:r>
      <w:r w:rsidRPr="00A11279">
        <w:rPr>
          <w:rFonts w:ascii="Times New Roman" w:eastAsia="Calibri" w:hAnsi="Times New Roman" w:cs="Times New Roman"/>
          <w:b/>
          <w:sz w:val="24"/>
          <w:szCs w:val="24"/>
          <w:lang w:val="ro-RO"/>
        </w:rPr>
        <w:t>„</w:t>
      </w:r>
      <w:r w:rsidRPr="00A11279">
        <w:rPr>
          <w:rFonts w:ascii="Times New Roman" w:eastAsia="Calibri" w:hAnsi="Times New Roman" w:cs="Times New Roman"/>
          <w:b/>
          <w:bCs/>
          <w:sz w:val="24"/>
          <w:szCs w:val="24"/>
          <w:lang w:val="ro-RO"/>
        </w:rPr>
        <w:t>Lucian Blaga“</w:t>
      </w:r>
      <w:r w:rsidRPr="00A11279">
        <w:rPr>
          <w:rFonts w:ascii="Times New Roman" w:eastAsia="Calibri" w:hAnsi="Times New Roman" w:cs="Times New Roman"/>
          <w:sz w:val="24"/>
          <w:szCs w:val="24"/>
          <w:lang w:val="ro-RO"/>
        </w:rPr>
        <w:t xml:space="preserve"> se adresează cercetătorilor români şi const</w:t>
      </w:r>
      <w:r>
        <w:rPr>
          <w:rFonts w:ascii="Times New Roman" w:eastAsia="Calibri" w:hAnsi="Times New Roman" w:cs="Times New Roman"/>
          <w:sz w:val="24"/>
          <w:szCs w:val="24"/>
          <w:lang w:val="ro-RO"/>
        </w:rPr>
        <w:t>au</w:t>
      </w:r>
      <w:r w:rsidRPr="00A11279">
        <w:rPr>
          <w:rFonts w:ascii="Times New Roman" w:eastAsia="Calibri" w:hAnsi="Times New Roman" w:cs="Times New Roman"/>
          <w:sz w:val="24"/>
          <w:szCs w:val="24"/>
          <w:lang w:val="ro-RO"/>
        </w:rPr>
        <w:t xml:space="preserve"> în subvenţia pentru a efectua un stagiu de 3 (trei) luni în vederea documentării şi cercetării ştiinţifice într-o instituţie culturală dintr-o altă ţară relevantă pentru cercetările propuse. Acest program este dedicat schimburilor academice, vizând doctoranzi şi/sau cercetători consacraţi, care lucrează pe o temă de interes pentru cercetarea românească în directă legătură cu o altă temă mai largă ce presupune o perioadă de cercetare desfăşurată în mediul academic străin (universităţi, institute de cercetare, biblioteci etc.) din ţara care face obiectul cercetării candidaţilor, în vederea pregătirii lucrărilor de doctorat și/sau respectiv a lucrărilor de cercetare ce urmează a fi publicate. Selecţia</w:t>
      </w:r>
      <w:r w:rsidRPr="00A11279">
        <w:rPr>
          <w:rFonts w:ascii="Times New Roman" w:eastAsia="Calibri" w:hAnsi="Times New Roman" w:cs="Times New Roman"/>
          <w:sz w:val="24"/>
          <w:szCs w:val="24"/>
          <w:rtl/>
          <w:lang w:val="ro-RO"/>
        </w:rPr>
        <w:t>٭</w:t>
      </w:r>
      <w:r w:rsidRPr="00A11279">
        <w:rPr>
          <w:rFonts w:ascii="Times New Roman" w:eastAsia="Calibri" w:hAnsi="Times New Roman" w:cs="Times New Roman"/>
          <w:sz w:val="24"/>
          <w:szCs w:val="24"/>
          <w:lang w:val="ro-RO"/>
        </w:rPr>
        <w:t xml:space="preserve"> este făcută de o comisie independentă de specialişti, pe baza dosarelor de candidatură primite, care trebuie să conţină, printre altele, două scrisori de recomandare şi scrisoarea de confirmare a/ale instituţiilor unde vor efectua stagiul de cercetare, contactate în prealabil de către candidaţi.</w:t>
      </w:r>
    </w:p>
    <w:p w14:paraId="75B12FC8" w14:textId="77777777" w:rsidR="00A11279" w:rsidRPr="00A11279" w:rsidRDefault="00A11279" w:rsidP="00A11279">
      <w:pPr>
        <w:spacing w:before="100" w:beforeAutospacing="1" w:after="100" w:afterAutospacing="1"/>
        <w:jc w:val="both"/>
        <w:rPr>
          <w:rFonts w:ascii="Times New Roman" w:eastAsia="Calibri" w:hAnsi="Times New Roman" w:cs="Times New Roman"/>
          <w:sz w:val="24"/>
          <w:szCs w:val="24"/>
          <w:lang w:val="ro-RO"/>
        </w:rPr>
      </w:pPr>
      <w:r w:rsidRPr="00A11279">
        <w:rPr>
          <w:rFonts w:ascii="Times New Roman" w:eastAsia="Calibri" w:hAnsi="Times New Roman" w:cs="Times New Roman"/>
          <w:b/>
          <w:bCs/>
          <w:sz w:val="24"/>
          <w:szCs w:val="24"/>
          <w:lang w:val="ro-RO"/>
        </w:rPr>
        <w:t>Numărul de burse acordate anual</w:t>
      </w:r>
      <w:r w:rsidRPr="00A11279">
        <w:rPr>
          <w:rFonts w:ascii="Times New Roman" w:eastAsia="Calibri" w:hAnsi="Times New Roman" w:cs="Times New Roman"/>
          <w:sz w:val="24"/>
          <w:szCs w:val="24"/>
          <w:lang w:val="ro-RO"/>
        </w:rPr>
        <w:t>: 3 (trei)</w:t>
      </w:r>
    </w:p>
    <w:p w14:paraId="2982F72E" w14:textId="77777777" w:rsidR="00A11279" w:rsidRPr="00A11279" w:rsidRDefault="00A11279" w:rsidP="00A11279">
      <w:pPr>
        <w:adjustRightInd w:val="0"/>
        <w:spacing w:line="276" w:lineRule="auto"/>
        <w:jc w:val="both"/>
        <w:rPr>
          <w:rFonts w:ascii="Times New Roman" w:eastAsia="Calibri" w:hAnsi="Times New Roman" w:cs="Times New Roman"/>
          <w:sz w:val="24"/>
          <w:szCs w:val="24"/>
          <w:lang w:val="ro-RO"/>
        </w:rPr>
      </w:pPr>
      <w:r w:rsidRPr="00A11279">
        <w:rPr>
          <w:rFonts w:ascii="Times New Roman" w:eastAsia="Calibri" w:hAnsi="Times New Roman" w:cs="Times New Roman"/>
          <w:b/>
          <w:bCs/>
          <w:sz w:val="24"/>
          <w:szCs w:val="24"/>
          <w:lang w:val="ro-RO"/>
        </w:rPr>
        <w:t>Durata bursei</w:t>
      </w:r>
      <w:r w:rsidRPr="00A11279">
        <w:rPr>
          <w:rFonts w:ascii="Times New Roman" w:eastAsia="Calibri" w:hAnsi="Times New Roman" w:cs="Times New Roman"/>
          <w:sz w:val="24"/>
          <w:szCs w:val="24"/>
          <w:lang w:val="ro-RO"/>
        </w:rPr>
        <w:t xml:space="preserve">: 3 (trei) luni </w:t>
      </w:r>
    </w:p>
    <w:p w14:paraId="20516C5D" w14:textId="77777777" w:rsidR="00A11279" w:rsidRPr="00A11279" w:rsidRDefault="00A11279" w:rsidP="00A11279">
      <w:pPr>
        <w:adjustRightInd w:val="0"/>
        <w:spacing w:line="276" w:lineRule="auto"/>
        <w:jc w:val="both"/>
        <w:rPr>
          <w:rFonts w:ascii="Times New Roman" w:eastAsia="Calibri" w:hAnsi="Times New Roman" w:cs="Times New Roman"/>
          <w:sz w:val="24"/>
          <w:szCs w:val="24"/>
          <w:lang w:val="ro-RO"/>
        </w:rPr>
      </w:pPr>
      <w:r w:rsidRPr="00A11279">
        <w:rPr>
          <w:rFonts w:ascii="Times New Roman" w:eastAsia="Calibri" w:hAnsi="Times New Roman" w:cs="Times New Roman"/>
          <w:b/>
          <w:bCs/>
          <w:sz w:val="24"/>
          <w:szCs w:val="24"/>
          <w:lang w:val="ro-RO"/>
        </w:rPr>
        <w:t xml:space="preserve">Domeniile pentru care se organizează evaluarea şi selecţia: </w:t>
      </w:r>
      <w:r w:rsidRPr="00A11279">
        <w:rPr>
          <w:rFonts w:ascii="Times New Roman" w:eastAsia="Calibri" w:hAnsi="Times New Roman" w:cs="Times New Roman"/>
          <w:sz w:val="24"/>
          <w:szCs w:val="24"/>
          <w:lang w:val="ro-RO"/>
        </w:rPr>
        <w:t xml:space="preserve">cercetare şi documentare în domeniile enunţate în Capitolul II, art. 3 din Regulamentul general de acordare a burselor pentru cercetare şi documentare şi a altor forme de sprijin material. </w:t>
      </w:r>
    </w:p>
    <w:p w14:paraId="6EB6FEA7" w14:textId="77777777" w:rsidR="00A11279" w:rsidRPr="00A11279" w:rsidRDefault="00A11279" w:rsidP="00A11279">
      <w:pPr>
        <w:adjustRightInd w:val="0"/>
        <w:spacing w:line="276" w:lineRule="auto"/>
        <w:jc w:val="both"/>
        <w:rPr>
          <w:rFonts w:ascii="Times New Roman" w:eastAsia="Calibri" w:hAnsi="Times New Roman" w:cs="Times New Roman"/>
          <w:sz w:val="24"/>
          <w:szCs w:val="24"/>
          <w:lang w:val="ro-RO"/>
        </w:rPr>
      </w:pPr>
      <w:r w:rsidRPr="00A11279">
        <w:rPr>
          <w:rFonts w:ascii="Times New Roman" w:eastAsia="Calibri" w:hAnsi="Times New Roman" w:cs="Times New Roman"/>
          <w:b/>
          <w:bCs/>
          <w:sz w:val="24"/>
          <w:szCs w:val="24"/>
          <w:lang w:val="ro-RO"/>
        </w:rPr>
        <w:t>Data limită pentru depunerea dosarelor: 12 februarie 2025</w:t>
      </w:r>
      <w:r w:rsidRPr="00A11279">
        <w:rPr>
          <w:rFonts w:ascii="Times New Roman" w:hAnsi="Times New Roman" w:cs="Times New Roman"/>
          <w:b/>
          <w:bCs/>
          <w:sz w:val="24"/>
          <w:szCs w:val="24"/>
          <w:lang w:val="ro-RO"/>
        </w:rPr>
        <w:t>, ora 16.00, ora României</w:t>
      </w:r>
    </w:p>
    <w:p w14:paraId="7D5448D2" w14:textId="77777777" w:rsidR="00A11279" w:rsidRPr="00A11279" w:rsidRDefault="00A11279" w:rsidP="00A11279">
      <w:pPr>
        <w:adjustRightInd w:val="0"/>
        <w:spacing w:line="276" w:lineRule="auto"/>
        <w:jc w:val="both"/>
        <w:rPr>
          <w:rFonts w:ascii="Times New Roman" w:eastAsia="Calibri" w:hAnsi="Times New Roman" w:cs="Times New Roman"/>
          <w:sz w:val="24"/>
          <w:szCs w:val="24"/>
          <w:lang w:val="ro-RO"/>
        </w:rPr>
      </w:pPr>
      <w:r w:rsidRPr="00A11279">
        <w:rPr>
          <w:rFonts w:ascii="Times New Roman" w:eastAsia="Calibri" w:hAnsi="Times New Roman" w:cs="Times New Roman"/>
          <w:b/>
          <w:bCs/>
          <w:sz w:val="24"/>
          <w:szCs w:val="24"/>
          <w:lang w:val="ro-RO"/>
        </w:rPr>
        <w:t xml:space="preserve">Sumele acordate: </w:t>
      </w:r>
      <w:r w:rsidRPr="00A11279">
        <w:rPr>
          <w:rFonts w:ascii="Times New Roman" w:eastAsia="Calibri" w:hAnsi="Times New Roman" w:cs="Times New Roman"/>
          <w:sz w:val="24"/>
          <w:szCs w:val="24"/>
          <w:lang w:val="ro-RO"/>
        </w:rPr>
        <w:t xml:space="preserve">5.000 euro/bursă. </w:t>
      </w:r>
    </w:p>
    <w:p w14:paraId="257A9FBE" w14:textId="77777777" w:rsidR="00A11279" w:rsidRPr="00A11279" w:rsidRDefault="00A11279" w:rsidP="00A11279">
      <w:pPr>
        <w:adjustRightInd w:val="0"/>
        <w:spacing w:line="276" w:lineRule="auto"/>
        <w:jc w:val="both"/>
        <w:rPr>
          <w:rFonts w:ascii="Times New Roman" w:eastAsia="Calibri" w:hAnsi="Times New Roman" w:cs="Times New Roman"/>
          <w:sz w:val="24"/>
          <w:szCs w:val="24"/>
          <w:lang w:val="ro-RO"/>
        </w:rPr>
      </w:pPr>
    </w:p>
    <w:p w14:paraId="6C4F14D0" w14:textId="77777777" w:rsidR="00A11279" w:rsidRPr="00A11279" w:rsidRDefault="00A11279" w:rsidP="00A11279">
      <w:pPr>
        <w:adjustRightInd w:val="0"/>
        <w:spacing w:line="276" w:lineRule="auto"/>
        <w:jc w:val="both"/>
        <w:rPr>
          <w:rFonts w:ascii="Times New Roman" w:eastAsia="Calibri" w:hAnsi="Times New Roman" w:cs="Times New Roman"/>
          <w:b/>
          <w:sz w:val="24"/>
          <w:szCs w:val="24"/>
          <w:lang w:val="ro-RO"/>
        </w:rPr>
      </w:pPr>
      <w:r w:rsidRPr="00A11279">
        <w:rPr>
          <w:rFonts w:ascii="Times New Roman" w:eastAsia="Calibri" w:hAnsi="Times New Roman" w:cs="Times New Roman"/>
          <w:b/>
          <w:sz w:val="24"/>
          <w:szCs w:val="24"/>
          <w:lang w:val="ro-RO"/>
        </w:rPr>
        <w:t xml:space="preserve">Documente necesare pentru înscriere (dosarul de solicitare a bursei): </w:t>
      </w:r>
    </w:p>
    <w:p w14:paraId="30DE52C5" w14:textId="77777777" w:rsidR="00A11279" w:rsidRPr="00A11279" w:rsidRDefault="00A11279" w:rsidP="00A11279">
      <w:pPr>
        <w:widowControl/>
        <w:numPr>
          <w:ilvl w:val="0"/>
          <w:numId w:val="19"/>
        </w:numPr>
        <w:adjustRightInd w:val="0"/>
        <w:jc w:val="both"/>
        <w:rPr>
          <w:rFonts w:ascii="Times New Roman" w:eastAsia="Calibri" w:hAnsi="Times New Roman" w:cs="Times New Roman"/>
          <w:sz w:val="24"/>
          <w:szCs w:val="24"/>
          <w:lang w:val="ro-RO"/>
        </w:rPr>
      </w:pPr>
      <w:r w:rsidRPr="00A11279">
        <w:rPr>
          <w:rFonts w:ascii="Times New Roman" w:eastAsia="Calibri" w:hAnsi="Times New Roman" w:cs="Times New Roman"/>
          <w:sz w:val="24"/>
          <w:szCs w:val="24"/>
          <w:lang w:val="ro-RO"/>
        </w:rPr>
        <w:t xml:space="preserve">formularul de înscriere; </w:t>
      </w:r>
    </w:p>
    <w:p w14:paraId="5C1A15EC" w14:textId="77777777" w:rsidR="00A11279" w:rsidRPr="00A11279" w:rsidRDefault="00A11279" w:rsidP="00A11279">
      <w:pPr>
        <w:widowControl/>
        <w:numPr>
          <w:ilvl w:val="0"/>
          <w:numId w:val="19"/>
        </w:numPr>
        <w:adjustRightInd w:val="0"/>
        <w:jc w:val="both"/>
        <w:rPr>
          <w:rFonts w:ascii="Times New Roman" w:eastAsia="Calibri" w:hAnsi="Times New Roman" w:cs="Times New Roman"/>
          <w:sz w:val="24"/>
          <w:szCs w:val="24"/>
          <w:lang w:val="ro-RO"/>
        </w:rPr>
      </w:pPr>
      <w:r w:rsidRPr="00A11279">
        <w:rPr>
          <w:rFonts w:ascii="Times New Roman" w:eastAsia="Calibri" w:hAnsi="Times New Roman" w:cs="Times New Roman"/>
          <w:sz w:val="24"/>
          <w:szCs w:val="24"/>
          <w:lang w:val="ro-RO"/>
        </w:rPr>
        <w:t xml:space="preserve">C.V.; </w:t>
      </w:r>
    </w:p>
    <w:p w14:paraId="6FC7EE13" w14:textId="1C1E8079" w:rsidR="00A11279" w:rsidRPr="00A11279" w:rsidRDefault="00A11279" w:rsidP="00A11279">
      <w:pPr>
        <w:widowControl/>
        <w:numPr>
          <w:ilvl w:val="0"/>
          <w:numId w:val="19"/>
        </w:numPr>
        <w:adjustRightInd w:val="0"/>
        <w:jc w:val="both"/>
        <w:rPr>
          <w:rFonts w:ascii="Times New Roman" w:eastAsia="Calibri" w:hAnsi="Times New Roman" w:cs="Times New Roman"/>
          <w:sz w:val="24"/>
          <w:szCs w:val="24"/>
          <w:lang w:val="ro-RO"/>
        </w:rPr>
      </w:pPr>
      <w:r w:rsidRPr="00A11279">
        <w:rPr>
          <w:rFonts w:ascii="Times New Roman" w:eastAsia="Calibri" w:hAnsi="Times New Roman" w:cs="Times New Roman"/>
          <w:sz w:val="24"/>
          <w:szCs w:val="24"/>
          <w:lang w:val="ro-RO"/>
        </w:rPr>
        <w:t>copie dup</w:t>
      </w:r>
      <w:r w:rsidR="00F27801">
        <w:rPr>
          <w:rFonts w:ascii="Times New Roman" w:eastAsia="Calibri" w:hAnsi="Times New Roman" w:cs="Times New Roman"/>
          <w:sz w:val="24"/>
          <w:szCs w:val="24"/>
          <w:lang w:val="ro-RO"/>
        </w:rPr>
        <w:t>ă</w:t>
      </w:r>
      <w:r w:rsidRPr="00A11279">
        <w:rPr>
          <w:rFonts w:ascii="Times New Roman" w:eastAsia="Calibri" w:hAnsi="Times New Roman" w:cs="Times New Roman"/>
          <w:sz w:val="24"/>
          <w:szCs w:val="24"/>
          <w:lang w:val="ro-RO"/>
        </w:rPr>
        <w:t xml:space="preserve"> actul de identitate/paşaport;</w:t>
      </w:r>
    </w:p>
    <w:p w14:paraId="64054BF5" w14:textId="77777777" w:rsidR="00A11279" w:rsidRPr="00A11279" w:rsidRDefault="00A11279" w:rsidP="00A11279">
      <w:pPr>
        <w:widowControl/>
        <w:numPr>
          <w:ilvl w:val="0"/>
          <w:numId w:val="19"/>
        </w:numPr>
        <w:adjustRightInd w:val="0"/>
        <w:jc w:val="both"/>
        <w:rPr>
          <w:rFonts w:ascii="Times New Roman" w:eastAsia="Calibri" w:hAnsi="Times New Roman" w:cs="Times New Roman"/>
          <w:sz w:val="24"/>
          <w:szCs w:val="24"/>
          <w:lang w:val="ro-RO"/>
        </w:rPr>
      </w:pPr>
      <w:r w:rsidRPr="00A11279">
        <w:rPr>
          <w:rFonts w:ascii="Times New Roman" w:eastAsia="Calibri" w:hAnsi="Times New Roman" w:cs="Times New Roman"/>
          <w:sz w:val="24"/>
          <w:szCs w:val="24"/>
          <w:lang w:val="ro-RO"/>
        </w:rPr>
        <w:t xml:space="preserve">un proiect de cercetare; </w:t>
      </w:r>
    </w:p>
    <w:p w14:paraId="3A3FD5FD" w14:textId="77777777" w:rsidR="00A11279" w:rsidRPr="00A11279" w:rsidRDefault="00A11279" w:rsidP="00A11279">
      <w:pPr>
        <w:widowControl/>
        <w:numPr>
          <w:ilvl w:val="0"/>
          <w:numId w:val="19"/>
        </w:numPr>
        <w:adjustRightInd w:val="0"/>
        <w:jc w:val="both"/>
        <w:rPr>
          <w:rFonts w:ascii="Times New Roman" w:eastAsia="Calibri" w:hAnsi="Times New Roman" w:cs="Times New Roman"/>
          <w:sz w:val="24"/>
          <w:szCs w:val="24"/>
          <w:lang w:val="ro-RO"/>
        </w:rPr>
      </w:pPr>
      <w:r w:rsidRPr="00A11279">
        <w:rPr>
          <w:rFonts w:ascii="Times New Roman" w:eastAsia="Calibri" w:hAnsi="Times New Roman" w:cs="Times New Roman"/>
          <w:sz w:val="24"/>
          <w:szCs w:val="24"/>
          <w:lang w:val="ro-RO"/>
        </w:rPr>
        <w:t xml:space="preserve">2 (două) scrisori de recomandare (de la coordonatorul lucrării şi de la un alt profesor, de preferinţă un specialist pe tema propusă); </w:t>
      </w:r>
    </w:p>
    <w:p w14:paraId="3E011889" w14:textId="77777777" w:rsidR="00A11279" w:rsidRPr="00A11279" w:rsidRDefault="00A11279" w:rsidP="00A11279">
      <w:pPr>
        <w:widowControl/>
        <w:numPr>
          <w:ilvl w:val="0"/>
          <w:numId w:val="19"/>
        </w:numPr>
        <w:adjustRightInd w:val="0"/>
        <w:jc w:val="both"/>
        <w:rPr>
          <w:rFonts w:ascii="Times New Roman" w:eastAsia="Calibri" w:hAnsi="Times New Roman" w:cs="Times New Roman"/>
          <w:sz w:val="24"/>
          <w:szCs w:val="24"/>
          <w:lang w:val="ro-RO"/>
        </w:rPr>
      </w:pPr>
      <w:r w:rsidRPr="00A11279">
        <w:rPr>
          <w:rFonts w:ascii="Times New Roman" w:eastAsia="Calibri" w:hAnsi="Times New Roman" w:cs="Times New Roman"/>
          <w:sz w:val="24"/>
          <w:szCs w:val="24"/>
          <w:lang w:val="ro-RO"/>
        </w:rPr>
        <w:t>copii după studiile publicate în ultimii doi ani în reviste de specialitate recunoscute în domeniul de cercetare ales de către candidat;</w:t>
      </w:r>
    </w:p>
    <w:p w14:paraId="4B172080" w14:textId="77777777" w:rsidR="00A11279" w:rsidRPr="00A11279" w:rsidRDefault="00A11279" w:rsidP="00A11279">
      <w:pPr>
        <w:widowControl/>
        <w:numPr>
          <w:ilvl w:val="0"/>
          <w:numId w:val="19"/>
        </w:numPr>
        <w:adjustRightInd w:val="0"/>
        <w:jc w:val="both"/>
        <w:rPr>
          <w:rFonts w:ascii="Times New Roman" w:eastAsia="Calibri" w:hAnsi="Times New Roman" w:cs="Times New Roman"/>
          <w:sz w:val="24"/>
          <w:szCs w:val="24"/>
          <w:lang w:val="ro-RO"/>
        </w:rPr>
      </w:pPr>
      <w:r w:rsidRPr="00A11279">
        <w:rPr>
          <w:rFonts w:ascii="Times New Roman" w:eastAsia="Calibri" w:hAnsi="Times New Roman" w:cs="Times New Roman"/>
          <w:sz w:val="24"/>
          <w:szCs w:val="24"/>
          <w:lang w:val="ro-RO"/>
        </w:rPr>
        <w:t>un plan de lucru în perioada pentru care se solicită bursă;</w:t>
      </w:r>
    </w:p>
    <w:p w14:paraId="5146BB72" w14:textId="77777777" w:rsidR="00A11279" w:rsidRPr="00A11279" w:rsidRDefault="00A11279" w:rsidP="00A11279">
      <w:pPr>
        <w:widowControl/>
        <w:numPr>
          <w:ilvl w:val="0"/>
          <w:numId w:val="19"/>
        </w:numPr>
        <w:adjustRightInd w:val="0"/>
        <w:jc w:val="both"/>
        <w:rPr>
          <w:rFonts w:ascii="Times New Roman" w:eastAsia="Calibri" w:hAnsi="Times New Roman" w:cs="Times New Roman"/>
          <w:sz w:val="24"/>
          <w:szCs w:val="24"/>
          <w:lang w:val="ro-RO"/>
        </w:rPr>
      </w:pPr>
      <w:r w:rsidRPr="00A11279">
        <w:rPr>
          <w:rFonts w:ascii="Times New Roman" w:eastAsia="Calibri" w:hAnsi="Times New Roman" w:cs="Times New Roman"/>
          <w:sz w:val="24"/>
          <w:szCs w:val="24"/>
          <w:lang w:val="ro-RO"/>
        </w:rPr>
        <w:t>scrisoare de confirmare din partea instituţiei unde se va efectua stagiul de cercetare;</w:t>
      </w:r>
    </w:p>
    <w:p w14:paraId="2191E24D" w14:textId="77777777" w:rsidR="00A11279" w:rsidRPr="00A11279" w:rsidRDefault="00A11279" w:rsidP="00A11279">
      <w:pPr>
        <w:widowControl/>
        <w:numPr>
          <w:ilvl w:val="0"/>
          <w:numId w:val="19"/>
        </w:numPr>
        <w:adjustRightInd w:val="0"/>
        <w:jc w:val="both"/>
        <w:rPr>
          <w:rFonts w:ascii="Times New Roman" w:eastAsia="Calibri" w:hAnsi="Times New Roman" w:cs="Times New Roman"/>
          <w:sz w:val="24"/>
          <w:szCs w:val="24"/>
          <w:lang w:val="ro-RO"/>
        </w:rPr>
      </w:pPr>
      <w:r w:rsidRPr="00A11279">
        <w:rPr>
          <w:rFonts w:ascii="Times New Roman" w:eastAsia="Calibri" w:hAnsi="Times New Roman" w:cs="Times New Roman"/>
          <w:sz w:val="24"/>
          <w:szCs w:val="24"/>
          <w:lang w:val="ro-RO"/>
        </w:rPr>
        <w:t>în cazul doctoranzilor, copii după documente oficiale care atestă participarea într-un program doctoral acreditat;</w:t>
      </w:r>
    </w:p>
    <w:p w14:paraId="74A36E4C" w14:textId="77777777" w:rsidR="00A11279" w:rsidRPr="00A11279" w:rsidRDefault="00A11279" w:rsidP="00A11279">
      <w:pPr>
        <w:widowControl/>
        <w:numPr>
          <w:ilvl w:val="0"/>
          <w:numId w:val="19"/>
        </w:numPr>
        <w:adjustRightInd w:val="0"/>
        <w:jc w:val="both"/>
        <w:rPr>
          <w:rFonts w:ascii="Times New Roman" w:eastAsia="Calibri" w:hAnsi="Times New Roman" w:cs="Times New Roman"/>
          <w:sz w:val="24"/>
          <w:szCs w:val="24"/>
          <w:lang w:val="ro-RO"/>
        </w:rPr>
      </w:pPr>
      <w:r w:rsidRPr="00A11279">
        <w:rPr>
          <w:rFonts w:ascii="Times New Roman" w:hAnsi="Times New Roman" w:cs="Times New Roman"/>
          <w:sz w:val="24"/>
          <w:szCs w:val="24"/>
          <w:lang w:val="ro-RO"/>
        </w:rPr>
        <w:t xml:space="preserve">declarație pe propria răspundere din care să rezulte că toate documentele trimise sunt conforme cu originalul. </w:t>
      </w:r>
    </w:p>
    <w:p w14:paraId="3CCB6101" w14:textId="77777777" w:rsidR="00A11279" w:rsidRPr="00A11279" w:rsidRDefault="00A11279" w:rsidP="00A11279">
      <w:pPr>
        <w:rPr>
          <w:rFonts w:ascii="Times New Roman" w:eastAsia="Calibri" w:hAnsi="Times New Roman" w:cs="Times New Roman"/>
          <w:sz w:val="24"/>
          <w:szCs w:val="24"/>
          <w:lang w:val="ro-RO"/>
        </w:rPr>
      </w:pPr>
    </w:p>
    <w:p w14:paraId="615545E4" w14:textId="77777777" w:rsidR="00A11279" w:rsidRPr="00A11279" w:rsidRDefault="00A11279" w:rsidP="00A11279">
      <w:pPr>
        <w:rPr>
          <w:rFonts w:ascii="Times New Roman" w:hAnsi="Times New Roman" w:cs="Times New Roman"/>
          <w:sz w:val="24"/>
          <w:szCs w:val="24"/>
          <w:lang w:val="ro-RO"/>
        </w:rPr>
      </w:pPr>
      <w:r w:rsidRPr="00A11279">
        <w:rPr>
          <w:rFonts w:ascii="Times New Roman" w:hAnsi="Times New Roman" w:cs="Times New Roman"/>
          <w:sz w:val="24"/>
          <w:szCs w:val="24"/>
          <w:lang w:val="ro-RO"/>
        </w:rPr>
        <w:lastRenderedPageBreak/>
        <w:t xml:space="preserve">Adresa la care se trimit documentele: </w:t>
      </w:r>
      <w:hyperlink r:id="rId8" w:history="1">
        <w:r w:rsidRPr="00A11279">
          <w:rPr>
            <w:rStyle w:val="Hyperlink"/>
            <w:rFonts w:ascii="Times New Roman" w:hAnsi="Times New Roman" w:cs="Times New Roman"/>
            <w:sz w:val="24"/>
            <w:szCs w:val="24"/>
            <w:lang w:val="ro-RO"/>
          </w:rPr>
          <w:t>bursablaga@icr.ro</w:t>
        </w:r>
      </w:hyperlink>
    </w:p>
    <w:p w14:paraId="1F673690" w14:textId="77777777" w:rsidR="00A11279" w:rsidRPr="00A11279" w:rsidRDefault="00A11279" w:rsidP="00A11279">
      <w:pPr>
        <w:rPr>
          <w:rFonts w:ascii="Times New Roman" w:hAnsi="Times New Roman" w:cs="Times New Roman"/>
          <w:sz w:val="24"/>
          <w:szCs w:val="24"/>
          <w:lang w:val="ro-RO"/>
        </w:rPr>
      </w:pPr>
    </w:p>
    <w:p w14:paraId="35186523" w14:textId="77777777" w:rsidR="00A11279" w:rsidRPr="00A11279" w:rsidRDefault="00A11279" w:rsidP="00A11279">
      <w:pPr>
        <w:spacing w:before="100" w:beforeAutospacing="1" w:after="100" w:afterAutospacing="1"/>
        <w:rPr>
          <w:rFonts w:ascii="Times New Roman" w:hAnsi="Times New Roman" w:cs="Times New Roman"/>
          <w:sz w:val="24"/>
          <w:szCs w:val="24"/>
          <w:lang w:val="ro-RO"/>
        </w:rPr>
      </w:pPr>
      <w:r w:rsidRPr="00A11279">
        <w:rPr>
          <w:rFonts w:ascii="Times New Roman" w:hAnsi="Times New Roman" w:cs="Times New Roman"/>
          <w:b/>
          <w:bCs/>
          <w:sz w:val="24"/>
          <w:szCs w:val="24"/>
          <w:lang w:val="ro-RO"/>
        </w:rPr>
        <w:t>CALENDAR</w:t>
      </w:r>
    </w:p>
    <w:p w14:paraId="03ECC8F5" w14:textId="77777777" w:rsidR="00A11279" w:rsidRPr="00A11279" w:rsidRDefault="00A11279" w:rsidP="00A11279">
      <w:pPr>
        <w:rPr>
          <w:rFonts w:ascii="Times New Roman" w:hAnsi="Times New Roman" w:cs="Times New Roman"/>
          <w:sz w:val="24"/>
          <w:szCs w:val="24"/>
          <w:lang w:val="ro-RO"/>
        </w:rPr>
      </w:pPr>
      <w:r w:rsidRPr="00A11279">
        <w:rPr>
          <w:rFonts w:ascii="Times New Roman" w:hAnsi="Times New Roman" w:cs="Times New Roman"/>
          <w:sz w:val="24"/>
          <w:szCs w:val="24"/>
          <w:lang w:val="ro-RO"/>
        </w:rPr>
        <w:t>Publicarea anunțului – 15 ianuarie 2025;</w:t>
      </w:r>
    </w:p>
    <w:p w14:paraId="2DE61F4B" w14:textId="77777777" w:rsidR="00A11279" w:rsidRPr="00A11279" w:rsidRDefault="00A11279" w:rsidP="00A11279">
      <w:pPr>
        <w:rPr>
          <w:rFonts w:ascii="Times New Roman" w:hAnsi="Times New Roman" w:cs="Times New Roman"/>
          <w:sz w:val="24"/>
          <w:szCs w:val="24"/>
          <w:lang w:val="ro-RO"/>
        </w:rPr>
      </w:pPr>
      <w:r w:rsidRPr="00A11279">
        <w:rPr>
          <w:rFonts w:ascii="Times New Roman" w:hAnsi="Times New Roman" w:cs="Times New Roman"/>
          <w:sz w:val="24"/>
          <w:szCs w:val="24"/>
          <w:lang w:val="ro-RO"/>
        </w:rPr>
        <w:t xml:space="preserve">Data limită pentru depunerea dosarelor  – </w:t>
      </w:r>
      <w:r w:rsidRPr="00A11279">
        <w:rPr>
          <w:rStyle w:val="Strong"/>
          <w:rFonts w:ascii="Times New Roman" w:hAnsi="Times New Roman" w:cs="Times New Roman"/>
          <w:b w:val="0"/>
          <w:sz w:val="24"/>
          <w:szCs w:val="24"/>
          <w:lang w:val="ro-RO"/>
        </w:rPr>
        <w:t>12 februarie 2025, ora 16:00, ora României;</w:t>
      </w:r>
    </w:p>
    <w:p w14:paraId="704B543D" w14:textId="77777777" w:rsidR="00A11279" w:rsidRPr="00A11279" w:rsidRDefault="00A11279" w:rsidP="00A11279">
      <w:pPr>
        <w:rPr>
          <w:rFonts w:ascii="Times New Roman" w:hAnsi="Times New Roman" w:cs="Times New Roman"/>
          <w:sz w:val="24"/>
          <w:szCs w:val="24"/>
          <w:lang w:val="ro-RO"/>
        </w:rPr>
      </w:pPr>
      <w:r w:rsidRPr="00A11279">
        <w:rPr>
          <w:rFonts w:ascii="Times New Roman" w:hAnsi="Times New Roman" w:cs="Times New Roman"/>
          <w:sz w:val="24"/>
          <w:szCs w:val="24"/>
          <w:lang w:val="ro-RO"/>
        </w:rPr>
        <w:t>Afișarea rezultatelor – 26 februarie 2025;</w:t>
      </w:r>
    </w:p>
    <w:p w14:paraId="14EB99C1" w14:textId="77777777" w:rsidR="00A11279" w:rsidRPr="00A11279" w:rsidRDefault="00A11279" w:rsidP="00A11279">
      <w:pPr>
        <w:rPr>
          <w:rFonts w:ascii="Times New Roman" w:hAnsi="Times New Roman" w:cs="Times New Roman"/>
          <w:sz w:val="24"/>
          <w:szCs w:val="24"/>
          <w:lang w:val="ro-RO"/>
        </w:rPr>
      </w:pPr>
      <w:r w:rsidRPr="00A11279">
        <w:rPr>
          <w:rFonts w:ascii="Times New Roman" w:hAnsi="Times New Roman" w:cs="Times New Roman"/>
          <w:sz w:val="24"/>
          <w:szCs w:val="24"/>
          <w:lang w:val="ro-RO"/>
        </w:rPr>
        <w:t>Depunerea contestațiilor – 27 – 28 februarie 2025, ora 13:00, ora Romaniei;</w:t>
      </w:r>
    </w:p>
    <w:p w14:paraId="2D7642AD" w14:textId="77777777" w:rsidR="00A11279" w:rsidRPr="00A11279" w:rsidRDefault="00A11279" w:rsidP="00A11279">
      <w:pPr>
        <w:rPr>
          <w:rFonts w:ascii="Times New Roman" w:hAnsi="Times New Roman" w:cs="Times New Roman"/>
          <w:sz w:val="24"/>
          <w:szCs w:val="24"/>
          <w:lang w:val="ro-RO"/>
        </w:rPr>
      </w:pPr>
      <w:r w:rsidRPr="00A11279">
        <w:rPr>
          <w:rFonts w:ascii="Times New Roman" w:hAnsi="Times New Roman" w:cs="Times New Roman"/>
          <w:sz w:val="24"/>
          <w:szCs w:val="24"/>
          <w:lang w:val="ro-RO"/>
        </w:rPr>
        <w:t>Soluționarea contestațiilor și afișarea rezultatelor – 7 martie 2025;</w:t>
      </w:r>
    </w:p>
    <w:p w14:paraId="2CE8BE37" w14:textId="77777777" w:rsidR="00A11279" w:rsidRPr="00A11279" w:rsidRDefault="00A11279" w:rsidP="00A11279">
      <w:pPr>
        <w:rPr>
          <w:rFonts w:ascii="Times New Roman" w:hAnsi="Times New Roman" w:cs="Times New Roman"/>
          <w:sz w:val="24"/>
          <w:szCs w:val="24"/>
          <w:lang w:val="ro-RO"/>
        </w:rPr>
      </w:pPr>
      <w:r w:rsidRPr="00A11279">
        <w:rPr>
          <w:rFonts w:ascii="Times New Roman" w:hAnsi="Times New Roman" w:cs="Times New Roman"/>
          <w:sz w:val="24"/>
          <w:szCs w:val="24"/>
          <w:lang w:val="ro-RO"/>
        </w:rPr>
        <w:t>Afișarea rezultatelor finale – 7 martie 2025;</w:t>
      </w:r>
    </w:p>
    <w:p w14:paraId="77D615E0" w14:textId="34606B06" w:rsidR="00A11279" w:rsidRDefault="00A11279" w:rsidP="00A11279">
      <w:pPr>
        <w:rPr>
          <w:rFonts w:ascii="Times New Roman" w:hAnsi="Times New Roman" w:cs="Times New Roman"/>
          <w:sz w:val="24"/>
          <w:szCs w:val="24"/>
          <w:lang w:val="ro-RO"/>
        </w:rPr>
      </w:pPr>
      <w:r w:rsidRPr="00A11279">
        <w:rPr>
          <w:rFonts w:ascii="Times New Roman" w:hAnsi="Times New Roman" w:cs="Times New Roman"/>
          <w:sz w:val="24"/>
          <w:szCs w:val="24"/>
          <w:lang w:val="ro-RO"/>
        </w:rPr>
        <w:t>Semnarea contractelor: 10 – 31 martie 2025.</w:t>
      </w:r>
    </w:p>
    <w:p w14:paraId="033A66E0" w14:textId="77777777" w:rsidR="00A11279" w:rsidRDefault="00A11279" w:rsidP="00A11279">
      <w:pPr>
        <w:rPr>
          <w:rFonts w:ascii="Times New Roman" w:hAnsi="Times New Roman" w:cs="Times New Roman"/>
          <w:sz w:val="24"/>
          <w:szCs w:val="24"/>
          <w:lang w:val="ro-RO"/>
        </w:rPr>
      </w:pPr>
    </w:p>
    <w:p w14:paraId="18C0AC6F" w14:textId="16E6EEB6" w:rsidR="00A11279" w:rsidRDefault="00A11279" w:rsidP="00A11279">
      <w:pPr>
        <w:rPr>
          <w:rFonts w:ascii="Times New Roman" w:hAnsi="Times New Roman" w:cs="Times New Roman"/>
          <w:sz w:val="24"/>
          <w:szCs w:val="24"/>
          <w:lang w:val="ro-RO"/>
        </w:rPr>
      </w:pPr>
      <w:r>
        <w:rPr>
          <w:rFonts w:ascii="Times New Roman" w:hAnsi="Times New Roman" w:cs="Times New Roman"/>
          <w:sz w:val="24"/>
          <w:szCs w:val="24"/>
          <w:lang w:val="ro-RO"/>
        </w:rPr>
        <w:t xml:space="preserve">Regulamentul și formularul de înscriere sunt disponibile pe site: </w:t>
      </w:r>
      <w:hyperlink r:id="rId9" w:history="1">
        <w:r w:rsidRPr="00AE2A1E">
          <w:rPr>
            <w:rStyle w:val="Hyperlink"/>
            <w:rFonts w:ascii="Times New Roman" w:hAnsi="Times New Roman" w:cs="Times New Roman"/>
            <w:sz w:val="24"/>
            <w:szCs w:val="24"/>
            <w:lang w:val="ro-RO"/>
          </w:rPr>
          <w:t>www.icr.ro/categorii/burse</w:t>
        </w:r>
      </w:hyperlink>
      <w:r>
        <w:rPr>
          <w:rFonts w:ascii="Times New Roman" w:hAnsi="Times New Roman" w:cs="Times New Roman"/>
          <w:sz w:val="24"/>
          <w:szCs w:val="24"/>
          <w:lang w:val="ro-RO"/>
        </w:rPr>
        <w:t xml:space="preserve"> </w:t>
      </w:r>
    </w:p>
    <w:p w14:paraId="28D268F0" w14:textId="77777777" w:rsidR="00A11279" w:rsidRPr="00A11279" w:rsidRDefault="00A11279" w:rsidP="00A11279">
      <w:pPr>
        <w:rPr>
          <w:rFonts w:ascii="Times New Roman" w:hAnsi="Times New Roman" w:cs="Times New Roman"/>
          <w:sz w:val="24"/>
          <w:szCs w:val="24"/>
          <w:lang w:val="ro-RO"/>
        </w:rPr>
      </w:pPr>
    </w:p>
    <w:p w14:paraId="54CE1634" w14:textId="628F0141" w:rsidR="002C55C2" w:rsidRPr="00A11279" w:rsidRDefault="00A11279" w:rsidP="00A11279">
      <w:pPr>
        <w:spacing w:before="100" w:beforeAutospacing="1" w:after="100" w:afterAutospacing="1"/>
        <w:rPr>
          <w:rFonts w:ascii="Times New Roman" w:hAnsi="Times New Roman" w:cs="Times New Roman"/>
          <w:sz w:val="24"/>
          <w:szCs w:val="24"/>
          <w:lang w:val="ro-RO"/>
        </w:rPr>
      </w:pPr>
      <w:r w:rsidRPr="00A11279">
        <w:rPr>
          <w:rFonts w:ascii="Times New Roman" w:hAnsi="Times New Roman" w:cs="Times New Roman"/>
          <w:b/>
          <w:bCs/>
          <w:sz w:val="24"/>
          <w:szCs w:val="24"/>
          <w:lang w:val="ro-RO"/>
        </w:rPr>
        <w:t xml:space="preserve">Contact: </w:t>
      </w:r>
      <w:hyperlink r:id="rId10" w:history="1">
        <w:r w:rsidRPr="00A11279">
          <w:rPr>
            <w:rStyle w:val="Hyperlink"/>
            <w:rFonts w:ascii="Times New Roman" w:hAnsi="Times New Roman" w:cs="Times New Roman"/>
            <w:b/>
            <w:sz w:val="24"/>
            <w:szCs w:val="24"/>
            <w:lang w:val="ro-RO"/>
          </w:rPr>
          <w:t>bursablaga@icr.ro</w:t>
        </w:r>
      </w:hyperlink>
    </w:p>
    <w:sectPr w:rsidR="002C55C2" w:rsidRPr="00A11279" w:rsidSect="00F12DE8">
      <w:headerReference w:type="default" r:id="rId11"/>
      <w:pgSz w:w="11906" w:h="16838" w:code="9"/>
      <w:pgMar w:top="1440" w:right="1440" w:bottom="1440" w:left="1418" w:header="283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4177E50F" w14:textId="77777777" w:rsidR="008B58DF" w:rsidRDefault="008B58DF" w:rsidP="00B64A05">
      <w:r>
        <w:separator/>
      </w:r>
    </w:p>
  </w:endnote>
  <w:endnote w:type="continuationSeparator" w:id="0">
    <w:p w14:paraId="73330DEA" w14:textId="77777777" w:rsidR="008B58DF" w:rsidRDefault="008B58DF" w:rsidP="00B64A0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Lucida Sans Unicode">
    <w:panose1 w:val="020B0602030504020204"/>
    <w:charset w:val="00"/>
    <w:family w:val="swiss"/>
    <w:pitch w:val="variable"/>
    <w:sig w:usb0="80000AFF" w:usb1="0000396B" w:usb2="00000000" w:usb3="00000000" w:csb0="000000BF" w:csb1="00000000"/>
  </w:font>
  <w:font w:name="Arial Unicode MS">
    <w:panose1 w:val="020B0604020202020204"/>
    <w:charset w:val="00"/>
    <w:family w:val="roman"/>
    <w:pitch w:val="default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1D476B53" w14:textId="77777777" w:rsidR="008B58DF" w:rsidRDefault="008B58DF" w:rsidP="00B64A05">
      <w:r>
        <w:separator/>
      </w:r>
    </w:p>
  </w:footnote>
  <w:footnote w:type="continuationSeparator" w:id="0">
    <w:p w14:paraId="3D704ACB" w14:textId="77777777" w:rsidR="008B58DF" w:rsidRDefault="008B58DF" w:rsidP="00B64A0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FC141A0" w14:textId="7343DE67" w:rsidR="00F84AD8" w:rsidRPr="00B64A05" w:rsidRDefault="001528EF" w:rsidP="00441C4B">
    <w:pPr>
      <w:pStyle w:val="Header"/>
    </w:pPr>
    <w:r>
      <w:rPr>
        <w:noProof/>
      </w:rPr>
      <w:drawing>
        <wp:anchor distT="0" distB="0" distL="114300" distR="114300" simplePos="0" relativeHeight="251658240" behindDoc="0" locked="0" layoutInCell="1" allowOverlap="1" wp14:anchorId="0DB803CA" wp14:editId="54F9F619">
          <wp:simplePos x="0" y="0"/>
          <wp:positionH relativeFrom="column">
            <wp:posOffset>-447675</wp:posOffset>
          </wp:positionH>
          <wp:positionV relativeFrom="paragraph">
            <wp:posOffset>74295</wp:posOffset>
          </wp:positionV>
          <wp:extent cx="6773545" cy="683260"/>
          <wp:effectExtent l="0" t="0" r="8255" b="2540"/>
          <wp:wrapSquare wrapText="bothSides"/>
          <wp:docPr id="92916414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92916414" name="Picture 92916414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6773545" cy="68326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2D60B37"/>
    <w:multiLevelType w:val="hybridMultilevel"/>
    <w:tmpl w:val="D096CA42"/>
    <w:lvl w:ilvl="0" w:tplc="FFFFFFFF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ascii="Times New Roman" w:eastAsia="Calibri" w:hAnsi="Times New Roman" w:cs="Times New Roman"/>
      </w:rPr>
    </w:lvl>
    <w:lvl w:ilvl="1" w:tplc="FFFFFFFF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FFFFFFFF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FFFFFFF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FFFFFFFF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FFFFFFFF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FFFFFFF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FFFFFFFF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FFFFFFFF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" w15:restartNumberingAfterBreak="0">
    <w:nsid w:val="0B2830C3"/>
    <w:multiLevelType w:val="hybridMultilevel"/>
    <w:tmpl w:val="AC7A6400"/>
    <w:lvl w:ilvl="0" w:tplc="FFFFFFFF">
      <w:start w:val="1"/>
      <w:numFmt w:val="lowerLetter"/>
      <w:lvlText w:val="%1)"/>
      <w:lvlJc w:val="left"/>
      <w:pPr>
        <w:ind w:left="1080" w:hanging="360"/>
      </w:pPr>
      <w:rPr>
        <w:rFonts w:ascii="Times New Roman" w:eastAsia="Calibri" w:hAnsi="Times New Roman" w:cs="Times New Roman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 w15:restartNumberingAfterBreak="0">
    <w:nsid w:val="0F4B698B"/>
    <w:multiLevelType w:val="hybridMultilevel"/>
    <w:tmpl w:val="8F90FADC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1231A1B"/>
    <w:multiLevelType w:val="hybridMultilevel"/>
    <w:tmpl w:val="4B7A0A90"/>
    <w:lvl w:ilvl="0" w:tplc="064840D6">
      <w:start w:val="1"/>
      <w:numFmt w:val="lowerLetter"/>
      <w:lvlText w:val="%1)"/>
      <w:lvlJc w:val="left"/>
      <w:pPr>
        <w:ind w:left="720" w:hanging="360"/>
      </w:pPr>
      <w:rPr>
        <w:b/>
      </w:rPr>
    </w:lvl>
    <w:lvl w:ilvl="1" w:tplc="04180019" w:tentative="1">
      <w:start w:val="1"/>
      <w:numFmt w:val="lowerLetter"/>
      <w:lvlText w:val="%2."/>
      <w:lvlJc w:val="left"/>
      <w:pPr>
        <w:ind w:left="1440" w:hanging="360"/>
      </w:pPr>
    </w:lvl>
    <w:lvl w:ilvl="2" w:tplc="0418001B" w:tentative="1">
      <w:start w:val="1"/>
      <w:numFmt w:val="lowerRoman"/>
      <w:lvlText w:val="%3."/>
      <w:lvlJc w:val="right"/>
      <w:pPr>
        <w:ind w:left="2160" w:hanging="180"/>
      </w:pPr>
    </w:lvl>
    <w:lvl w:ilvl="3" w:tplc="0418000F" w:tentative="1">
      <w:start w:val="1"/>
      <w:numFmt w:val="decimal"/>
      <w:lvlText w:val="%4."/>
      <w:lvlJc w:val="left"/>
      <w:pPr>
        <w:ind w:left="2880" w:hanging="360"/>
      </w:pPr>
    </w:lvl>
    <w:lvl w:ilvl="4" w:tplc="04180019" w:tentative="1">
      <w:start w:val="1"/>
      <w:numFmt w:val="lowerLetter"/>
      <w:lvlText w:val="%5."/>
      <w:lvlJc w:val="left"/>
      <w:pPr>
        <w:ind w:left="3600" w:hanging="360"/>
      </w:pPr>
    </w:lvl>
    <w:lvl w:ilvl="5" w:tplc="0418001B" w:tentative="1">
      <w:start w:val="1"/>
      <w:numFmt w:val="lowerRoman"/>
      <w:lvlText w:val="%6."/>
      <w:lvlJc w:val="right"/>
      <w:pPr>
        <w:ind w:left="4320" w:hanging="180"/>
      </w:pPr>
    </w:lvl>
    <w:lvl w:ilvl="6" w:tplc="0418000F" w:tentative="1">
      <w:start w:val="1"/>
      <w:numFmt w:val="decimal"/>
      <w:lvlText w:val="%7."/>
      <w:lvlJc w:val="left"/>
      <w:pPr>
        <w:ind w:left="5040" w:hanging="360"/>
      </w:pPr>
    </w:lvl>
    <w:lvl w:ilvl="7" w:tplc="04180019" w:tentative="1">
      <w:start w:val="1"/>
      <w:numFmt w:val="lowerLetter"/>
      <w:lvlText w:val="%8."/>
      <w:lvlJc w:val="left"/>
      <w:pPr>
        <w:ind w:left="5760" w:hanging="360"/>
      </w:pPr>
    </w:lvl>
    <w:lvl w:ilvl="8" w:tplc="041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43B4FAE"/>
    <w:multiLevelType w:val="singleLevel"/>
    <w:tmpl w:val="06044224"/>
    <w:lvl w:ilvl="0">
      <w:start w:val="1"/>
      <w:numFmt w:val="lowerLetter"/>
      <w:lvlText w:val="%1)"/>
      <w:lvlJc w:val="left"/>
      <w:pPr>
        <w:tabs>
          <w:tab w:val="num" w:pos="360"/>
        </w:tabs>
        <w:ind w:left="360" w:hanging="360"/>
      </w:pPr>
      <w:rPr>
        <w:rFonts w:ascii="Times New Roman" w:eastAsia="Times New Roman" w:hAnsi="Times New Roman" w:cs="Times New Roman"/>
      </w:rPr>
    </w:lvl>
  </w:abstractNum>
  <w:abstractNum w:abstractNumId="5" w15:restartNumberingAfterBreak="0">
    <w:nsid w:val="1DC42486"/>
    <w:multiLevelType w:val="hybridMultilevel"/>
    <w:tmpl w:val="F42C004A"/>
    <w:lvl w:ilvl="0" w:tplc="04180017">
      <w:start w:val="1"/>
      <w:numFmt w:val="lowerLetter"/>
      <w:lvlText w:val="%1)"/>
      <w:lvlJc w:val="left"/>
      <w:pPr>
        <w:ind w:left="810" w:hanging="360"/>
      </w:pPr>
      <w:rPr>
        <w:rFonts w:hint="default"/>
      </w:rPr>
    </w:lvl>
    <w:lvl w:ilvl="1" w:tplc="04180019" w:tentative="1">
      <w:start w:val="1"/>
      <w:numFmt w:val="lowerLetter"/>
      <w:lvlText w:val="%2."/>
      <w:lvlJc w:val="left"/>
      <w:pPr>
        <w:ind w:left="1530" w:hanging="360"/>
      </w:pPr>
    </w:lvl>
    <w:lvl w:ilvl="2" w:tplc="0418001B" w:tentative="1">
      <w:start w:val="1"/>
      <w:numFmt w:val="lowerRoman"/>
      <w:lvlText w:val="%3."/>
      <w:lvlJc w:val="right"/>
      <w:pPr>
        <w:ind w:left="2250" w:hanging="180"/>
      </w:pPr>
    </w:lvl>
    <w:lvl w:ilvl="3" w:tplc="0418000F" w:tentative="1">
      <w:start w:val="1"/>
      <w:numFmt w:val="decimal"/>
      <w:lvlText w:val="%4."/>
      <w:lvlJc w:val="left"/>
      <w:pPr>
        <w:ind w:left="2970" w:hanging="360"/>
      </w:pPr>
    </w:lvl>
    <w:lvl w:ilvl="4" w:tplc="04180019" w:tentative="1">
      <w:start w:val="1"/>
      <w:numFmt w:val="lowerLetter"/>
      <w:lvlText w:val="%5."/>
      <w:lvlJc w:val="left"/>
      <w:pPr>
        <w:ind w:left="3690" w:hanging="360"/>
      </w:pPr>
    </w:lvl>
    <w:lvl w:ilvl="5" w:tplc="0418001B" w:tentative="1">
      <w:start w:val="1"/>
      <w:numFmt w:val="lowerRoman"/>
      <w:lvlText w:val="%6."/>
      <w:lvlJc w:val="right"/>
      <w:pPr>
        <w:ind w:left="4410" w:hanging="180"/>
      </w:pPr>
    </w:lvl>
    <w:lvl w:ilvl="6" w:tplc="0418000F" w:tentative="1">
      <w:start w:val="1"/>
      <w:numFmt w:val="decimal"/>
      <w:lvlText w:val="%7."/>
      <w:lvlJc w:val="left"/>
      <w:pPr>
        <w:ind w:left="5130" w:hanging="360"/>
      </w:pPr>
    </w:lvl>
    <w:lvl w:ilvl="7" w:tplc="04180019" w:tentative="1">
      <w:start w:val="1"/>
      <w:numFmt w:val="lowerLetter"/>
      <w:lvlText w:val="%8."/>
      <w:lvlJc w:val="left"/>
      <w:pPr>
        <w:ind w:left="5850" w:hanging="360"/>
      </w:pPr>
    </w:lvl>
    <w:lvl w:ilvl="8" w:tplc="0418001B" w:tentative="1">
      <w:start w:val="1"/>
      <w:numFmt w:val="lowerRoman"/>
      <w:lvlText w:val="%9."/>
      <w:lvlJc w:val="right"/>
      <w:pPr>
        <w:ind w:left="6570" w:hanging="180"/>
      </w:pPr>
    </w:lvl>
  </w:abstractNum>
  <w:abstractNum w:abstractNumId="6" w15:restartNumberingAfterBreak="0">
    <w:nsid w:val="1EA7338D"/>
    <w:multiLevelType w:val="hybridMultilevel"/>
    <w:tmpl w:val="E7E8631A"/>
    <w:lvl w:ilvl="0" w:tplc="0418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b/>
      </w:rPr>
    </w:lvl>
    <w:lvl w:ilvl="1" w:tplc="FFFFFFFF">
      <w:start w:val="1"/>
      <w:numFmt w:val="lowerLetter"/>
      <w:lvlText w:val="%2."/>
      <w:lvlJc w:val="left"/>
      <w:pPr>
        <w:ind w:left="1440" w:hanging="360"/>
      </w:pPr>
    </w:lvl>
    <w:lvl w:ilvl="2" w:tplc="FFFFFFFF">
      <w:start w:val="1"/>
      <w:numFmt w:val="lowerRoman"/>
      <w:lvlText w:val="%3."/>
      <w:lvlJc w:val="right"/>
      <w:pPr>
        <w:ind w:left="2160" w:hanging="180"/>
      </w:pPr>
    </w:lvl>
    <w:lvl w:ilvl="3" w:tplc="FFFFFFFF">
      <w:start w:val="1"/>
      <w:numFmt w:val="decimal"/>
      <w:lvlText w:val="%4."/>
      <w:lvlJc w:val="left"/>
      <w:pPr>
        <w:ind w:left="2880" w:hanging="360"/>
      </w:pPr>
    </w:lvl>
    <w:lvl w:ilvl="4" w:tplc="FFFFFFFF">
      <w:start w:val="1"/>
      <w:numFmt w:val="lowerLetter"/>
      <w:lvlText w:val="%5."/>
      <w:lvlJc w:val="left"/>
      <w:pPr>
        <w:ind w:left="3600" w:hanging="360"/>
      </w:pPr>
    </w:lvl>
    <w:lvl w:ilvl="5" w:tplc="FFFFFFFF">
      <w:start w:val="1"/>
      <w:numFmt w:val="lowerRoman"/>
      <w:lvlText w:val="%6."/>
      <w:lvlJc w:val="right"/>
      <w:pPr>
        <w:ind w:left="4320" w:hanging="180"/>
      </w:pPr>
    </w:lvl>
    <w:lvl w:ilvl="6" w:tplc="FFFFFFFF">
      <w:start w:val="1"/>
      <w:numFmt w:val="decimal"/>
      <w:lvlText w:val="%7."/>
      <w:lvlJc w:val="left"/>
      <w:pPr>
        <w:ind w:left="5040" w:hanging="360"/>
      </w:pPr>
    </w:lvl>
    <w:lvl w:ilvl="7" w:tplc="FFFFFFFF">
      <w:start w:val="1"/>
      <w:numFmt w:val="lowerLetter"/>
      <w:lvlText w:val="%8."/>
      <w:lvlJc w:val="left"/>
      <w:pPr>
        <w:ind w:left="5760" w:hanging="360"/>
      </w:pPr>
    </w:lvl>
    <w:lvl w:ilvl="8" w:tplc="FFFFFFFF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2BBB618C"/>
    <w:multiLevelType w:val="hybridMultilevel"/>
    <w:tmpl w:val="4E64E61A"/>
    <w:lvl w:ilvl="0" w:tplc="30BE6338">
      <w:start w:val="1"/>
      <w:numFmt w:val="lowerLetter"/>
      <w:lvlText w:val="%1)"/>
      <w:lvlJc w:val="left"/>
      <w:pPr>
        <w:ind w:left="720" w:hanging="360"/>
      </w:pPr>
      <w:rPr>
        <w:b w:val="0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2D526333"/>
    <w:multiLevelType w:val="hybridMultilevel"/>
    <w:tmpl w:val="C982324E"/>
    <w:lvl w:ilvl="0" w:tplc="0418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8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8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8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8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8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8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8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8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756AEC"/>
    <w:multiLevelType w:val="hybridMultilevel"/>
    <w:tmpl w:val="385EF90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3B295507"/>
    <w:multiLevelType w:val="hybridMultilevel"/>
    <w:tmpl w:val="734809A2"/>
    <w:lvl w:ilvl="0" w:tplc="04090017">
      <w:start w:val="1"/>
      <w:numFmt w:val="lowerLetter"/>
      <w:lvlText w:val="%1)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3E271F2D"/>
    <w:multiLevelType w:val="hybridMultilevel"/>
    <w:tmpl w:val="6AC8F342"/>
    <w:lvl w:ilvl="0" w:tplc="FFFFFFFF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ascii="Times New Roman" w:eastAsia="Calibri" w:hAnsi="Times New Roman" w:cs="Times New Roman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48105DFA"/>
    <w:multiLevelType w:val="hybridMultilevel"/>
    <w:tmpl w:val="43520E1E"/>
    <w:lvl w:ilvl="0" w:tplc="04090001"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8645FD6"/>
    <w:multiLevelType w:val="hybridMultilevel"/>
    <w:tmpl w:val="C57E1DE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4C7736C0"/>
    <w:multiLevelType w:val="multilevel"/>
    <w:tmpl w:val="57D8644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5" w15:restartNumberingAfterBreak="0">
    <w:nsid w:val="559C0D3F"/>
    <w:multiLevelType w:val="hybridMultilevel"/>
    <w:tmpl w:val="D096CA42"/>
    <w:lvl w:ilvl="0" w:tplc="F70AEA3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ascii="Times New Roman" w:eastAsia="Calibri" w:hAnsi="Times New Roman" w:cs="Times New Roman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6" w15:restartNumberingAfterBreak="0">
    <w:nsid w:val="5ED96EE6"/>
    <w:multiLevelType w:val="hybridMultilevel"/>
    <w:tmpl w:val="853EFBF4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6D10484F"/>
    <w:multiLevelType w:val="hybridMultilevel"/>
    <w:tmpl w:val="D096CA42"/>
    <w:lvl w:ilvl="0" w:tplc="F70AEA3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ascii="Times New Roman" w:eastAsia="Calibri" w:hAnsi="Times New Roman" w:cs="Times New Roman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8" w15:restartNumberingAfterBreak="0">
    <w:nsid w:val="7C06433E"/>
    <w:multiLevelType w:val="multilevel"/>
    <w:tmpl w:val="C600912A"/>
    <w:lvl w:ilvl="0">
      <w:start w:val="1"/>
      <w:numFmt w:val="lowerLetter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Letter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lowerLetter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Letter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lowerLetter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Letter"/>
      <w:lvlText w:val="%9."/>
      <w:lvlJc w:val="left"/>
      <w:pPr>
        <w:tabs>
          <w:tab w:val="num" w:pos="6480"/>
        </w:tabs>
        <w:ind w:left="6480" w:hanging="360"/>
      </w:pPr>
    </w:lvl>
  </w:abstractNum>
  <w:num w:numId="1" w16cid:durableId="2084327250">
    <w:abstractNumId w:val="9"/>
  </w:num>
  <w:num w:numId="2" w16cid:durableId="582032237">
    <w:abstractNumId w:val="17"/>
  </w:num>
  <w:num w:numId="3" w16cid:durableId="1574268139">
    <w:abstractNumId w:val="4"/>
    <w:lvlOverride w:ilvl="0">
      <w:startOverride w:val="1"/>
    </w:lvlOverride>
  </w:num>
  <w:num w:numId="4" w16cid:durableId="754472826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 w16cid:durableId="1276864403">
    <w:abstractNumId w:val="15"/>
  </w:num>
  <w:num w:numId="6" w16cid:durableId="1067918668">
    <w:abstractNumId w:val="2"/>
  </w:num>
  <w:num w:numId="7" w16cid:durableId="273708970">
    <w:abstractNumId w:val="1"/>
  </w:num>
  <w:num w:numId="8" w16cid:durableId="1456101594">
    <w:abstractNumId w:val="10"/>
  </w:num>
  <w:num w:numId="9" w16cid:durableId="1611012032">
    <w:abstractNumId w:val="16"/>
  </w:num>
  <w:num w:numId="10" w16cid:durableId="1758863851">
    <w:abstractNumId w:val="0"/>
  </w:num>
  <w:num w:numId="11" w16cid:durableId="276259817">
    <w:abstractNumId w:val="11"/>
  </w:num>
  <w:num w:numId="12" w16cid:durableId="289674742">
    <w:abstractNumId w:val="5"/>
  </w:num>
  <w:num w:numId="13" w16cid:durableId="1614820740">
    <w:abstractNumId w:val="1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 w16cid:durableId="1290820928">
    <w:abstractNumId w:val="13"/>
  </w:num>
  <w:num w:numId="15" w16cid:durableId="948656934">
    <w:abstractNumId w:val="14"/>
  </w:num>
  <w:num w:numId="16" w16cid:durableId="700982426">
    <w:abstractNumId w:val="12"/>
  </w:num>
  <w:num w:numId="17" w16cid:durableId="1855344611">
    <w:abstractNumId w:val="6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 w16cid:durableId="1143692436">
    <w:abstractNumId w:val="8"/>
  </w:num>
  <w:num w:numId="19" w16cid:durableId="907376819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20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64A05"/>
    <w:rsid w:val="000012AB"/>
    <w:rsid w:val="00006C63"/>
    <w:rsid w:val="00010602"/>
    <w:rsid w:val="00010980"/>
    <w:rsid w:val="00021A67"/>
    <w:rsid w:val="000358BB"/>
    <w:rsid w:val="0004095E"/>
    <w:rsid w:val="0007074F"/>
    <w:rsid w:val="00072404"/>
    <w:rsid w:val="00084EE9"/>
    <w:rsid w:val="000A302C"/>
    <w:rsid w:val="000A32BA"/>
    <w:rsid w:val="000A5FE7"/>
    <w:rsid w:val="000B3C6F"/>
    <w:rsid w:val="000B4B02"/>
    <w:rsid w:val="000D1473"/>
    <w:rsid w:val="000E4307"/>
    <w:rsid w:val="000E5FDF"/>
    <w:rsid w:val="000F6F73"/>
    <w:rsid w:val="00114FDD"/>
    <w:rsid w:val="001156C2"/>
    <w:rsid w:val="00134B2B"/>
    <w:rsid w:val="001528EF"/>
    <w:rsid w:val="00153CC3"/>
    <w:rsid w:val="001563C2"/>
    <w:rsid w:val="00156B8F"/>
    <w:rsid w:val="00160498"/>
    <w:rsid w:val="00195661"/>
    <w:rsid w:val="001959F7"/>
    <w:rsid w:val="0019624C"/>
    <w:rsid w:val="001A5E0C"/>
    <w:rsid w:val="001B3DB6"/>
    <w:rsid w:val="001B4965"/>
    <w:rsid w:val="001B5E53"/>
    <w:rsid w:val="001D4378"/>
    <w:rsid w:val="001D4673"/>
    <w:rsid w:val="001E6345"/>
    <w:rsid w:val="001E7E64"/>
    <w:rsid w:val="001F3926"/>
    <w:rsid w:val="00212C33"/>
    <w:rsid w:val="00215A05"/>
    <w:rsid w:val="00215E66"/>
    <w:rsid w:val="002239BE"/>
    <w:rsid w:val="00254A3B"/>
    <w:rsid w:val="00270956"/>
    <w:rsid w:val="002712A2"/>
    <w:rsid w:val="00276806"/>
    <w:rsid w:val="00276C59"/>
    <w:rsid w:val="00283CC0"/>
    <w:rsid w:val="00290C8E"/>
    <w:rsid w:val="002C211A"/>
    <w:rsid w:val="002C55C2"/>
    <w:rsid w:val="002C7CCA"/>
    <w:rsid w:val="002D0974"/>
    <w:rsid w:val="002D7E64"/>
    <w:rsid w:val="002F2BC0"/>
    <w:rsid w:val="00305478"/>
    <w:rsid w:val="00305FD0"/>
    <w:rsid w:val="0030647B"/>
    <w:rsid w:val="00325EF9"/>
    <w:rsid w:val="003314F3"/>
    <w:rsid w:val="0033182C"/>
    <w:rsid w:val="00332CA9"/>
    <w:rsid w:val="00343B1C"/>
    <w:rsid w:val="003520E1"/>
    <w:rsid w:val="00353370"/>
    <w:rsid w:val="00372564"/>
    <w:rsid w:val="00381315"/>
    <w:rsid w:val="00381571"/>
    <w:rsid w:val="0038205D"/>
    <w:rsid w:val="00390C92"/>
    <w:rsid w:val="00397255"/>
    <w:rsid w:val="003978AF"/>
    <w:rsid w:val="003B6639"/>
    <w:rsid w:val="003B7B63"/>
    <w:rsid w:val="003F37E0"/>
    <w:rsid w:val="004001A1"/>
    <w:rsid w:val="004204A9"/>
    <w:rsid w:val="004226E1"/>
    <w:rsid w:val="004308CD"/>
    <w:rsid w:val="00441C4B"/>
    <w:rsid w:val="00446B21"/>
    <w:rsid w:val="004558CF"/>
    <w:rsid w:val="004833C4"/>
    <w:rsid w:val="004842ED"/>
    <w:rsid w:val="004961C0"/>
    <w:rsid w:val="004961E3"/>
    <w:rsid w:val="004A0E02"/>
    <w:rsid w:val="004C0E4C"/>
    <w:rsid w:val="004D452B"/>
    <w:rsid w:val="004E11BD"/>
    <w:rsid w:val="005170DE"/>
    <w:rsid w:val="00546727"/>
    <w:rsid w:val="00556A84"/>
    <w:rsid w:val="00557408"/>
    <w:rsid w:val="00566485"/>
    <w:rsid w:val="005710E2"/>
    <w:rsid w:val="00574837"/>
    <w:rsid w:val="00583129"/>
    <w:rsid w:val="00592E28"/>
    <w:rsid w:val="005A155B"/>
    <w:rsid w:val="005A73F6"/>
    <w:rsid w:val="005B2A32"/>
    <w:rsid w:val="005C383E"/>
    <w:rsid w:val="005C4D0A"/>
    <w:rsid w:val="005C7BBB"/>
    <w:rsid w:val="005D45F3"/>
    <w:rsid w:val="005D4766"/>
    <w:rsid w:val="005E1176"/>
    <w:rsid w:val="005E68AA"/>
    <w:rsid w:val="005E7990"/>
    <w:rsid w:val="006131C1"/>
    <w:rsid w:val="00614951"/>
    <w:rsid w:val="00615A64"/>
    <w:rsid w:val="00615E80"/>
    <w:rsid w:val="00621FF9"/>
    <w:rsid w:val="0063745A"/>
    <w:rsid w:val="006413FC"/>
    <w:rsid w:val="00643312"/>
    <w:rsid w:val="00644A7E"/>
    <w:rsid w:val="006544C8"/>
    <w:rsid w:val="00664CCF"/>
    <w:rsid w:val="00670208"/>
    <w:rsid w:val="00676780"/>
    <w:rsid w:val="006812D5"/>
    <w:rsid w:val="00681F80"/>
    <w:rsid w:val="00683F6E"/>
    <w:rsid w:val="006B35FE"/>
    <w:rsid w:val="006B7B96"/>
    <w:rsid w:val="006C0B2A"/>
    <w:rsid w:val="006C0D64"/>
    <w:rsid w:val="006C4781"/>
    <w:rsid w:val="006D1B91"/>
    <w:rsid w:val="006D44D4"/>
    <w:rsid w:val="006E443D"/>
    <w:rsid w:val="006E6FE8"/>
    <w:rsid w:val="0070025A"/>
    <w:rsid w:val="00711024"/>
    <w:rsid w:val="00722F0F"/>
    <w:rsid w:val="00723918"/>
    <w:rsid w:val="00730DD5"/>
    <w:rsid w:val="00731AE2"/>
    <w:rsid w:val="007453AF"/>
    <w:rsid w:val="007535E1"/>
    <w:rsid w:val="00766CC5"/>
    <w:rsid w:val="00781CBE"/>
    <w:rsid w:val="0079034C"/>
    <w:rsid w:val="00790660"/>
    <w:rsid w:val="007A384C"/>
    <w:rsid w:val="007B0394"/>
    <w:rsid w:val="007B304E"/>
    <w:rsid w:val="007B5B1F"/>
    <w:rsid w:val="007B7AF3"/>
    <w:rsid w:val="007C3875"/>
    <w:rsid w:val="007C6EA1"/>
    <w:rsid w:val="007E0E82"/>
    <w:rsid w:val="007E1EAC"/>
    <w:rsid w:val="008030C3"/>
    <w:rsid w:val="00804F00"/>
    <w:rsid w:val="00823AB4"/>
    <w:rsid w:val="00824B89"/>
    <w:rsid w:val="008433B0"/>
    <w:rsid w:val="00844E41"/>
    <w:rsid w:val="0085083A"/>
    <w:rsid w:val="00851A45"/>
    <w:rsid w:val="00851BA1"/>
    <w:rsid w:val="00853250"/>
    <w:rsid w:val="00853934"/>
    <w:rsid w:val="00867588"/>
    <w:rsid w:val="00872E5A"/>
    <w:rsid w:val="008807CF"/>
    <w:rsid w:val="0088109C"/>
    <w:rsid w:val="008B58DF"/>
    <w:rsid w:val="008C12C9"/>
    <w:rsid w:val="008E154B"/>
    <w:rsid w:val="008E6400"/>
    <w:rsid w:val="008F7ABA"/>
    <w:rsid w:val="008F7FBB"/>
    <w:rsid w:val="00900949"/>
    <w:rsid w:val="00903467"/>
    <w:rsid w:val="00906DED"/>
    <w:rsid w:val="00916DDA"/>
    <w:rsid w:val="009317C2"/>
    <w:rsid w:val="00931AD8"/>
    <w:rsid w:val="009466C3"/>
    <w:rsid w:val="009563B6"/>
    <w:rsid w:val="0097565C"/>
    <w:rsid w:val="009758A2"/>
    <w:rsid w:val="00994622"/>
    <w:rsid w:val="00996BA8"/>
    <w:rsid w:val="009A118F"/>
    <w:rsid w:val="009A1AE4"/>
    <w:rsid w:val="009D0919"/>
    <w:rsid w:val="009D27CA"/>
    <w:rsid w:val="009D3BEC"/>
    <w:rsid w:val="009E3573"/>
    <w:rsid w:val="009E7605"/>
    <w:rsid w:val="009F3396"/>
    <w:rsid w:val="009F4FA9"/>
    <w:rsid w:val="009F6FF8"/>
    <w:rsid w:val="00A05534"/>
    <w:rsid w:val="00A1029B"/>
    <w:rsid w:val="00A11279"/>
    <w:rsid w:val="00A14DB5"/>
    <w:rsid w:val="00A17700"/>
    <w:rsid w:val="00A178A5"/>
    <w:rsid w:val="00A26EF1"/>
    <w:rsid w:val="00A273FD"/>
    <w:rsid w:val="00A355EF"/>
    <w:rsid w:val="00A36FF1"/>
    <w:rsid w:val="00A402AC"/>
    <w:rsid w:val="00A40594"/>
    <w:rsid w:val="00A513A6"/>
    <w:rsid w:val="00A57EBA"/>
    <w:rsid w:val="00A64C3E"/>
    <w:rsid w:val="00A92A25"/>
    <w:rsid w:val="00AC423C"/>
    <w:rsid w:val="00AD0AF0"/>
    <w:rsid w:val="00AD34AE"/>
    <w:rsid w:val="00AD399A"/>
    <w:rsid w:val="00AF2374"/>
    <w:rsid w:val="00AF4336"/>
    <w:rsid w:val="00B043A2"/>
    <w:rsid w:val="00B0581D"/>
    <w:rsid w:val="00B2167A"/>
    <w:rsid w:val="00B25FFD"/>
    <w:rsid w:val="00B34003"/>
    <w:rsid w:val="00B44266"/>
    <w:rsid w:val="00B44D1B"/>
    <w:rsid w:val="00B545C3"/>
    <w:rsid w:val="00B60E34"/>
    <w:rsid w:val="00B64A05"/>
    <w:rsid w:val="00B711B5"/>
    <w:rsid w:val="00B72BD8"/>
    <w:rsid w:val="00B7751C"/>
    <w:rsid w:val="00B80644"/>
    <w:rsid w:val="00B8663E"/>
    <w:rsid w:val="00B96FC9"/>
    <w:rsid w:val="00BA5A92"/>
    <w:rsid w:val="00BC293E"/>
    <w:rsid w:val="00BE32C8"/>
    <w:rsid w:val="00BF0F71"/>
    <w:rsid w:val="00BF4091"/>
    <w:rsid w:val="00C10E26"/>
    <w:rsid w:val="00C11EB7"/>
    <w:rsid w:val="00C12E10"/>
    <w:rsid w:val="00C143A9"/>
    <w:rsid w:val="00C6097F"/>
    <w:rsid w:val="00C70AFC"/>
    <w:rsid w:val="00C75228"/>
    <w:rsid w:val="00C76707"/>
    <w:rsid w:val="00C952FA"/>
    <w:rsid w:val="00CA0A3C"/>
    <w:rsid w:val="00CA1992"/>
    <w:rsid w:val="00CC0486"/>
    <w:rsid w:val="00CC1CF1"/>
    <w:rsid w:val="00CC4A51"/>
    <w:rsid w:val="00CC74E7"/>
    <w:rsid w:val="00CD017A"/>
    <w:rsid w:val="00CD63D8"/>
    <w:rsid w:val="00CE1135"/>
    <w:rsid w:val="00CE6E98"/>
    <w:rsid w:val="00CF0E29"/>
    <w:rsid w:val="00CF5051"/>
    <w:rsid w:val="00CF64E2"/>
    <w:rsid w:val="00D049FC"/>
    <w:rsid w:val="00D06BEF"/>
    <w:rsid w:val="00D1166F"/>
    <w:rsid w:val="00D20979"/>
    <w:rsid w:val="00D24698"/>
    <w:rsid w:val="00D46BCA"/>
    <w:rsid w:val="00D6696C"/>
    <w:rsid w:val="00D817B7"/>
    <w:rsid w:val="00D91E9B"/>
    <w:rsid w:val="00D96A30"/>
    <w:rsid w:val="00DA43EF"/>
    <w:rsid w:val="00DB06B8"/>
    <w:rsid w:val="00DB6700"/>
    <w:rsid w:val="00DD51F2"/>
    <w:rsid w:val="00E05398"/>
    <w:rsid w:val="00E41E35"/>
    <w:rsid w:val="00E44BA6"/>
    <w:rsid w:val="00E46BD5"/>
    <w:rsid w:val="00E63281"/>
    <w:rsid w:val="00E65E8A"/>
    <w:rsid w:val="00E83941"/>
    <w:rsid w:val="00E921B2"/>
    <w:rsid w:val="00E9237E"/>
    <w:rsid w:val="00E966E6"/>
    <w:rsid w:val="00E97148"/>
    <w:rsid w:val="00EA67D6"/>
    <w:rsid w:val="00EB11C1"/>
    <w:rsid w:val="00EB487B"/>
    <w:rsid w:val="00EC1475"/>
    <w:rsid w:val="00EC4AC0"/>
    <w:rsid w:val="00ED47AA"/>
    <w:rsid w:val="00ED6557"/>
    <w:rsid w:val="00ED67E9"/>
    <w:rsid w:val="00EE3422"/>
    <w:rsid w:val="00EF2376"/>
    <w:rsid w:val="00EF651C"/>
    <w:rsid w:val="00F04305"/>
    <w:rsid w:val="00F10C17"/>
    <w:rsid w:val="00F11467"/>
    <w:rsid w:val="00F12127"/>
    <w:rsid w:val="00F12DE8"/>
    <w:rsid w:val="00F1376F"/>
    <w:rsid w:val="00F172FE"/>
    <w:rsid w:val="00F23E36"/>
    <w:rsid w:val="00F27801"/>
    <w:rsid w:val="00F37FFE"/>
    <w:rsid w:val="00F4323C"/>
    <w:rsid w:val="00F50FFA"/>
    <w:rsid w:val="00F572A9"/>
    <w:rsid w:val="00F621DB"/>
    <w:rsid w:val="00F63F1C"/>
    <w:rsid w:val="00F7071C"/>
    <w:rsid w:val="00F76E02"/>
    <w:rsid w:val="00F84AD8"/>
    <w:rsid w:val="00F9035F"/>
    <w:rsid w:val="00FB03B8"/>
    <w:rsid w:val="00FB7E49"/>
    <w:rsid w:val="00FC7556"/>
    <w:rsid w:val="00FD5118"/>
    <w:rsid w:val="00FD7EA3"/>
    <w:rsid w:val="00FE3901"/>
    <w:rsid w:val="00FF1CE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o-R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6D7B0FF4"/>
  <w15:chartTrackingRefBased/>
  <w15:docId w15:val="{B7143C85-C888-409C-8104-4C779B60F53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="Georgia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1" w:qFormat="1"/>
    <w:lsdException w:name="heading 1" w:uiPriority="1" w:qFormat="1"/>
    <w:lsdException w:name="heading 2" w:semiHidden="1" w:uiPriority="1" w:unhideWhenUsed="1" w:qFormat="1"/>
    <w:lsdException w:name="heading 3" w:semiHidden="1" w:uiPriority="1" w:unhideWhenUsed="1" w:qFormat="1"/>
    <w:lsdException w:name="heading 4" w:semiHidden="1" w:uiPriority="1" w:unhideWhenUsed="1" w:qFormat="1"/>
    <w:lsdException w:name="heading 5" w:semiHidden="1" w:uiPriority="1" w:unhideWhenUsed="1" w:qFormat="1"/>
    <w:lsdException w:name="heading 6" w:semiHidden="1" w:uiPriority="1" w:unhideWhenUsed="1" w:qFormat="1"/>
    <w:lsdException w:name="heading 7" w:semiHidden="1" w:uiPriority="1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uiPriority w:val="1"/>
    <w:qFormat/>
    <w:rsid w:val="0007074F"/>
    <w:rPr>
      <w:rFonts w:ascii="Georgia" w:hAnsi="Georgia" w:cs="Georgia"/>
      <w:lang w:val="fr-FR"/>
    </w:rPr>
  </w:style>
  <w:style w:type="paragraph" w:styleId="Heading1">
    <w:name w:val="heading 1"/>
    <w:basedOn w:val="Normal"/>
    <w:link w:val="Heading1Char"/>
    <w:uiPriority w:val="1"/>
    <w:qFormat/>
    <w:rsid w:val="0007074F"/>
    <w:pPr>
      <w:spacing w:before="232"/>
      <w:ind w:left="1191" w:right="3711" w:hanging="186"/>
      <w:outlineLvl w:val="0"/>
    </w:pPr>
    <w:rPr>
      <w:rFonts w:ascii="Verdana" w:eastAsia="Verdana" w:hAnsi="Verdana" w:cs="Verdana"/>
      <w:sz w:val="59"/>
      <w:szCs w:val="59"/>
    </w:rPr>
  </w:style>
  <w:style w:type="paragraph" w:styleId="Heading2">
    <w:name w:val="heading 2"/>
    <w:basedOn w:val="Normal"/>
    <w:link w:val="Heading2Char"/>
    <w:uiPriority w:val="1"/>
    <w:qFormat/>
    <w:rsid w:val="0007074F"/>
    <w:pPr>
      <w:spacing w:before="112"/>
      <w:ind w:left="1191"/>
      <w:outlineLvl w:val="1"/>
    </w:pPr>
    <w:rPr>
      <w:rFonts w:ascii="Calibri" w:eastAsia="Calibri" w:hAnsi="Calibri" w:cs="Calibri"/>
      <w:sz w:val="36"/>
      <w:szCs w:val="36"/>
    </w:rPr>
  </w:style>
  <w:style w:type="paragraph" w:styleId="Heading3">
    <w:name w:val="heading 3"/>
    <w:basedOn w:val="Normal"/>
    <w:link w:val="Heading3Char"/>
    <w:uiPriority w:val="1"/>
    <w:qFormat/>
    <w:rsid w:val="0007074F"/>
    <w:pPr>
      <w:ind w:left="316"/>
      <w:outlineLvl w:val="2"/>
    </w:pPr>
    <w:rPr>
      <w:rFonts w:ascii="Calibri" w:eastAsia="Calibri" w:hAnsi="Calibri" w:cs="Calibri"/>
      <w:b/>
      <w:bCs/>
      <w:i/>
      <w:iCs/>
      <w:sz w:val="33"/>
      <w:szCs w:val="33"/>
    </w:rPr>
  </w:style>
  <w:style w:type="paragraph" w:styleId="Heading4">
    <w:name w:val="heading 4"/>
    <w:basedOn w:val="Normal"/>
    <w:link w:val="Heading4Char"/>
    <w:uiPriority w:val="1"/>
    <w:qFormat/>
    <w:rsid w:val="0007074F"/>
    <w:pPr>
      <w:spacing w:before="278"/>
      <w:ind w:left="1064"/>
      <w:outlineLvl w:val="3"/>
    </w:pPr>
    <w:rPr>
      <w:rFonts w:ascii="Arial" w:eastAsia="Arial" w:hAnsi="Arial" w:cs="Arial"/>
      <w:b/>
      <w:bCs/>
      <w:sz w:val="28"/>
      <w:szCs w:val="28"/>
    </w:rPr>
  </w:style>
  <w:style w:type="paragraph" w:styleId="Heading5">
    <w:name w:val="heading 5"/>
    <w:basedOn w:val="Normal"/>
    <w:link w:val="Heading5Char"/>
    <w:uiPriority w:val="1"/>
    <w:qFormat/>
    <w:rsid w:val="0007074F"/>
    <w:pPr>
      <w:spacing w:before="131"/>
      <w:ind w:left="228"/>
      <w:outlineLvl w:val="4"/>
    </w:pPr>
    <w:rPr>
      <w:rFonts w:ascii="Lucida Sans Unicode" w:eastAsia="Lucida Sans Unicode" w:hAnsi="Lucida Sans Unicode" w:cs="Lucida Sans Unicode"/>
      <w:sz w:val="28"/>
      <w:szCs w:val="28"/>
    </w:rPr>
  </w:style>
  <w:style w:type="paragraph" w:styleId="Heading6">
    <w:name w:val="heading 6"/>
    <w:basedOn w:val="Normal"/>
    <w:link w:val="Heading6Char"/>
    <w:uiPriority w:val="1"/>
    <w:qFormat/>
    <w:rsid w:val="0007074F"/>
    <w:pPr>
      <w:spacing w:before="159"/>
      <w:ind w:left="2699"/>
      <w:outlineLvl w:val="5"/>
    </w:pPr>
    <w:rPr>
      <w:sz w:val="26"/>
      <w:szCs w:val="26"/>
    </w:rPr>
  </w:style>
  <w:style w:type="paragraph" w:styleId="Heading7">
    <w:name w:val="heading 7"/>
    <w:basedOn w:val="Normal"/>
    <w:link w:val="Heading7Char"/>
    <w:uiPriority w:val="1"/>
    <w:qFormat/>
    <w:rsid w:val="0007074F"/>
    <w:pPr>
      <w:spacing w:before="12"/>
      <w:ind w:left="20"/>
      <w:outlineLvl w:val="6"/>
    </w:pPr>
    <w:rPr>
      <w:rFonts w:ascii="Arial" w:eastAsia="Arial" w:hAnsi="Arial" w:cs="Arial"/>
      <w:b/>
      <w:bCs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TableParagraph">
    <w:name w:val="Table Paragraph"/>
    <w:basedOn w:val="Normal"/>
    <w:uiPriority w:val="1"/>
    <w:qFormat/>
    <w:rsid w:val="0007074F"/>
  </w:style>
  <w:style w:type="character" w:customStyle="1" w:styleId="Heading1Char">
    <w:name w:val="Heading 1 Char"/>
    <w:basedOn w:val="DefaultParagraphFont"/>
    <w:link w:val="Heading1"/>
    <w:uiPriority w:val="1"/>
    <w:rsid w:val="0007074F"/>
    <w:rPr>
      <w:rFonts w:ascii="Verdana" w:eastAsia="Verdana" w:hAnsi="Verdana" w:cs="Verdana"/>
      <w:sz w:val="59"/>
      <w:szCs w:val="59"/>
      <w:lang w:val="fr-FR"/>
    </w:rPr>
  </w:style>
  <w:style w:type="character" w:customStyle="1" w:styleId="Heading2Char">
    <w:name w:val="Heading 2 Char"/>
    <w:basedOn w:val="DefaultParagraphFont"/>
    <w:link w:val="Heading2"/>
    <w:uiPriority w:val="1"/>
    <w:rsid w:val="0007074F"/>
    <w:rPr>
      <w:rFonts w:ascii="Calibri" w:eastAsia="Calibri" w:hAnsi="Calibri" w:cs="Calibri"/>
      <w:sz w:val="36"/>
      <w:szCs w:val="36"/>
      <w:lang w:val="fr-FR"/>
    </w:rPr>
  </w:style>
  <w:style w:type="character" w:customStyle="1" w:styleId="Heading3Char">
    <w:name w:val="Heading 3 Char"/>
    <w:basedOn w:val="DefaultParagraphFont"/>
    <w:link w:val="Heading3"/>
    <w:uiPriority w:val="1"/>
    <w:rsid w:val="0007074F"/>
    <w:rPr>
      <w:rFonts w:ascii="Calibri" w:eastAsia="Calibri" w:hAnsi="Calibri" w:cs="Calibri"/>
      <w:b/>
      <w:bCs/>
      <w:i/>
      <w:iCs/>
      <w:sz w:val="33"/>
      <w:szCs w:val="33"/>
      <w:lang w:val="fr-FR"/>
    </w:rPr>
  </w:style>
  <w:style w:type="character" w:customStyle="1" w:styleId="Heading4Char">
    <w:name w:val="Heading 4 Char"/>
    <w:basedOn w:val="DefaultParagraphFont"/>
    <w:link w:val="Heading4"/>
    <w:uiPriority w:val="1"/>
    <w:rsid w:val="0007074F"/>
    <w:rPr>
      <w:rFonts w:ascii="Arial" w:eastAsia="Arial" w:hAnsi="Arial" w:cs="Arial"/>
      <w:b/>
      <w:bCs/>
      <w:sz w:val="28"/>
      <w:szCs w:val="28"/>
      <w:lang w:val="fr-FR"/>
    </w:rPr>
  </w:style>
  <w:style w:type="character" w:customStyle="1" w:styleId="Heading5Char">
    <w:name w:val="Heading 5 Char"/>
    <w:basedOn w:val="DefaultParagraphFont"/>
    <w:link w:val="Heading5"/>
    <w:uiPriority w:val="1"/>
    <w:rsid w:val="0007074F"/>
    <w:rPr>
      <w:rFonts w:ascii="Lucida Sans Unicode" w:eastAsia="Lucida Sans Unicode" w:hAnsi="Lucida Sans Unicode" w:cs="Lucida Sans Unicode"/>
      <w:sz w:val="28"/>
      <w:szCs w:val="28"/>
      <w:lang w:val="fr-FR"/>
    </w:rPr>
  </w:style>
  <w:style w:type="character" w:customStyle="1" w:styleId="Heading6Char">
    <w:name w:val="Heading 6 Char"/>
    <w:basedOn w:val="DefaultParagraphFont"/>
    <w:link w:val="Heading6"/>
    <w:uiPriority w:val="1"/>
    <w:rsid w:val="0007074F"/>
    <w:rPr>
      <w:rFonts w:ascii="Georgia" w:eastAsia="Georgia" w:hAnsi="Georgia" w:cs="Georgia"/>
      <w:sz w:val="26"/>
      <w:szCs w:val="26"/>
      <w:lang w:val="fr-FR"/>
    </w:rPr>
  </w:style>
  <w:style w:type="character" w:customStyle="1" w:styleId="Heading7Char">
    <w:name w:val="Heading 7 Char"/>
    <w:basedOn w:val="DefaultParagraphFont"/>
    <w:link w:val="Heading7"/>
    <w:uiPriority w:val="1"/>
    <w:rsid w:val="0007074F"/>
    <w:rPr>
      <w:rFonts w:ascii="Arial" w:eastAsia="Arial" w:hAnsi="Arial" w:cs="Arial"/>
      <w:b/>
      <w:bCs/>
      <w:sz w:val="24"/>
      <w:szCs w:val="24"/>
      <w:lang w:val="fr-FR"/>
    </w:rPr>
  </w:style>
  <w:style w:type="paragraph" w:styleId="BodyText">
    <w:name w:val="Body Text"/>
    <w:basedOn w:val="Normal"/>
    <w:link w:val="BodyTextChar"/>
    <w:uiPriority w:val="1"/>
    <w:qFormat/>
    <w:rsid w:val="0007074F"/>
  </w:style>
  <w:style w:type="character" w:customStyle="1" w:styleId="BodyTextChar">
    <w:name w:val="Body Text Char"/>
    <w:basedOn w:val="DefaultParagraphFont"/>
    <w:link w:val="BodyText"/>
    <w:uiPriority w:val="1"/>
    <w:rsid w:val="0007074F"/>
    <w:rPr>
      <w:rFonts w:ascii="Georgia" w:eastAsia="Georgia" w:hAnsi="Georgia" w:cs="Georgia"/>
      <w:lang w:val="fr-FR"/>
    </w:rPr>
  </w:style>
  <w:style w:type="paragraph" w:styleId="ListParagraph">
    <w:name w:val="List Paragraph"/>
    <w:basedOn w:val="Normal"/>
    <w:uiPriority w:val="34"/>
    <w:qFormat/>
    <w:rsid w:val="0007074F"/>
    <w:pPr>
      <w:ind w:left="1098"/>
    </w:pPr>
  </w:style>
  <w:style w:type="paragraph" w:styleId="Header">
    <w:name w:val="header"/>
    <w:basedOn w:val="Normal"/>
    <w:link w:val="HeaderChar"/>
    <w:uiPriority w:val="99"/>
    <w:unhideWhenUsed/>
    <w:rsid w:val="00B64A05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B64A05"/>
    <w:rPr>
      <w:rFonts w:ascii="Georgia" w:hAnsi="Georgia" w:cs="Georgia"/>
      <w:lang w:val="fr-FR"/>
    </w:rPr>
  </w:style>
  <w:style w:type="paragraph" w:styleId="Footer">
    <w:name w:val="footer"/>
    <w:basedOn w:val="Normal"/>
    <w:link w:val="FooterChar"/>
    <w:uiPriority w:val="99"/>
    <w:unhideWhenUsed/>
    <w:rsid w:val="00B64A05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B64A05"/>
    <w:rPr>
      <w:rFonts w:ascii="Georgia" w:hAnsi="Georgia" w:cs="Georgia"/>
      <w:lang w:val="fr-FR"/>
    </w:rPr>
  </w:style>
  <w:style w:type="paragraph" w:styleId="NormalWeb">
    <w:name w:val="Normal (Web)"/>
    <w:basedOn w:val="Normal"/>
    <w:uiPriority w:val="99"/>
    <w:unhideWhenUsed/>
    <w:rsid w:val="00332CA9"/>
    <w:pPr>
      <w:widowControl/>
      <w:autoSpaceDE/>
      <w:autoSpaceDN/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  <w:lang w:val="en-US"/>
    </w:rPr>
  </w:style>
  <w:style w:type="paragraph" w:styleId="FootnoteText">
    <w:name w:val="footnote text"/>
    <w:basedOn w:val="Normal"/>
    <w:link w:val="FootnoteTextChar"/>
    <w:uiPriority w:val="99"/>
    <w:semiHidden/>
    <w:unhideWhenUsed/>
    <w:rsid w:val="00A14DB5"/>
    <w:pPr>
      <w:widowControl/>
      <w:autoSpaceDE/>
      <w:autoSpaceDN/>
    </w:pPr>
    <w:rPr>
      <w:rFonts w:asciiTheme="minorHAnsi" w:eastAsiaTheme="minorHAnsi" w:hAnsiTheme="minorHAnsi" w:cstheme="minorBidi"/>
      <w:kern w:val="2"/>
      <w:sz w:val="20"/>
      <w:szCs w:val="20"/>
      <w:lang w:val="en-US"/>
      <w14:ligatures w14:val="standardContextual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A14DB5"/>
    <w:rPr>
      <w:rFonts w:eastAsiaTheme="minorHAnsi"/>
      <w:kern w:val="2"/>
      <w:sz w:val="20"/>
      <w:szCs w:val="20"/>
      <w14:ligatures w14:val="standardContextual"/>
    </w:rPr>
  </w:style>
  <w:style w:type="character" w:styleId="FootnoteReference">
    <w:name w:val="footnote reference"/>
    <w:basedOn w:val="DefaultParagraphFont"/>
    <w:uiPriority w:val="99"/>
    <w:semiHidden/>
    <w:unhideWhenUsed/>
    <w:rsid w:val="00A14DB5"/>
    <w:rPr>
      <w:vertAlign w:val="superscript"/>
    </w:rPr>
  </w:style>
  <w:style w:type="paragraph" w:styleId="NoSpacing">
    <w:name w:val="No Spacing"/>
    <w:uiPriority w:val="1"/>
    <w:qFormat/>
    <w:rsid w:val="00EB11C1"/>
    <w:pPr>
      <w:widowControl/>
      <w:suppressAutoHyphens/>
      <w:autoSpaceDE/>
      <w:autoSpaceDN/>
    </w:pPr>
    <w:rPr>
      <w:rFonts w:eastAsiaTheme="minorHAnsi"/>
      <w:kern w:val="2"/>
      <w14:ligatures w14:val="standardContextual"/>
    </w:rPr>
  </w:style>
  <w:style w:type="table" w:styleId="TableGrid">
    <w:name w:val="Table Grid"/>
    <w:basedOn w:val="TableNormal"/>
    <w:uiPriority w:val="59"/>
    <w:rsid w:val="004E11BD"/>
    <w:pPr>
      <w:widowControl/>
      <w:autoSpaceDE/>
      <w:autoSpaceDN/>
    </w:pPr>
    <w:rPr>
      <w:rFonts w:eastAsiaTheme="minorHAnsi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DefaultParagraphFont"/>
    <w:uiPriority w:val="99"/>
    <w:unhideWhenUsed/>
    <w:rsid w:val="00853934"/>
    <w:rPr>
      <w:color w:val="0000FF"/>
      <w:u w:val="single"/>
    </w:rPr>
  </w:style>
  <w:style w:type="character" w:styleId="Strong">
    <w:name w:val="Strong"/>
    <w:basedOn w:val="DefaultParagraphFont"/>
    <w:uiPriority w:val="22"/>
    <w:qFormat/>
    <w:rsid w:val="008E154B"/>
    <w:rPr>
      <w:b/>
      <w:bCs/>
    </w:rPr>
  </w:style>
  <w:style w:type="character" w:styleId="UnresolvedMention">
    <w:name w:val="Unresolved Mention"/>
    <w:basedOn w:val="DefaultParagraphFont"/>
    <w:uiPriority w:val="99"/>
    <w:semiHidden/>
    <w:unhideWhenUsed/>
    <w:rsid w:val="002239BE"/>
    <w:rPr>
      <w:color w:val="605E5C"/>
      <w:shd w:val="clear" w:color="auto" w:fill="E1DFDD"/>
    </w:rPr>
  </w:style>
  <w:style w:type="paragraph" w:customStyle="1" w:styleId="Default">
    <w:name w:val="Default"/>
    <w:rsid w:val="00A17700"/>
    <w:pPr>
      <w:widowControl/>
      <w:adjustRightInd w:val="0"/>
    </w:pPr>
    <w:rPr>
      <w:rFonts w:ascii="Times New Roman" w:eastAsia="Calibri" w:hAnsi="Times New Roman" w:cs="Times New Roman"/>
      <w:color w:val="000000"/>
      <w:sz w:val="24"/>
      <w:szCs w:val="24"/>
      <w:lang w:val="ro-RO"/>
    </w:rPr>
  </w:style>
  <w:style w:type="paragraph" w:customStyle="1" w:styleId="Body">
    <w:name w:val="Body"/>
    <w:rsid w:val="00006C63"/>
    <w:pPr>
      <w:widowControl/>
      <w:pBdr>
        <w:top w:val="nil"/>
        <w:left w:val="nil"/>
        <w:bottom w:val="nil"/>
        <w:right w:val="nil"/>
        <w:between w:val="nil"/>
        <w:bar w:val="nil"/>
      </w:pBdr>
      <w:autoSpaceDE/>
      <w:autoSpaceDN/>
    </w:pPr>
    <w:rPr>
      <w:rFonts w:ascii="Times New Roman" w:eastAsia="Arial Unicode MS" w:hAnsi="Times New Roman" w:cs="Arial Unicode MS"/>
      <w:color w:val="000000"/>
      <w:sz w:val="24"/>
      <w:szCs w:val="24"/>
      <w:u w:color="000000"/>
      <w:bdr w:val="nil"/>
    </w:rPr>
  </w:style>
  <w:style w:type="paragraph" w:customStyle="1" w:styleId="xmsonormal">
    <w:name w:val="x_msonormal"/>
    <w:basedOn w:val="Normal"/>
    <w:rsid w:val="002D7E64"/>
    <w:pPr>
      <w:widowControl/>
      <w:autoSpaceDE/>
      <w:autoSpaceDN/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  <w:lang w:val="ro-RO" w:eastAsia="ro-RO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2177124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2969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41531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0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38711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0084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03057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4531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17345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04987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bursablaga@icr.ro" TargetMode="Externa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mailto:bursablaga@icr.ro" TargetMode="Externa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0" Type="http://schemas.openxmlformats.org/officeDocument/2006/relationships/hyperlink" Target="mailto:bursablaga@icr.ro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www.icr.ro/categorii/burse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522</Words>
  <Characters>2976</Characters>
  <DocSecurity>0</DocSecurity>
  <Lines>24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3492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cp:keywords/>
  <dc:description/>
  <cp:lastPrinted>2024-08-13T10:47:00Z</cp:lastPrinted>
  <dcterms:created xsi:type="dcterms:W3CDTF">2025-01-17T09:05:00Z</dcterms:created>
  <dcterms:modified xsi:type="dcterms:W3CDTF">2025-01-17T09:05:00Z</dcterms:modified>
</cp:coreProperties>
</file>