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37A63" w14:textId="63E53C20" w:rsidR="005D5313" w:rsidRPr="003654C2" w:rsidRDefault="005D5313" w:rsidP="00914919">
      <w:pPr>
        <w:spacing w:after="240" w:line="360" w:lineRule="auto"/>
        <w:rPr>
          <w:rFonts w:ascii="Times New Roman" w:hAnsi="Times New Roman" w:cs="Times New Roman"/>
          <w:sz w:val="24"/>
          <w:szCs w:val="24"/>
          <w:lang w:val="ro-RO"/>
        </w:rPr>
      </w:pPr>
    </w:p>
    <w:p w14:paraId="6C40907B" w14:textId="7ED0DADF" w:rsidR="00327D5C" w:rsidRPr="003654C2" w:rsidRDefault="00327D5C" w:rsidP="0008490C">
      <w:pPr>
        <w:spacing w:after="240"/>
        <w:jc w:val="right"/>
        <w:rPr>
          <w:rFonts w:ascii="Times New Roman" w:hAnsi="Times New Roman" w:cs="Times New Roman"/>
          <w:sz w:val="24"/>
          <w:szCs w:val="24"/>
          <w:lang w:val="ro-RO"/>
        </w:rPr>
      </w:pPr>
      <w:r w:rsidRPr="003654C2">
        <w:rPr>
          <w:rFonts w:ascii="Times New Roman" w:hAnsi="Times New Roman" w:cs="Times New Roman"/>
          <w:sz w:val="24"/>
          <w:szCs w:val="24"/>
          <w:lang w:val="ro-RO"/>
        </w:rPr>
        <w:t>Comunicat de presă</w:t>
      </w:r>
    </w:p>
    <w:p w14:paraId="3C5FAC8C" w14:textId="2E6A4683" w:rsidR="00327D5C" w:rsidRPr="003654C2" w:rsidRDefault="00E91C28" w:rsidP="0008490C">
      <w:pPr>
        <w:spacing w:after="240"/>
        <w:jc w:val="right"/>
        <w:rPr>
          <w:rFonts w:ascii="Times New Roman" w:hAnsi="Times New Roman" w:cs="Times New Roman"/>
          <w:sz w:val="24"/>
          <w:szCs w:val="24"/>
          <w:lang w:val="ro-RO"/>
        </w:rPr>
      </w:pPr>
      <w:r w:rsidRPr="003654C2">
        <w:rPr>
          <w:rFonts w:ascii="Times New Roman" w:hAnsi="Times New Roman" w:cs="Times New Roman"/>
          <w:sz w:val="24"/>
          <w:szCs w:val="24"/>
          <w:lang w:val="ro-RO"/>
        </w:rPr>
        <w:t>15</w:t>
      </w:r>
      <w:r w:rsidR="00327D5C" w:rsidRPr="003654C2">
        <w:rPr>
          <w:rFonts w:ascii="Times New Roman" w:hAnsi="Times New Roman" w:cs="Times New Roman"/>
          <w:sz w:val="24"/>
          <w:szCs w:val="24"/>
          <w:lang w:val="ro-RO"/>
        </w:rPr>
        <w:t xml:space="preserve"> februarie 2023</w:t>
      </w:r>
    </w:p>
    <w:p w14:paraId="29E98D86" w14:textId="63756B90" w:rsidR="00BE77C2" w:rsidRPr="003654C2" w:rsidRDefault="00BE77C2" w:rsidP="0008490C">
      <w:pPr>
        <w:spacing w:after="240"/>
        <w:jc w:val="center"/>
        <w:rPr>
          <w:rFonts w:ascii="Times New Roman" w:hAnsi="Times New Roman" w:cs="Times New Roman"/>
          <w:b/>
          <w:bCs/>
          <w:sz w:val="24"/>
          <w:szCs w:val="24"/>
          <w:shd w:val="clear" w:color="auto" w:fill="FFFFFF"/>
          <w:lang w:val="ro-RO"/>
        </w:rPr>
      </w:pPr>
      <w:r w:rsidRPr="003654C2">
        <w:rPr>
          <w:rFonts w:ascii="Times New Roman" w:hAnsi="Times New Roman" w:cs="Times New Roman"/>
          <w:b/>
          <w:bCs/>
          <w:sz w:val="24"/>
          <w:szCs w:val="24"/>
          <w:shd w:val="clear" w:color="auto" w:fill="FFFFFF"/>
          <w:lang w:val="ro-RO"/>
        </w:rPr>
        <w:t>Evenimente organizate de reprezentanțele Institutului Cultural Român cu prilejul Zilei Naționale a Lecturii</w:t>
      </w:r>
    </w:p>
    <w:p w14:paraId="573D8922" w14:textId="5B83C257" w:rsidR="00327D5C" w:rsidRPr="003654C2" w:rsidRDefault="00327D5C" w:rsidP="00914919">
      <w:pPr>
        <w:spacing w:after="240" w:line="360" w:lineRule="auto"/>
        <w:jc w:val="center"/>
        <w:rPr>
          <w:rFonts w:ascii="Times New Roman" w:hAnsi="Times New Roman" w:cs="Times New Roman"/>
          <w:sz w:val="24"/>
          <w:szCs w:val="24"/>
          <w:lang w:val="ro-RO"/>
        </w:rPr>
      </w:pPr>
    </w:p>
    <w:p w14:paraId="3BE78B15" w14:textId="3C8E72F2" w:rsidR="00194928" w:rsidRPr="003654C2" w:rsidRDefault="00194928" w:rsidP="00914919">
      <w:pPr>
        <w:spacing w:after="240" w:line="360" w:lineRule="auto"/>
        <w:jc w:val="both"/>
        <w:rPr>
          <w:rFonts w:ascii="Times New Roman" w:hAnsi="Times New Roman" w:cs="Times New Roman"/>
          <w:sz w:val="24"/>
          <w:szCs w:val="24"/>
          <w:lang w:val="ro-RO"/>
        </w:rPr>
      </w:pPr>
      <w:r w:rsidRPr="003654C2">
        <w:rPr>
          <w:rFonts w:ascii="Times New Roman" w:hAnsi="Times New Roman" w:cs="Times New Roman"/>
          <w:sz w:val="24"/>
          <w:szCs w:val="24"/>
          <w:lang w:val="ro-RO"/>
        </w:rPr>
        <w:t xml:space="preserve">Ziua Națională a Lecturii, celebrată în </w:t>
      </w:r>
      <w:r w:rsidR="00952B96" w:rsidRPr="003654C2">
        <w:rPr>
          <w:rFonts w:ascii="Times New Roman" w:hAnsi="Times New Roman" w:cs="Times New Roman"/>
          <w:sz w:val="24"/>
          <w:szCs w:val="24"/>
          <w:lang w:val="ro-RO"/>
        </w:rPr>
        <w:t xml:space="preserve">data de </w:t>
      </w:r>
      <w:r w:rsidRPr="003654C2">
        <w:rPr>
          <w:rFonts w:ascii="Times New Roman" w:hAnsi="Times New Roman" w:cs="Times New Roman"/>
          <w:sz w:val="24"/>
          <w:szCs w:val="24"/>
          <w:lang w:val="ro-RO"/>
        </w:rPr>
        <w:t xml:space="preserve">15 februarie, </w:t>
      </w:r>
      <w:r w:rsidR="00F605E1">
        <w:rPr>
          <w:rFonts w:ascii="Times New Roman" w:hAnsi="Times New Roman" w:cs="Times New Roman"/>
          <w:sz w:val="24"/>
          <w:szCs w:val="24"/>
          <w:lang w:val="ro-RO"/>
        </w:rPr>
        <w:t xml:space="preserve">este </w:t>
      </w:r>
      <w:r w:rsidR="00952B96" w:rsidRPr="003654C2">
        <w:rPr>
          <w:rFonts w:ascii="Times New Roman" w:hAnsi="Times New Roman" w:cs="Times New Roman"/>
          <w:sz w:val="24"/>
          <w:szCs w:val="24"/>
          <w:lang w:val="ro-RO"/>
        </w:rPr>
        <w:t>marcată de reprezentanțele Institutului Cultural Român de la Bruxelles, Paris, Stockholm, Tel Aviv și Viena printr-o serie de evenimente menite să promoveze cititul în rândul publicului.</w:t>
      </w:r>
    </w:p>
    <w:p w14:paraId="73BF08D8" w14:textId="3FDC8F2C" w:rsidR="00FA1318" w:rsidRPr="003654C2" w:rsidRDefault="00FA1318" w:rsidP="00914919">
      <w:pPr>
        <w:spacing w:after="240" w:line="360" w:lineRule="auto"/>
        <w:jc w:val="both"/>
        <w:rPr>
          <w:rFonts w:ascii="Times New Roman" w:hAnsi="Times New Roman" w:cs="Times New Roman"/>
          <w:sz w:val="24"/>
          <w:szCs w:val="24"/>
          <w:lang w:val="ro-RO"/>
        </w:rPr>
      </w:pPr>
      <w:r w:rsidRPr="003654C2">
        <w:rPr>
          <w:rFonts w:ascii="Times New Roman" w:hAnsi="Times New Roman" w:cs="Times New Roman"/>
          <w:b/>
          <w:bCs/>
          <w:sz w:val="24"/>
          <w:szCs w:val="24"/>
          <w:lang w:val="ro-RO"/>
        </w:rPr>
        <w:t>Institutul Cultural Român de la Bruxelles</w:t>
      </w:r>
      <w:r w:rsidRPr="003654C2">
        <w:rPr>
          <w:rFonts w:ascii="Times New Roman" w:hAnsi="Times New Roman" w:cs="Times New Roman"/>
          <w:sz w:val="24"/>
          <w:szCs w:val="24"/>
          <w:lang w:val="ro-RO"/>
        </w:rPr>
        <w:t>, în parteneriat cu Ambasada României în Regatul Belgiei și cu Ambasada României în Regatul Țărilor de Jos, realizează proiectul</w:t>
      </w:r>
      <w:r w:rsidRPr="003654C2">
        <w:rPr>
          <w:rFonts w:ascii="Times New Roman" w:hAnsi="Times New Roman" w:cs="Times New Roman"/>
          <w:b/>
          <w:bCs/>
          <w:sz w:val="24"/>
          <w:szCs w:val="24"/>
          <w:lang w:val="ro-RO"/>
        </w:rPr>
        <w:t xml:space="preserve"> Dialog - prezentare, lectură și Q&amp;A – </w:t>
      </w:r>
      <w:r w:rsidR="00194928" w:rsidRPr="003654C2">
        <w:rPr>
          <w:rFonts w:ascii="Times New Roman" w:eastAsia="Times New Roman" w:hAnsi="Times New Roman" w:cs="Times New Roman"/>
          <w:sz w:val="24"/>
          <w:szCs w:val="24"/>
          <w:lang w:val="ro-RO"/>
        </w:rPr>
        <w:t>„</w:t>
      </w:r>
      <w:r w:rsidRPr="003654C2">
        <w:rPr>
          <w:rFonts w:ascii="Times New Roman" w:hAnsi="Times New Roman" w:cs="Times New Roman"/>
          <w:b/>
          <w:bCs/>
          <w:sz w:val="24"/>
          <w:szCs w:val="24"/>
          <w:lang w:val="ro-RO"/>
        </w:rPr>
        <w:t>Wild Wild East</w:t>
      </w:r>
      <w:r w:rsidR="00194928" w:rsidRPr="003654C2">
        <w:rPr>
          <w:rFonts w:ascii="Times New Roman" w:eastAsia="Times New Roman" w:hAnsi="Times New Roman" w:cs="Times New Roman"/>
          <w:sz w:val="24"/>
          <w:szCs w:val="24"/>
          <w:lang w:val="ro-RO"/>
        </w:rPr>
        <w:t>”</w:t>
      </w:r>
      <w:r w:rsidRPr="003654C2">
        <w:rPr>
          <w:rFonts w:ascii="Times New Roman" w:hAnsi="Times New Roman" w:cs="Times New Roman"/>
          <w:b/>
          <w:bCs/>
          <w:sz w:val="24"/>
          <w:szCs w:val="24"/>
          <w:lang w:val="ro-RO"/>
        </w:rPr>
        <w:t>- mystery &amp; thriller / POLAR, în România și Benelux</w:t>
      </w:r>
      <w:r w:rsidR="00194928" w:rsidRPr="003654C2">
        <w:rPr>
          <w:rFonts w:ascii="Times New Roman" w:hAnsi="Times New Roman" w:cs="Times New Roman"/>
          <w:sz w:val="24"/>
          <w:szCs w:val="24"/>
          <w:lang w:val="ro-RO"/>
        </w:rPr>
        <w:t xml:space="preserve">. </w:t>
      </w:r>
      <w:r w:rsidRPr="003654C2">
        <w:rPr>
          <w:rFonts w:ascii="Times New Roman" w:hAnsi="Times New Roman" w:cs="Times New Roman"/>
          <w:sz w:val="24"/>
          <w:szCs w:val="24"/>
          <w:lang w:val="ro-RO"/>
        </w:rPr>
        <w:t>Proiectul va aduce în fața publicului doi autori</w:t>
      </w:r>
      <w:r w:rsidR="00C16025" w:rsidRPr="003654C2">
        <w:rPr>
          <w:rFonts w:ascii="Times New Roman" w:hAnsi="Times New Roman" w:cs="Times New Roman"/>
          <w:sz w:val="24"/>
          <w:szCs w:val="24"/>
          <w:lang w:val="ro-RO"/>
        </w:rPr>
        <w:t xml:space="preserve"> </w:t>
      </w:r>
      <w:r w:rsidR="00C16025" w:rsidRPr="00F605E1">
        <w:rPr>
          <w:rFonts w:ascii="Times New Roman" w:hAnsi="Times New Roman" w:cs="Times New Roman"/>
          <w:sz w:val="24"/>
          <w:szCs w:val="24"/>
          <w:lang w:val="ro-RO"/>
        </w:rPr>
        <w:t>români</w:t>
      </w:r>
      <w:r w:rsidRPr="003654C2">
        <w:rPr>
          <w:rFonts w:ascii="Times New Roman" w:hAnsi="Times New Roman" w:cs="Times New Roman"/>
          <w:sz w:val="24"/>
          <w:szCs w:val="24"/>
          <w:lang w:val="ro-RO"/>
        </w:rPr>
        <w:t xml:space="preserve">, </w:t>
      </w:r>
      <w:r w:rsidR="00194928" w:rsidRPr="003654C2">
        <w:rPr>
          <w:rFonts w:ascii="Times New Roman" w:hAnsi="Times New Roman" w:cs="Times New Roman"/>
          <w:sz w:val="24"/>
          <w:szCs w:val="24"/>
          <w:lang w:val="ro-RO"/>
        </w:rPr>
        <w:t>T</w:t>
      </w:r>
      <w:r w:rsidR="00C16025" w:rsidRPr="003654C2">
        <w:rPr>
          <w:rFonts w:ascii="Times New Roman" w:hAnsi="Times New Roman" w:cs="Times New Roman"/>
          <w:sz w:val="24"/>
          <w:szCs w:val="24"/>
          <w:lang w:val="ro-RO"/>
        </w:rPr>
        <w:t xml:space="preserve">ony Mott </w:t>
      </w:r>
      <w:r w:rsidR="00194928" w:rsidRPr="003654C2">
        <w:rPr>
          <w:rFonts w:ascii="Times New Roman" w:hAnsi="Times New Roman" w:cs="Times New Roman"/>
          <w:sz w:val="24"/>
          <w:szCs w:val="24"/>
          <w:lang w:val="ro-RO"/>
        </w:rPr>
        <w:t xml:space="preserve">și </w:t>
      </w:r>
      <w:r w:rsidR="00C16025" w:rsidRPr="003654C2">
        <w:rPr>
          <w:rFonts w:ascii="Times New Roman" w:hAnsi="Times New Roman" w:cs="Times New Roman"/>
          <w:sz w:val="24"/>
          <w:szCs w:val="24"/>
          <w:lang w:val="ro-RO"/>
        </w:rPr>
        <w:t>Bogdan Hrib</w:t>
      </w:r>
      <w:r w:rsidR="00194928" w:rsidRPr="003654C2">
        <w:rPr>
          <w:rFonts w:ascii="Times New Roman" w:hAnsi="Times New Roman" w:cs="Times New Roman"/>
          <w:sz w:val="24"/>
          <w:szCs w:val="24"/>
          <w:lang w:val="ro-RO"/>
        </w:rPr>
        <w:t xml:space="preserve">, </w:t>
      </w:r>
      <w:r w:rsidRPr="003654C2">
        <w:rPr>
          <w:rFonts w:ascii="Times New Roman" w:hAnsi="Times New Roman" w:cs="Times New Roman"/>
          <w:sz w:val="24"/>
          <w:szCs w:val="24"/>
          <w:lang w:val="ro-RO"/>
        </w:rPr>
        <w:t>într-o întâlnire deschisă, lectură și sesiune Q&amp;A, moderat</w:t>
      </w:r>
      <w:r w:rsidR="00194928" w:rsidRPr="003654C2">
        <w:rPr>
          <w:rFonts w:ascii="Times New Roman" w:hAnsi="Times New Roman" w:cs="Times New Roman"/>
          <w:sz w:val="24"/>
          <w:szCs w:val="24"/>
          <w:lang w:val="ro-RO"/>
        </w:rPr>
        <w:t>ă de</w:t>
      </w:r>
      <w:r w:rsidRPr="003654C2">
        <w:rPr>
          <w:rFonts w:ascii="Times New Roman" w:hAnsi="Times New Roman" w:cs="Times New Roman"/>
          <w:sz w:val="24"/>
          <w:szCs w:val="24"/>
          <w:lang w:val="ro-RO"/>
        </w:rPr>
        <w:t xml:space="preserve"> Iuliana Alexa, poetă și scriitoare.</w:t>
      </w:r>
    </w:p>
    <w:p w14:paraId="02C3299A" w14:textId="7ED113DE" w:rsidR="00FA1318" w:rsidRPr="003654C2" w:rsidRDefault="00FA1318" w:rsidP="00914919">
      <w:pPr>
        <w:spacing w:after="240" w:line="360" w:lineRule="auto"/>
        <w:jc w:val="both"/>
        <w:rPr>
          <w:rFonts w:ascii="Times New Roman" w:hAnsi="Times New Roman" w:cs="Times New Roman"/>
          <w:b/>
          <w:bCs/>
          <w:sz w:val="24"/>
          <w:szCs w:val="24"/>
          <w:lang w:val="ro-RO"/>
        </w:rPr>
      </w:pPr>
      <w:r w:rsidRPr="00F605E1">
        <w:rPr>
          <w:rFonts w:ascii="Times New Roman" w:hAnsi="Times New Roman" w:cs="Times New Roman"/>
          <w:sz w:val="24"/>
          <w:szCs w:val="24"/>
          <w:lang w:val="ro-RO"/>
        </w:rPr>
        <w:t xml:space="preserve">Evenimentele, </w:t>
      </w:r>
      <w:r w:rsidR="00E84011" w:rsidRPr="00F605E1">
        <w:rPr>
          <w:rFonts w:ascii="Times New Roman" w:hAnsi="Times New Roman" w:cs="Times New Roman"/>
          <w:sz w:val="24"/>
          <w:szCs w:val="24"/>
          <w:lang w:val="ro-RO"/>
        </w:rPr>
        <w:t xml:space="preserve">care vor avea loc </w:t>
      </w:r>
      <w:r w:rsidRPr="00F605E1">
        <w:rPr>
          <w:rFonts w:ascii="Times New Roman" w:hAnsi="Times New Roman" w:cs="Times New Roman"/>
          <w:sz w:val="24"/>
          <w:szCs w:val="24"/>
          <w:lang w:val="ro-RO"/>
        </w:rPr>
        <w:t xml:space="preserve">la Bruxelles (15 februarie, la Reședința Ambasadorului României în Regatul Belgiei) și la Haga (16 februarie, la Ambasada României în Regatul Țărilor de Jos), reprezintă o întâlnire deschisă de tipul </w:t>
      </w:r>
      <w:r w:rsidR="00194928" w:rsidRPr="00F605E1">
        <w:rPr>
          <w:rFonts w:ascii="Times New Roman" w:eastAsia="Times New Roman" w:hAnsi="Times New Roman" w:cs="Times New Roman"/>
          <w:sz w:val="24"/>
          <w:szCs w:val="24"/>
          <w:lang w:val="ro-RO"/>
        </w:rPr>
        <w:t>„</w:t>
      </w:r>
      <w:r w:rsidRPr="00F605E1">
        <w:rPr>
          <w:rFonts w:ascii="Times New Roman" w:hAnsi="Times New Roman" w:cs="Times New Roman"/>
          <w:sz w:val="24"/>
          <w:szCs w:val="24"/>
          <w:lang w:val="ro-RO"/>
        </w:rPr>
        <w:t>dialog - prezentare</w:t>
      </w:r>
      <w:r w:rsidR="00194928" w:rsidRPr="00F605E1">
        <w:rPr>
          <w:rFonts w:ascii="Times New Roman" w:eastAsia="Times New Roman" w:hAnsi="Times New Roman" w:cs="Times New Roman"/>
          <w:sz w:val="24"/>
          <w:szCs w:val="24"/>
          <w:lang w:val="ro-RO"/>
        </w:rPr>
        <w:t>”</w:t>
      </w:r>
      <w:r w:rsidRPr="00F605E1">
        <w:rPr>
          <w:rFonts w:ascii="Times New Roman" w:hAnsi="Times New Roman" w:cs="Times New Roman"/>
          <w:sz w:val="24"/>
          <w:szCs w:val="24"/>
          <w:lang w:val="ro-RO"/>
        </w:rPr>
        <w:t xml:space="preserve">, însoțită de lectură din romanele celor doi autori, plus o sesiune de întrebări (Q&amp;A), cu tema </w:t>
      </w:r>
      <w:r w:rsidR="00194928" w:rsidRPr="00F605E1">
        <w:rPr>
          <w:rFonts w:ascii="Times New Roman" w:eastAsia="Times New Roman" w:hAnsi="Times New Roman" w:cs="Times New Roman"/>
          <w:sz w:val="24"/>
          <w:szCs w:val="24"/>
          <w:lang w:val="ro-RO"/>
        </w:rPr>
        <w:t>„</w:t>
      </w:r>
      <w:r w:rsidRPr="00F605E1">
        <w:rPr>
          <w:rFonts w:ascii="Times New Roman" w:hAnsi="Times New Roman" w:cs="Times New Roman"/>
          <w:sz w:val="24"/>
          <w:szCs w:val="24"/>
          <w:lang w:val="ro-RO"/>
        </w:rPr>
        <w:t>Wild Wild East</w:t>
      </w:r>
      <w:r w:rsidR="00194928" w:rsidRPr="00F605E1">
        <w:rPr>
          <w:rFonts w:ascii="Times New Roman" w:eastAsia="Times New Roman" w:hAnsi="Times New Roman" w:cs="Times New Roman"/>
          <w:sz w:val="24"/>
          <w:szCs w:val="24"/>
          <w:lang w:val="ro-RO"/>
        </w:rPr>
        <w:t>”</w:t>
      </w:r>
      <w:r w:rsidRPr="00F605E1">
        <w:rPr>
          <w:rFonts w:ascii="Times New Roman" w:hAnsi="Times New Roman" w:cs="Times New Roman"/>
          <w:sz w:val="24"/>
          <w:szCs w:val="24"/>
          <w:lang w:val="ro-RO"/>
        </w:rPr>
        <w:t xml:space="preserve">. Întrebarea principală în jurul căreia vor avea loc discuțiile din cadrul celor două evenimente este: </w:t>
      </w:r>
      <w:r w:rsidR="00194928" w:rsidRPr="00F605E1">
        <w:rPr>
          <w:rFonts w:ascii="Times New Roman" w:eastAsia="Times New Roman" w:hAnsi="Times New Roman" w:cs="Times New Roman"/>
          <w:sz w:val="24"/>
          <w:szCs w:val="24"/>
          <w:lang w:val="ro-RO"/>
        </w:rPr>
        <w:t>„</w:t>
      </w:r>
      <w:r w:rsidR="00F605E1">
        <w:rPr>
          <w:rFonts w:ascii="Times New Roman" w:hAnsi="Times New Roman" w:cs="Times New Roman"/>
          <w:sz w:val="24"/>
          <w:szCs w:val="24"/>
          <w:lang w:val="ro-RO"/>
        </w:rPr>
        <w:t>V</w:t>
      </w:r>
      <w:r w:rsidRPr="00F605E1">
        <w:rPr>
          <w:rFonts w:ascii="Times New Roman" w:hAnsi="Times New Roman" w:cs="Times New Roman"/>
          <w:sz w:val="24"/>
          <w:szCs w:val="24"/>
          <w:lang w:val="ro-RO"/>
        </w:rPr>
        <w:t>a fi literatura mystery &amp; thriller a Estului noua mare revelație a pieței de carte? Dacă răspunsul este pozitiv, de ce?”.</w:t>
      </w:r>
      <w:r w:rsidRPr="003654C2">
        <w:rPr>
          <w:rFonts w:ascii="Times New Roman" w:hAnsi="Times New Roman" w:cs="Times New Roman"/>
          <w:b/>
          <w:bCs/>
          <w:sz w:val="24"/>
          <w:szCs w:val="24"/>
          <w:lang w:val="ro-RO"/>
        </w:rPr>
        <w:t xml:space="preserve"> </w:t>
      </w:r>
    </w:p>
    <w:p w14:paraId="37639325" w14:textId="60761CA1" w:rsidR="00FA1318" w:rsidRPr="003654C2" w:rsidRDefault="00194928" w:rsidP="00E76892">
      <w:pPr>
        <w:shd w:val="clear" w:color="auto" w:fill="FFFFFF"/>
        <w:spacing w:after="240" w:line="360" w:lineRule="auto"/>
        <w:jc w:val="both"/>
        <w:rPr>
          <w:rFonts w:ascii="Times New Roman" w:hAnsi="Times New Roman" w:cs="Times New Roman"/>
          <w:sz w:val="24"/>
          <w:szCs w:val="24"/>
          <w:lang w:val="ro-RO"/>
        </w:rPr>
      </w:pPr>
      <w:r w:rsidRPr="003654C2">
        <w:rPr>
          <w:rFonts w:ascii="Times New Roman" w:hAnsi="Times New Roman" w:cs="Times New Roman"/>
          <w:b/>
          <w:bCs/>
          <w:sz w:val="24"/>
          <w:szCs w:val="24"/>
          <w:lang w:val="ro-RO"/>
        </w:rPr>
        <w:t>R</w:t>
      </w:r>
      <w:r w:rsidR="008E1559" w:rsidRPr="003654C2">
        <w:rPr>
          <w:rFonts w:ascii="Times New Roman" w:hAnsi="Times New Roman" w:cs="Times New Roman"/>
          <w:b/>
          <w:bCs/>
          <w:sz w:val="24"/>
          <w:szCs w:val="24"/>
          <w:lang w:val="ro-RO"/>
        </w:rPr>
        <w:t xml:space="preserve">eprezentanța </w:t>
      </w:r>
      <w:r w:rsidR="00AC40C2" w:rsidRPr="003654C2">
        <w:rPr>
          <w:rFonts w:ascii="Times New Roman" w:hAnsi="Times New Roman" w:cs="Times New Roman"/>
          <w:b/>
          <w:bCs/>
          <w:sz w:val="24"/>
          <w:szCs w:val="24"/>
          <w:lang w:val="ro-RO"/>
        </w:rPr>
        <w:t xml:space="preserve">Institutului Cultural Român </w:t>
      </w:r>
      <w:r w:rsidR="008E1559" w:rsidRPr="003654C2">
        <w:rPr>
          <w:rFonts w:ascii="Times New Roman" w:hAnsi="Times New Roman" w:cs="Times New Roman"/>
          <w:b/>
          <w:bCs/>
          <w:sz w:val="24"/>
          <w:szCs w:val="24"/>
          <w:lang w:val="ro-RO"/>
        </w:rPr>
        <w:t>la Paris</w:t>
      </w:r>
      <w:r w:rsidR="008E1559" w:rsidRPr="003654C2">
        <w:rPr>
          <w:rFonts w:ascii="Times New Roman" w:hAnsi="Times New Roman" w:cs="Times New Roman"/>
          <w:sz w:val="24"/>
          <w:szCs w:val="24"/>
          <w:lang w:val="ro-RO"/>
        </w:rPr>
        <w:t xml:space="preserve"> prezintă proiectul </w:t>
      </w:r>
      <w:r w:rsidRPr="003654C2">
        <w:rPr>
          <w:rFonts w:ascii="Times New Roman" w:eastAsia="Times New Roman" w:hAnsi="Times New Roman" w:cs="Times New Roman"/>
          <w:b/>
          <w:bCs/>
          <w:sz w:val="24"/>
          <w:szCs w:val="24"/>
          <w:lang w:val="ro-RO"/>
        </w:rPr>
        <w:t>„</w:t>
      </w:r>
      <w:r w:rsidR="008E1559" w:rsidRPr="003654C2">
        <w:rPr>
          <w:rFonts w:ascii="Times New Roman" w:hAnsi="Times New Roman" w:cs="Times New Roman"/>
          <w:b/>
          <w:bCs/>
          <w:sz w:val="24"/>
          <w:szCs w:val="24"/>
          <w:lang w:val="ro-RO"/>
        </w:rPr>
        <w:t>Eu citesc, tu citești...Doina Ruști ne citește / Manifest pentru lectură</w:t>
      </w:r>
      <w:r w:rsidRPr="003654C2">
        <w:rPr>
          <w:rFonts w:ascii="Times New Roman" w:hAnsi="Times New Roman" w:cs="Times New Roman"/>
          <w:b/>
          <w:bCs/>
          <w:sz w:val="24"/>
          <w:szCs w:val="24"/>
          <w:lang w:val="ro-RO"/>
        </w:rPr>
        <w:t>”</w:t>
      </w:r>
      <w:r w:rsidR="00E84011" w:rsidRPr="003654C2">
        <w:rPr>
          <w:rFonts w:ascii="Times New Roman" w:hAnsi="Times New Roman" w:cs="Times New Roman"/>
          <w:sz w:val="24"/>
          <w:szCs w:val="24"/>
          <w:lang w:val="ro-RO"/>
        </w:rPr>
        <w:t xml:space="preserve">, ce constă în publicarea pe rețelele sociale a unui scurt film în care scriitoarea Doina Ruști, născută chiar pe 15 februarie, citește câteva minute în limba română. În acest fel, este celebrată nu doar Ziua Națională a Lecturii, ci și aniversarea romancierei, al cărei roman </w:t>
      </w:r>
      <w:r w:rsidR="00E84011" w:rsidRPr="003654C2">
        <w:rPr>
          <w:rFonts w:ascii="Times New Roman" w:eastAsia="Times New Roman" w:hAnsi="Times New Roman" w:cs="Times New Roman"/>
          <w:sz w:val="24"/>
          <w:szCs w:val="24"/>
          <w:lang w:val="ro-RO"/>
        </w:rPr>
        <w:t>„</w:t>
      </w:r>
      <w:r w:rsidR="00E84011" w:rsidRPr="003654C2">
        <w:rPr>
          <w:rFonts w:ascii="Times New Roman" w:hAnsi="Times New Roman" w:cs="Times New Roman"/>
          <w:sz w:val="24"/>
          <w:szCs w:val="24"/>
          <w:lang w:val="ro-RO"/>
        </w:rPr>
        <w:t>Zogru” a fost tradus anul trecut în limba franceză (traducere Florica Courriol, Les éditions du Typhon).</w:t>
      </w:r>
      <w:r w:rsidR="00AC40C2" w:rsidRPr="003654C2">
        <w:rPr>
          <w:rFonts w:ascii="Times New Roman" w:hAnsi="Times New Roman" w:cs="Times New Roman"/>
          <w:sz w:val="24"/>
          <w:szCs w:val="24"/>
          <w:lang w:val="ro-RO"/>
        </w:rPr>
        <w:t xml:space="preserve"> </w:t>
      </w:r>
      <w:r w:rsidR="00E84011" w:rsidRPr="003654C2">
        <w:rPr>
          <w:rFonts w:ascii="Times New Roman" w:hAnsi="Times New Roman" w:cs="Times New Roman"/>
          <w:sz w:val="24"/>
          <w:szCs w:val="24"/>
          <w:lang w:val="ro-RO"/>
        </w:rPr>
        <w:t>De asemenea</w:t>
      </w:r>
      <w:r w:rsidR="008E1559" w:rsidRPr="003654C2">
        <w:rPr>
          <w:rFonts w:ascii="Times New Roman" w:hAnsi="Times New Roman" w:cs="Times New Roman"/>
          <w:sz w:val="24"/>
          <w:szCs w:val="24"/>
          <w:lang w:val="ro-RO"/>
        </w:rPr>
        <w:t>, membrii echipei ICR Paris vor citi</w:t>
      </w:r>
      <w:r w:rsidR="00C16025" w:rsidRPr="003654C2">
        <w:rPr>
          <w:rFonts w:ascii="Times New Roman" w:hAnsi="Times New Roman" w:cs="Times New Roman"/>
          <w:sz w:val="24"/>
          <w:szCs w:val="24"/>
          <w:lang w:val="ro-RO"/>
        </w:rPr>
        <w:t>,</w:t>
      </w:r>
      <w:r w:rsidR="008E1559" w:rsidRPr="003654C2">
        <w:rPr>
          <w:rFonts w:ascii="Times New Roman" w:hAnsi="Times New Roman" w:cs="Times New Roman"/>
          <w:sz w:val="24"/>
          <w:szCs w:val="24"/>
          <w:lang w:val="ro-RO"/>
        </w:rPr>
        <w:t xml:space="preserve"> împreună cu </w:t>
      </w:r>
      <w:r w:rsidR="00E84011" w:rsidRPr="003654C2">
        <w:rPr>
          <w:rFonts w:ascii="Times New Roman" w:hAnsi="Times New Roman" w:cs="Times New Roman"/>
          <w:sz w:val="24"/>
          <w:szCs w:val="24"/>
          <w:lang w:val="ro-RO"/>
        </w:rPr>
        <w:t>participanții</w:t>
      </w:r>
      <w:r w:rsidR="008E1559" w:rsidRPr="003654C2">
        <w:rPr>
          <w:rFonts w:ascii="Times New Roman" w:hAnsi="Times New Roman" w:cs="Times New Roman"/>
          <w:sz w:val="24"/>
          <w:szCs w:val="24"/>
          <w:lang w:val="ro-RO"/>
        </w:rPr>
        <w:t xml:space="preserve"> la cursurile de limba română găzduite de </w:t>
      </w:r>
      <w:r w:rsidR="00AC40C2" w:rsidRPr="003654C2">
        <w:rPr>
          <w:rFonts w:ascii="Times New Roman" w:hAnsi="Times New Roman" w:cs="Times New Roman"/>
          <w:sz w:val="24"/>
          <w:szCs w:val="24"/>
          <w:lang w:val="ro-RO"/>
        </w:rPr>
        <w:t>reprezentanță</w:t>
      </w:r>
      <w:r w:rsidR="00C16025" w:rsidRPr="003654C2">
        <w:rPr>
          <w:rFonts w:ascii="Times New Roman" w:hAnsi="Times New Roman" w:cs="Times New Roman"/>
          <w:sz w:val="24"/>
          <w:szCs w:val="24"/>
          <w:lang w:val="ro-RO"/>
        </w:rPr>
        <w:t>,</w:t>
      </w:r>
      <w:r w:rsidR="008E1559" w:rsidRPr="003654C2">
        <w:rPr>
          <w:rFonts w:ascii="Times New Roman" w:hAnsi="Times New Roman" w:cs="Times New Roman"/>
          <w:sz w:val="24"/>
          <w:szCs w:val="24"/>
          <w:lang w:val="ro-RO"/>
        </w:rPr>
        <w:t xml:space="preserve"> fragmente din romane apărute în limba română.</w:t>
      </w:r>
    </w:p>
    <w:p w14:paraId="713CE2DC" w14:textId="60F772CB" w:rsidR="00C16025" w:rsidRPr="003654C2" w:rsidRDefault="00C16025" w:rsidP="00C16025">
      <w:pPr>
        <w:pStyle w:val="NormalWeb"/>
        <w:shd w:val="clear" w:color="auto" w:fill="FFFFFF"/>
        <w:spacing w:before="0" w:beforeAutospacing="0" w:after="240" w:afterAutospacing="0" w:line="360" w:lineRule="auto"/>
        <w:jc w:val="both"/>
        <w:rPr>
          <w:lang w:val="ro-RO"/>
        </w:rPr>
      </w:pPr>
      <w:r w:rsidRPr="003654C2">
        <w:rPr>
          <w:b/>
          <w:bCs/>
          <w:lang w:val="ro-RO"/>
        </w:rPr>
        <w:lastRenderedPageBreak/>
        <w:t>Institutul Cultural Român de la Tel Aviv</w:t>
      </w:r>
      <w:r w:rsidRPr="003654C2">
        <w:rPr>
          <w:lang w:val="ro-RO"/>
        </w:rPr>
        <w:t>, în colaborare cu Leyvik House din Tel Aviv și Asociația Scriitorilor și Jurnaliștilor de Limbă Idiș din Israel, continuă seria de evenimente „Yiddishkeit” printr-un nou eveniment, dedicat scriitorului de origine română Emil Kalin. Manifestarea va avea loc joi, 16 februarie, la sediul ICR Tel Aviv și va cuprinde un dialog între Emil Kalin și Daniel Galay, poet și director al Leyvik House, despre creația artistică a lui Emil Kalin și contribuția acestuia la literatura contemporană idiș din Israel.</w:t>
      </w:r>
    </w:p>
    <w:p w14:paraId="753C020D" w14:textId="4F4A9CA0" w:rsidR="00914919" w:rsidRPr="003654C2" w:rsidRDefault="00F605E1" w:rsidP="00E76892">
      <w:pPr>
        <w:widowControl/>
        <w:shd w:val="clear" w:color="auto" w:fill="FFFFFF"/>
        <w:autoSpaceDE/>
        <w:autoSpaceDN/>
        <w:spacing w:after="240" w:line="360" w:lineRule="auto"/>
        <w:jc w:val="both"/>
        <w:rPr>
          <w:rFonts w:ascii="Times New Roman" w:eastAsia="Times New Roman" w:hAnsi="Times New Roman" w:cs="Times New Roman"/>
          <w:sz w:val="24"/>
          <w:szCs w:val="24"/>
          <w:lang w:val="ro-RO"/>
        </w:rPr>
      </w:pPr>
      <w:r w:rsidRPr="00F605E1">
        <w:rPr>
          <w:rFonts w:ascii="Times New Roman" w:eastAsia="Times New Roman" w:hAnsi="Times New Roman" w:cs="Times New Roman"/>
          <w:sz w:val="24"/>
          <w:szCs w:val="24"/>
          <w:lang w:val="ro-RO"/>
        </w:rPr>
        <w:t>S</w:t>
      </w:r>
      <w:r w:rsidR="00914919" w:rsidRPr="00F605E1">
        <w:rPr>
          <w:rFonts w:ascii="Times New Roman" w:eastAsia="Times New Roman" w:hAnsi="Times New Roman" w:cs="Times New Roman"/>
          <w:sz w:val="24"/>
          <w:szCs w:val="24"/>
          <w:lang w:val="ro-RO"/>
        </w:rPr>
        <w:t>criitorul Mircea Cărtărescu particip</w:t>
      </w:r>
      <w:r w:rsidRPr="00F605E1">
        <w:rPr>
          <w:rFonts w:ascii="Times New Roman" w:eastAsia="Times New Roman" w:hAnsi="Times New Roman" w:cs="Times New Roman"/>
          <w:sz w:val="24"/>
          <w:szCs w:val="24"/>
          <w:lang w:val="ro-RO"/>
        </w:rPr>
        <w:t>ă</w:t>
      </w:r>
      <w:r w:rsidR="00914919" w:rsidRPr="00F605E1">
        <w:rPr>
          <w:rFonts w:ascii="Times New Roman" w:eastAsia="Times New Roman" w:hAnsi="Times New Roman" w:cs="Times New Roman"/>
          <w:sz w:val="24"/>
          <w:szCs w:val="24"/>
          <w:lang w:val="ro-RO"/>
        </w:rPr>
        <w:t xml:space="preserve"> la Stockholm</w:t>
      </w:r>
      <w:r w:rsidR="00914919" w:rsidRPr="003654C2">
        <w:rPr>
          <w:rFonts w:ascii="Times New Roman" w:eastAsia="Times New Roman" w:hAnsi="Times New Roman" w:cs="Times New Roman"/>
          <w:sz w:val="24"/>
          <w:szCs w:val="24"/>
          <w:lang w:val="ro-RO"/>
        </w:rPr>
        <w:t>, pe 15 și 16 februarie, la două evenimente de lansare a volumului „Melancolia”</w:t>
      </w:r>
      <w:r>
        <w:rPr>
          <w:rFonts w:ascii="Times New Roman" w:eastAsia="Times New Roman" w:hAnsi="Times New Roman" w:cs="Times New Roman"/>
          <w:sz w:val="24"/>
          <w:szCs w:val="24"/>
          <w:lang w:val="ro-RO"/>
        </w:rPr>
        <w:t xml:space="preserve"> (</w:t>
      </w:r>
      <w:r w:rsidR="00914919" w:rsidRPr="003654C2">
        <w:rPr>
          <w:rFonts w:ascii="Times New Roman" w:eastAsia="Times New Roman" w:hAnsi="Times New Roman" w:cs="Times New Roman"/>
          <w:sz w:val="24"/>
          <w:szCs w:val="24"/>
          <w:lang w:val="ro-RO"/>
        </w:rPr>
        <w:t>editur</w:t>
      </w:r>
      <w:r>
        <w:rPr>
          <w:rFonts w:ascii="Times New Roman" w:eastAsia="Times New Roman" w:hAnsi="Times New Roman" w:cs="Times New Roman"/>
          <w:sz w:val="24"/>
          <w:szCs w:val="24"/>
          <w:lang w:val="ro-RO"/>
        </w:rPr>
        <w:t>a</w:t>
      </w:r>
      <w:r w:rsidR="00914919" w:rsidRPr="003654C2">
        <w:rPr>
          <w:rFonts w:ascii="Times New Roman" w:eastAsia="Times New Roman" w:hAnsi="Times New Roman" w:cs="Times New Roman"/>
          <w:sz w:val="24"/>
          <w:szCs w:val="24"/>
          <w:lang w:val="ro-RO"/>
        </w:rPr>
        <w:t xml:space="preserve"> Albert Bonniers Förlag, traducerea Inger Johansson</w:t>
      </w:r>
      <w:r>
        <w:rPr>
          <w:rFonts w:ascii="Times New Roman" w:eastAsia="Times New Roman" w:hAnsi="Times New Roman" w:cs="Times New Roman"/>
          <w:sz w:val="24"/>
          <w:szCs w:val="24"/>
          <w:lang w:val="ro-RO"/>
        </w:rPr>
        <w:t>)</w:t>
      </w:r>
      <w:r w:rsidR="00914919" w:rsidRPr="003654C2">
        <w:rPr>
          <w:rFonts w:ascii="Times New Roman" w:eastAsia="Times New Roman" w:hAnsi="Times New Roman" w:cs="Times New Roman"/>
          <w:sz w:val="24"/>
          <w:szCs w:val="24"/>
          <w:lang w:val="ro-RO"/>
        </w:rPr>
        <w:t>.</w:t>
      </w:r>
      <w:r w:rsidR="0059696A" w:rsidRPr="003654C2">
        <w:rPr>
          <w:rFonts w:ascii="Times New Roman" w:eastAsia="Times New Roman" w:hAnsi="Times New Roman" w:cs="Times New Roman"/>
          <w:sz w:val="24"/>
          <w:szCs w:val="24"/>
          <w:lang w:val="ro-RO"/>
        </w:rPr>
        <w:t xml:space="preserve"> </w:t>
      </w:r>
      <w:r>
        <w:rPr>
          <w:rFonts w:ascii="Times New Roman" w:eastAsia="Times New Roman" w:hAnsi="Times New Roman" w:cs="Times New Roman"/>
          <w:sz w:val="24"/>
          <w:szCs w:val="24"/>
          <w:lang w:val="ro-RO"/>
        </w:rPr>
        <w:t>Primul eveniment are loc</w:t>
      </w:r>
      <w:r w:rsidR="00914919" w:rsidRPr="003654C2">
        <w:rPr>
          <w:rFonts w:ascii="Times New Roman" w:eastAsia="Times New Roman" w:hAnsi="Times New Roman" w:cs="Times New Roman"/>
          <w:sz w:val="24"/>
          <w:szCs w:val="24"/>
          <w:lang w:val="ro-RO"/>
        </w:rPr>
        <w:t xml:space="preserve"> la librăria Söderbokhandeln Hansson &amp; Bruce, </w:t>
      </w:r>
      <w:r>
        <w:rPr>
          <w:rFonts w:ascii="Times New Roman" w:eastAsia="Times New Roman" w:hAnsi="Times New Roman" w:cs="Times New Roman"/>
          <w:sz w:val="24"/>
          <w:szCs w:val="24"/>
          <w:lang w:val="ro-RO"/>
        </w:rPr>
        <w:t>unde a</w:t>
      </w:r>
      <w:r w:rsidR="00914919" w:rsidRPr="003654C2">
        <w:rPr>
          <w:rFonts w:ascii="Times New Roman" w:eastAsia="Times New Roman" w:hAnsi="Times New Roman" w:cs="Times New Roman"/>
          <w:sz w:val="24"/>
          <w:szCs w:val="24"/>
          <w:lang w:val="ro-RO"/>
        </w:rPr>
        <w:t xml:space="preserve">utorul și scriitoarea suedeză Martina Lowden vor lectura din „Melancolia‟, în limbile română și suedeză. </w:t>
      </w:r>
      <w:r w:rsidRPr="00F605E1">
        <w:rPr>
          <w:rFonts w:ascii="Times New Roman" w:eastAsia="Times New Roman" w:hAnsi="Times New Roman" w:cs="Times New Roman"/>
          <w:sz w:val="24"/>
          <w:szCs w:val="24"/>
          <w:lang w:val="ro-RO"/>
        </w:rPr>
        <w:t>Al</w:t>
      </w:r>
      <w:r w:rsidR="00914919" w:rsidRPr="003654C2">
        <w:rPr>
          <w:rFonts w:ascii="Times New Roman" w:eastAsia="Times New Roman" w:hAnsi="Times New Roman" w:cs="Times New Roman"/>
          <w:sz w:val="24"/>
          <w:szCs w:val="24"/>
          <w:lang w:val="ro-RO"/>
        </w:rPr>
        <w:t xml:space="preserve"> doilea eveniment de lansare a volumului „Melancolia”</w:t>
      </w:r>
      <w:r>
        <w:rPr>
          <w:rFonts w:ascii="Times New Roman" w:eastAsia="Times New Roman" w:hAnsi="Times New Roman" w:cs="Times New Roman"/>
          <w:sz w:val="24"/>
          <w:szCs w:val="24"/>
          <w:lang w:val="ro-RO"/>
        </w:rPr>
        <w:t xml:space="preserve"> este </w:t>
      </w:r>
      <w:r w:rsidRPr="003654C2">
        <w:rPr>
          <w:rFonts w:ascii="Times New Roman" w:eastAsia="Times New Roman" w:hAnsi="Times New Roman" w:cs="Times New Roman"/>
          <w:sz w:val="24"/>
          <w:szCs w:val="24"/>
          <w:lang w:val="ro-RO"/>
        </w:rPr>
        <w:t>organiza</w:t>
      </w:r>
      <w:r>
        <w:rPr>
          <w:rFonts w:ascii="Times New Roman" w:eastAsia="Times New Roman" w:hAnsi="Times New Roman" w:cs="Times New Roman"/>
          <w:sz w:val="24"/>
          <w:szCs w:val="24"/>
          <w:lang w:val="ro-RO"/>
        </w:rPr>
        <w:t xml:space="preserve">t de </w:t>
      </w:r>
      <w:r w:rsidRPr="003654C2">
        <w:rPr>
          <w:rFonts w:ascii="Times New Roman" w:eastAsia="Times New Roman" w:hAnsi="Times New Roman" w:cs="Times New Roman"/>
          <w:b/>
          <w:bCs/>
          <w:sz w:val="24"/>
          <w:szCs w:val="24"/>
          <w:lang w:val="ro-RO"/>
        </w:rPr>
        <w:t>ICR Stockholm</w:t>
      </w:r>
      <w:r w:rsidR="00914919" w:rsidRPr="003654C2">
        <w:rPr>
          <w:rFonts w:ascii="Times New Roman" w:eastAsia="Times New Roman" w:hAnsi="Times New Roman" w:cs="Times New Roman"/>
          <w:sz w:val="24"/>
          <w:szCs w:val="24"/>
          <w:lang w:val="ro-RO"/>
        </w:rPr>
        <w:t xml:space="preserve"> la sediul institutului, cu participarea lui Inger Johansson, care a tradus în limba suedeză nouă dintre cărțile scrise de Mircea Cărtărescu</w:t>
      </w:r>
      <w:r w:rsidR="00C70CCD">
        <w:rPr>
          <w:rFonts w:ascii="Times New Roman" w:eastAsia="Times New Roman" w:hAnsi="Times New Roman" w:cs="Times New Roman"/>
          <w:sz w:val="24"/>
          <w:szCs w:val="24"/>
          <w:lang w:val="ro-RO"/>
        </w:rPr>
        <w:t xml:space="preserve">, a </w:t>
      </w:r>
      <w:r w:rsidR="00914919" w:rsidRPr="003654C2">
        <w:rPr>
          <w:rFonts w:ascii="Times New Roman" w:eastAsia="Times New Roman" w:hAnsi="Times New Roman" w:cs="Times New Roman"/>
          <w:sz w:val="24"/>
          <w:szCs w:val="24"/>
          <w:lang w:val="ro-RO"/>
        </w:rPr>
        <w:t>autoru</w:t>
      </w:r>
      <w:r w:rsidR="00C70CCD">
        <w:rPr>
          <w:rFonts w:ascii="Times New Roman" w:eastAsia="Times New Roman" w:hAnsi="Times New Roman" w:cs="Times New Roman"/>
          <w:sz w:val="24"/>
          <w:szCs w:val="24"/>
          <w:lang w:val="ro-RO"/>
        </w:rPr>
        <w:t xml:space="preserve">lui și a </w:t>
      </w:r>
      <w:r w:rsidR="00914919" w:rsidRPr="003654C2">
        <w:rPr>
          <w:rFonts w:ascii="Times New Roman" w:eastAsia="Times New Roman" w:hAnsi="Times New Roman" w:cs="Times New Roman"/>
          <w:sz w:val="24"/>
          <w:szCs w:val="24"/>
          <w:lang w:val="ro-RO"/>
        </w:rPr>
        <w:t>jurnalist</w:t>
      </w:r>
      <w:r w:rsidR="00C70CCD">
        <w:rPr>
          <w:rFonts w:ascii="Times New Roman" w:eastAsia="Times New Roman" w:hAnsi="Times New Roman" w:cs="Times New Roman"/>
          <w:sz w:val="24"/>
          <w:szCs w:val="24"/>
          <w:lang w:val="ro-RO"/>
        </w:rPr>
        <w:t>ei</w:t>
      </w:r>
      <w:r w:rsidR="00914919" w:rsidRPr="003654C2">
        <w:rPr>
          <w:rFonts w:ascii="Times New Roman" w:eastAsia="Times New Roman" w:hAnsi="Times New Roman" w:cs="Times New Roman"/>
          <w:sz w:val="24"/>
          <w:szCs w:val="24"/>
          <w:lang w:val="ro-RO"/>
        </w:rPr>
        <w:t xml:space="preserve"> și scriitoare</w:t>
      </w:r>
      <w:r w:rsidR="00C70CCD">
        <w:rPr>
          <w:rFonts w:ascii="Times New Roman" w:eastAsia="Times New Roman" w:hAnsi="Times New Roman" w:cs="Times New Roman"/>
          <w:sz w:val="24"/>
          <w:szCs w:val="24"/>
          <w:lang w:val="ro-RO"/>
        </w:rPr>
        <w:t>i</w:t>
      </w:r>
      <w:r w:rsidR="00914919" w:rsidRPr="003654C2">
        <w:rPr>
          <w:rFonts w:ascii="Times New Roman" w:eastAsia="Times New Roman" w:hAnsi="Times New Roman" w:cs="Times New Roman"/>
          <w:sz w:val="24"/>
          <w:szCs w:val="24"/>
          <w:lang w:val="ro-RO"/>
        </w:rPr>
        <w:t xml:space="preserve"> suedez</w:t>
      </w:r>
      <w:r w:rsidR="00C70CCD">
        <w:rPr>
          <w:rFonts w:ascii="Times New Roman" w:eastAsia="Times New Roman" w:hAnsi="Times New Roman" w:cs="Times New Roman"/>
          <w:sz w:val="24"/>
          <w:szCs w:val="24"/>
          <w:lang w:val="ro-RO"/>
        </w:rPr>
        <w:t>e</w:t>
      </w:r>
      <w:r w:rsidR="00914919" w:rsidRPr="003654C2">
        <w:rPr>
          <w:rFonts w:ascii="Times New Roman" w:eastAsia="Times New Roman" w:hAnsi="Times New Roman" w:cs="Times New Roman"/>
          <w:sz w:val="24"/>
          <w:szCs w:val="24"/>
          <w:lang w:val="ro-RO"/>
        </w:rPr>
        <w:t xml:space="preserve"> Cecilia Hansson. </w:t>
      </w:r>
    </w:p>
    <w:p w14:paraId="78952138" w14:textId="4849478B" w:rsidR="008E1559" w:rsidRDefault="008E1559" w:rsidP="00E76892">
      <w:pPr>
        <w:spacing w:after="240" w:line="360" w:lineRule="auto"/>
        <w:jc w:val="both"/>
        <w:rPr>
          <w:rFonts w:ascii="Times New Roman" w:hAnsi="Times New Roman" w:cs="Times New Roman"/>
          <w:sz w:val="24"/>
          <w:szCs w:val="24"/>
          <w:lang w:val="ro-RO"/>
        </w:rPr>
      </w:pPr>
      <w:r w:rsidRPr="003654C2">
        <w:rPr>
          <w:rFonts w:ascii="Times New Roman" w:hAnsi="Times New Roman" w:cs="Times New Roman"/>
          <w:b/>
          <w:bCs/>
          <w:sz w:val="24"/>
          <w:szCs w:val="24"/>
          <w:lang w:val="ro-RO"/>
        </w:rPr>
        <w:t>Institutul Cultural Român de la Viena</w:t>
      </w:r>
      <w:r w:rsidRPr="003654C2">
        <w:rPr>
          <w:rFonts w:ascii="Times New Roman" w:hAnsi="Times New Roman" w:cs="Times New Roman"/>
          <w:sz w:val="24"/>
          <w:szCs w:val="24"/>
          <w:lang w:val="ro-RO"/>
        </w:rPr>
        <w:t xml:space="preserve"> organizează în parteneriat cu Alte Schmiede Kunstverein, în data de 23 februarie, lectura bilingvă (română/germană) din volumul „Melancolia“ de Mircea Cărtărescu. </w:t>
      </w:r>
      <w:r w:rsidR="00C70CCD">
        <w:rPr>
          <w:rFonts w:ascii="Times New Roman" w:hAnsi="Times New Roman" w:cs="Times New Roman"/>
          <w:sz w:val="24"/>
          <w:szCs w:val="24"/>
          <w:lang w:val="ro-RO"/>
        </w:rPr>
        <w:t>L</w:t>
      </w:r>
      <w:r w:rsidR="00C70CCD" w:rsidRPr="003654C2">
        <w:rPr>
          <w:rFonts w:ascii="Times New Roman" w:hAnsi="Times New Roman" w:cs="Times New Roman"/>
          <w:sz w:val="24"/>
          <w:szCs w:val="24"/>
          <w:lang w:val="ro-RO"/>
        </w:rPr>
        <w:t>a Alte Schmiede,</w:t>
      </w:r>
      <w:r w:rsidR="00C70CCD">
        <w:rPr>
          <w:rFonts w:ascii="Times New Roman" w:hAnsi="Times New Roman" w:cs="Times New Roman"/>
          <w:sz w:val="24"/>
          <w:szCs w:val="24"/>
          <w:lang w:val="ro-RO"/>
        </w:rPr>
        <w:t xml:space="preserve"> f</w:t>
      </w:r>
      <w:r w:rsidRPr="003654C2">
        <w:rPr>
          <w:rFonts w:ascii="Times New Roman" w:hAnsi="Times New Roman" w:cs="Times New Roman"/>
          <w:sz w:val="24"/>
          <w:szCs w:val="24"/>
          <w:lang w:val="ro-RO"/>
        </w:rPr>
        <w:t>ragmentele în limba română vor fi prezentate publicului chiar de autor, iar cele în limba germană vor fi lecturate de Ernest Wichner, traducătorul ediției în limba germană a volumului „Melancolia“, apărut la editura Paul Zsolnay în 2022.</w:t>
      </w:r>
    </w:p>
    <w:p w14:paraId="3E4A693A" w14:textId="61CD6C36" w:rsidR="000A3FEE" w:rsidRPr="001B563F" w:rsidRDefault="000A3FEE" w:rsidP="000A3FEE">
      <w:pPr>
        <w:widowControl/>
        <w:autoSpaceDE/>
        <w:autoSpaceDN/>
        <w:spacing w:after="160" w:line="360" w:lineRule="auto"/>
        <w:jc w:val="both"/>
        <w:rPr>
          <w:rFonts w:ascii="Times New Roman" w:eastAsia="Calibri" w:hAnsi="Times New Roman" w:cs="Times New Roman"/>
          <w:bCs/>
          <w:sz w:val="24"/>
          <w:szCs w:val="24"/>
          <w:lang w:val="ro-RO"/>
        </w:rPr>
      </w:pPr>
      <w:r w:rsidRPr="000A3FEE">
        <w:rPr>
          <w:rFonts w:ascii="Times New Roman" w:hAnsi="Times New Roman" w:cs="Times New Roman"/>
          <w:b/>
          <w:bCs/>
          <w:sz w:val="24"/>
          <w:szCs w:val="24"/>
          <w:lang w:val="ro-RO"/>
        </w:rPr>
        <w:t>Direcția Relații Internaționale a Institutului Cultural Român</w:t>
      </w:r>
      <w:r>
        <w:rPr>
          <w:rFonts w:ascii="Times New Roman" w:hAnsi="Times New Roman" w:cs="Times New Roman"/>
          <w:sz w:val="24"/>
          <w:szCs w:val="24"/>
          <w:lang w:val="ro-RO"/>
        </w:rPr>
        <w:t>, în parteneriat cu ambasada României în Mexic, organizează turneul scriitorului Dinu Fl</w:t>
      </w:r>
      <w:r w:rsidR="001B563F">
        <w:rPr>
          <w:rFonts w:ascii="Times New Roman" w:hAnsi="Times New Roman" w:cs="Times New Roman"/>
          <w:sz w:val="24"/>
          <w:szCs w:val="24"/>
          <w:lang w:val="ro-RO"/>
        </w:rPr>
        <w:t>ă</w:t>
      </w:r>
      <w:r>
        <w:rPr>
          <w:rFonts w:ascii="Times New Roman" w:hAnsi="Times New Roman" w:cs="Times New Roman"/>
          <w:sz w:val="24"/>
          <w:szCs w:val="24"/>
          <w:lang w:val="ro-RO"/>
        </w:rPr>
        <w:t>mând în Mexic. Î</w:t>
      </w:r>
      <w:r w:rsidRPr="00FA030A">
        <w:rPr>
          <w:rFonts w:ascii="Times New Roman" w:eastAsia="Calibri" w:hAnsi="Times New Roman" w:cs="Times New Roman"/>
          <w:bCs/>
          <w:sz w:val="24"/>
          <w:szCs w:val="24"/>
          <w:lang w:val="ro-RO"/>
        </w:rPr>
        <w:t xml:space="preserve">n perioada </w:t>
      </w:r>
      <w:r w:rsidRPr="00FA030A">
        <w:rPr>
          <w:rFonts w:ascii="Times New Roman" w:eastAsia="Calibri" w:hAnsi="Times New Roman" w:cs="Times New Roman"/>
          <w:b/>
          <w:sz w:val="24"/>
          <w:szCs w:val="24"/>
          <w:lang w:val="ro-RO"/>
        </w:rPr>
        <w:t>16-28 februarie 2023</w:t>
      </w:r>
      <w:r w:rsidRPr="00FA030A">
        <w:rPr>
          <w:rFonts w:ascii="Times New Roman" w:eastAsia="Calibri" w:hAnsi="Times New Roman" w:cs="Times New Roman"/>
          <w:bCs/>
          <w:sz w:val="24"/>
          <w:szCs w:val="24"/>
          <w:lang w:val="ro-RO"/>
        </w:rPr>
        <w:t xml:space="preserve">, </w:t>
      </w:r>
      <w:r>
        <w:rPr>
          <w:rFonts w:ascii="Times New Roman" w:eastAsia="Calibri" w:hAnsi="Times New Roman" w:cs="Times New Roman"/>
          <w:bCs/>
          <w:sz w:val="24"/>
          <w:szCs w:val="24"/>
          <w:lang w:val="ro-RO"/>
        </w:rPr>
        <w:t>Dinu Flămând va particip</w:t>
      </w:r>
      <w:r w:rsidRPr="00FA030A">
        <w:rPr>
          <w:rFonts w:ascii="Times New Roman" w:eastAsia="Calibri" w:hAnsi="Times New Roman" w:cs="Times New Roman"/>
          <w:bCs/>
          <w:sz w:val="24"/>
          <w:szCs w:val="24"/>
          <w:lang w:val="ro-RO"/>
        </w:rPr>
        <w:t xml:space="preserve">a </w:t>
      </w:r>
      <w:r>
        <w:rPr>
          <w:rFonts w:ascii="Times New Roman" w:eastAsia="Calibri" w:hAnsi="Times New Roman" w:cs="Times New Roman"/>
          <w:bCs/>
          <w:sz w:val="24"/>
          <w:szCs w:val="24"/>
          <w:lang w:val="ro-RO"/>
        </w:rPr>
        <w:t>la evenimente desfășurate în statul Tabasco, în statul Pue</w:t>
      </w:r>
      <w:r w:rsidRPr="001B563F">
        <w:rPr>
          <w:rFonts w:ascii="Times New Roman" w:eastAsia="Calibri" w:hAnsi="Times New Roman" w:cs="Times New Roman"/>
          <w:bCs/>
          <w:sz w:val="24"/>
          <w:szCs w:val="24"/>
          <w:lang w:val="ro-RO"/>
        </w:rPr>
        <w:t>bla, la Cruz (Ciudad de Mexico), la Xalapa și în orașul port Veracruz.</w:t>
      </w:r>
    </w:p>
    <w:p w14:paraId="007AB289" w14:textId="14070BA3" w:rsidR="0008490C" w:rsidRPr="001B563F" w:rsidRDefault="0008490C" w:rsidP="0008490C">
      <w:pPr>
        <w:pStyle w:val="NoSpacing"/>
        <w:spacing w:line="360" w:lineRule="auto"/>
        <w:jc w:val="both"/>
        <w:rPr>
          <w:rFonts w:ascii="Times New Roman" w:hAnsi="Times New Roman"/>
          <w:sz w:val="24"/>
          <w:szCs w:val="24"/>
          <w:lang w:val="ro-RO"/>
        </w:rPr>
      </w:pPr>
      <w:r w:rsidRPr="001B563F">
        <w:rPr>
          <w:rFonts w:ascii="Times New Roman" w:hAnsi="Times New Roman"/>
          <w:b/>
          <w:bCs/>
          <w:sz w:val="24"/>
          <w:szCs w:val="24"/>
          <w:lang w:val="ro-RO"/>
        </w:rPr>
        <w:t>Institutul Cultural Român „Titu Maiorescu“ din Berlin</w:t>
      </w:r>
      <w:r w:rsidRPr="001B563F">
        <w:rPr>
          <w:rFonts w:ascii="Times New Roman" w:hAnsi="Times New Roman"/>
          <w:sz w:val="24"/>
          <w:szCs w:val="24"/>
          <w:lang w:val="ro-RO"/>
        </w:rPr>
        <w:t xml:space="preserve"> a organizat la Haus für Poesie din Berlin, pe 14 februarie, o masă rotundă în jurul celor </w:t>
      </w:r>
      <w:r w:rsidRPr="001B563F">
        <w:rPr>
          <w:rFonts w:ascii="Times New Roman" w:hAnsi="Times New Roman"/>
          <w:i/>
          <w:iCs/>
          <w:sz w:val="24"/>
          <w:szCs w:val="24"/>
          <w:lang w:val="ro-RO"/>
        </w:rPr>
        <w:t>11 elegii</w:t>
      </w:r>
      <w:r w:rsidRPr="001B563F">
        <w:rPr>
          <w:rFonts w:ascii="Times New Roman" w:hAnsi="Times New Roman"/>
          <w:sz w:val="24"/>
          <w:szCs w:val="24"/>
          <w:lang w:val="ro-RO"/>
        </w:rPr>
        <w:t> publicate de Nichita Stănescu în 1966, traduse recent în limba germană de scriitorul Ernest Wichner, prezent la eveniment împreună cu Mara-Daria Cojocaru, poetă germană și lector în filozofie, și traducătorul Gabriel Horațiu Decuble, profesor la Universitatea din București, Catedra de Studii Germane.</w:t>
      </w:r>
    </w:p>
    <w:p w14:paraId="1273D337" w14:textId="77777777" w:rsidR="0008490C" w:rsidRPr="000A3FEE" w:rsidRDefault="0008490C" w:rsidP="000A3FEE">
      <w:pPr>
        <w:widowControl/>
        <w:autoSpaceDE/>
        <w:autoSpaceDN/>
        <w:spacing w:after="160" w:line="360" w:lineRule="auto"/>
        <w:jc w:val="both"/>
        <w:rPr>
          <w:rFonts w:ascii="Times New Roman" w:eastAsia="Calibri" w:hAnsi="Times New Roman" w:cs="Times New Roman"/>
          <w:bCs/>
          <w:sz w:val="24"/>
          <w:szCs w:val="24"/>
          <w:lang w:val="ro-RO"/>
        </w:rPr>
      </w:pPr>
    </w:p>
    <w:sectPr w:rsidR="0008490C" w:rsidRPr="000A3FEE" w:rsidSect="00576D0B">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18"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3CA16" w14:textId="77777777" w:rsidR="0090272B" w:rsidRDefault="0090272B" w:rsidP="00B64A05">
      <w:r>
        <w:separator/>
      </w:r>
    </w:p>
  </w:endnote>
  <w:endnote w:type="continuationSeparator" w:id="0">
    <w:p w14:paraId="371B2E97" w14:textId="77777777" w:rsidR="0090272B" w:rsidRDefault="0090272B" w:rsidP="00B6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D568" w14:textId="77777777" w:rsidR="007E0E82" w:rsidRDefault="007E0E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5BB6" w14:textId="77777777" w:rsidR="007E0E82" w:rsidRDefault="007E0E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17C54" w14:textId="77777777" w:rsidR="007E0E82" w:rsidRDefault="007E0E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D2811" w14:textId="77777777" w:rsidR="0090272B" w:rsidRDefault="0090272B" w:rsidP="00B64A05">
      <w:r>
        <w:separator/>
      </w:r>
    </w:p>
  </w:footnote>
  <w:footnote w:type="continuationSeparator" w:id="0">
    <w:p w14:paraId="3571B17A" w14:textId="77777777" w:rsidR="0090272B" w:rsidRDefault="0090272B" w:rsidP="00B64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2FD8" w14:textId="77777777" w:rsidR="007E0E82" w:rsidRDefault="007E0E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8A4E0" w14:textId="20918A4E" w:rsidR="000A32BA" w:rsidRPr="00B64A05" w:rsidRDefault="000A32BA" w:rsidP="00B64A05">
    <w:pPr>
      <w:pStyle w:val="Header"/>
      <w:ind w:left="-709"/>
    </w:pPr>
    <w:r>
      <w:rPr>
        <w:noProof/>
      </w:rPr>
      <w:drawing>
        <wp:inline distT="0" distB="0" distL="0" distR="0" wp14:anchorId="0A7397F3" wp14:editId="7831CA55">
          <wp:extent cx="6800850" cy="687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881943" cy="6951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1B1" w14:textId="77777777" w:rsidR="007E0E82" w:rsidRDefault="007E0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3D29"/>
    <w:multiLevelType w:val="multilevel"/>
    <w:tmpl w:val="8030357E"/>
    <w:lvl w:ilvl="0">
      <w:start w:val="1"/>
      <w:numFmt w:val="decimal"/>
      <w:lvlText w:val="%1."/>
      <w:lvlJc w:val="left"/>
      <w:pPr>
        <w:tabs>
          <w:tab w:val="num" w:pos="630"/>
        </w:tabs>
        <w:ind w:left="630" w:hanging="360"/>
      </w:pPr>
      <w:rPr>
        <w:rFonts w:hint="default"/>
        <w:i w:val="0"/>
      </w:r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3"/>
      <w:numFmt w:val="bullet"/>
      <w:lvlText w:val="-"/>
      <w:lvlJc w:val="left"/>
      <w:pPr>
        <w:tabs>
          <w:tab w:val="num" w:pos="3524"/>
        </w:tabs>
        <w:ind w:left="3524" w:hanging="360"/>
      </w:pPr>
      <w:rPr>
        <w:rFonts w:ascii="Times New Roman" w:eastAsia="Times New Roman" w:hAnsi="Times New Roman" w:cs="Times New Roman" w:hint="default"/>
      </w:rPr>
    </w:lvl>
    <w:lvl w:ilvl="5" w:tentative="1">
      <w:start w:val="1"/>
      <w:numFmt w:val="lowerRoman"/>
      <w:lvlText w:val="%6."/>
      <w:lvlJc w:val="right"/>
      <w:pPr>
        <w:tabs>
          <w:tab w:val="num" w:pos="4244"/>
        </w:tabs>
        <w:ind w:left="4244" w:hanging="180"/>
      </w:pPr>
    </w:lvl>
    <w:lvl w:ilvl="6" w:tentative="1">
      <w:start w:val="1"/>
      <w:numFmt w:val="decimal"/>
      <w:lvlText w:val="%7."/>
      <w:lvlJc w:val="left"/>
      <w:pPr>
        <w:tabs>
          <w:tab w:val="num" w:pos="4964"/>
        </w:tabs>
        <w:ind w:left="4964" w:hanging="360"/>
      </w:pPr>
    </w:lvl>
    <w:lvl w:ilvl="7" w:tentative="1">
      <w:start w:val="1"/>
      <w:numFmt w:val="lowerLetter"/>
      <w:lvlText w:val="%8."/>
      <w:lvlJc w:val="left"/>
      <w:pPr>
        <w:tabs>
          <w:tab w:val="num" w:pos="5684"/>
        </w:tabs>
        <w:ind w:left="5684" w:hanging="360"/>
      </w:pPr>
    </w:lvl>
    <w:lvl w:ilvl="8" w:tentative="1">
      <w:start w:val="1"/>
      <w:numFmt w:val="lowerRoman"/>
      <w:lvlText w:val="%9."/>
      <w:lvlJc w:val="right"/>
      <w:pPr>
        <w:tabs>
          <w:tab w:val="num" w:pos="6404"/>
        </w:tabs>
        <w:ind w:left="6404" w:hanging="180"/>
      </w:pPr>
    </w:lvl>
  </w:abstractNum>
  <w:abstractNum w:abstractNumId="1" w15:restartNumberingAfterBreak="0">
    <w:nsid w:val="1D45208E"/>
    <w:multiLevelType w:val="hybridMultilevel"/>
    <w:tmpl w:val="99CA8462"/>
    <w:lvl w:ilvl="0" w:tplc="15BC4FE0">
      <w:start w:val="1"/>
      <w:numFmt w:val="upperRoman"/>
      <w:lvlText w:val="%1."/>
      <w:lvlJc w:val="left"/>
      <w:pPr>
        <w:ind w:left="720" w:hanging="72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086A2A"/>
    <w:multiLevelType w:val="hybridMultilevel"/>
    <w:tmpl w:val="575E0D6C"/>
    <w:lvl w:ilvl="0" w:tplc="52143D8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6D628D"/>
    <w:multiLevelType w:val="hybridMultilevel"/>
    <w:tmpl w:val="0D9EDEA0"/>
    <w:lvl w:ilvl="0" w:tplc="9A94CC66">
      <w:start w:val="5"/>
      <w:numFmt w:val="bullet"/>
      <w:lvlText w:val="-"/>
      <w:lvlJc w:val="left"/>
      <w:pPr>
        <w:ind w:left="420" w:hanging="360"/>
      </w:pPr>
      <w:rPr>
        <w:rFonts w:ascii="Times New Roman" w:eastAsia="Times New Roman" w:hAnsi="Times New Roman" w:cs="Times New Roman"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abstractNum w:abstractNumId="4" w15:restartNumberingAfterBreak="0">
    <w:nsid w:val="3C1B28D5"/>
    <w:multiLevelType w:val="hybridMultilevel"/>
    <w:tmpl w:val="5E0434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30676CF"/>
    <w:multiLevelType w:val="hybridMultilevel"/>
    <w:tmpl w:val="88B28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86270F"/>
    <w:multiLevelType w:val="hybridMultilevel"/>
    <w:tmpl w:val="D48C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6629FD"/>
    <w:multiLevelType w:val="hybridMultilevel"/>
    <w:tmpl w:val="0974EA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6441143"/>
    <w:multiLevelType w:val="hybridMultilevel"/>
    <w:tmpl w:val="28747554"/>
    <w:lvl w:ilvl="0" w:tplc="96AE387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70878AB"/>
    <w:multiLevelType w:val="hybridMultilevel"/>
    <w:tmpl w:val="33744CA0"/>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278384F"/>
    <w:multiLevelType w:val="multilevel"/>
    <w:tmpl w:val="FDC4113C"/>
    <w:lvl w:ilvl="0">
      <w:start w:val="1"/>
      <w:numFmt w:val="upperRoman"/>
      <w:lvlText w:val="%1."/>
      <w:lvlJc w:val="left"/>
      <w:pPr>
        <w:ind w:left="720" w:hanging="720"/>
      </w:pPr>
      <w:rPr>
        <w:rFonts w:ascii="Times New Roman" w:eastAsia="Calibri" w:hAnsi="Times New Roman" w:cs="Times New Roman"/>
      </w:rPr>
    </w:lvl>
    <w:lvl w:ilvl="1">
      <w:start w:val="1"/>
      <w:numFmt w:val="decimal"/>
      <w:isLgl/>
      <w:lvlText w:val="%1.%2."/>
      <w:lvlJc w:val="left"/>
      <w:pPr>
        <w:ind w:left="180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5040" w:hanging="72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280" w:hanging="1080"/>
      </w:pPr>
      <w:rPr>
        <w:rFonts w:hint="default"/>
      </w:rPr>
    </w:lvl>
    <w:lvl w:ilvl="6">
      <w:start w:val="1"/>
      <w:numFmt w:val="decimal"/>
      <w:isLgl/>
      <w:lvlText w:val="%1.%2.%3.%4.%5.%6.%7."/>
      <w:lvlJc w:val="left"/>
      <w:pPr>
        <w:ind w:left="10080" w:hanging="1440"/>
      </w:pPr>
      <w:rPr>
        <w:rFonts w:hint="default"/>
      </w:rPr>
    </w:lvl>
    <w:lvl w:ilvl="7">
      <w:start w:val="1"/>
      <w:numFmt w:val="decimal"/>
      <w:isLgl/>
      <w:lvlText w:val="%1.%2.%3.%4.%5.%6.%7.%8."/>
      <w:lvlJc w:val="left"/>
      <w:pPr>
        <w:ind w:left="11520" w:hanging="1440"/>
      </w:pPr>
      <w:rPr>
        <w:rFonts w:hint="default"/>
      </w:rPr>
    </w:lvl>
    <w:lvl w:ilvl="8">
      <w:start w:val="1"/>
      <w:numFmt w:val="decimal"/>
      <w:isLgl/>
      <w:lvlText w:val="%1.%2.%3.%4.%5.%6.%7.%8.%9."/>
      <w:lvlJc w:val="left"/>
      <w:pPr>
        <w:ind w:left="13320" w:hanging="1800"/>
      </w:pPr>
      <w:rPr>
        <w:rFonts w:hint="default"/>
      </w:rPr>
    </w:lvl>
  </w:abstractNum>
  <w:abstractNum w:abstractNumId="11" w15:restartNumberingAfterBreak="0">
    <w:nsid w:val="72D82184"/>
    <w:multiLevelType w:val="multilevel"/>
    <w:tmpl w:val="80C6A0C2"/>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45657FF"/>
    <w:multiLevelType w:val="hybridMultilevel"/>
    <w:tmpl w:val="95FC7E84"/>
    <w:lvl w:ilvl="0" w:tplc="298AE122">
      <w:start w:val="2"/>
      <w:numFmt w:val="bullet"/>
      <w:lvlText w:val="-"/>
      <w:lvlJc w:val="left"/>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7E7528F9"/>
    <w:multiLevelType w:val="multilevel"/>
    <w:tmpl w:val="3CAA9ABA"/>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num w:numId="1" w16cid:durableId="1494368965">
    <w:abstractNumId w:val="7"/>
  </w:num>
  <w:num w:numId="2" w16cid:durableId="33626234">
    <w:abstractNumId w:val="5"/>
  </w:num>
  <w:num w:numId="3" w16cid:durableId="1565680588">
    <w:abstractNumId w:val="0"/>
  </w:num>
  <w:num w:numId="4" w16cid:durableId="1869561685">
    <w:abstractNumId w:val="10"/>
  </w:num>
  <w:num w:numId="5" w16cid:durableId="207643731">
    <w:abstractNumId w:val="13"/>
  </w:num>
  <w:num w:numId="6" w16cid:durableId="465438105">
    <w:abstractNumId w:val="4"/>
  </w:num>
  <w:num w:numId="7" w16cid:durableId="1585261295">
    <w:abstractNumId w:val="2"/>
  </w:num>
  <w:num w:numId="8" w16cid:durableId="2109958843">
    <w:abstractNumId w:val="8"/>
  </w:num>
  <w:num w:numId="9" w16cid:durableId="1283196226">
    <w:abstractNumId w:val="1"/>
  </w:num>
  <w:num w:numId="10" w16cid:durableId="1762021276">
    <w:abstractNumId w:val="11"/>
  </w:num>
  <w:num w:numId="11" w16cid:durableId="642540251">
    <w:abstractNumId w:val="9"/>
  </w:num>
  <w:num w:numId="12" w16cid:durableId="237130417">
    <w:abstractNumId w:val="12"/>
  </w:num>
  <w:num w:numId="13" w16cid:durableId="1939366809">
    <w:abstractNumId w:val="3"/>
  </w:num>
  <w:num w:numId="14" w16cid:durableId="11716028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05"/>
    <w:rsid w:val="00010602"/>
    <w:rsid w:val="00021A67"/>
    <w:rsid w:val="000334DA"/>
    <w:rsid w:val="00054C3E"/>
    <w:rsid w:val="0007074F"/>
    <w:rsid w:val="00072B7B"/>
    <w:rsid w:val="0008490C"/>
    <w:rsid w:val="000A00D9"/>
    <w:rsid w:val="000A32BA"/>
    <w:rsid w:val="000A3FEE"/>
    <w:rsid w:val="000B1656"/>
    <w:rsid w:val="00151A8C"/>
    <w:rsid w:val="00194928"/>
    <w:rsid w:val="001B563F"/>
    <w:rsid w:val="00224B79"/>
    <w:rsid w:val="002C3E01"/>
    <w:rsid w:val="00327D5C"/>
    <w:rsid w:val="003654C2"/>
    <w:rsid w:val="00381315"/>
    <w:rsid w:val="00402ECA"/>
    <w:rsid w:val="004172E7"/>
    <w:rsid w:val="00442CDE"/>
    <w:rsid w:val="004501FD"/>
    <w:rsid w:val="00487681"/>
    <w:rsid w:val="00495395"/>
    <w:rsid w:val="0051388E"/>
    <w:rsid w:val="00576D0B"/>
    <w:rsid w:val="00580926"/>
    <w:rsid w:val="0059696A"/>
    <w:rsid w:val="005D5313"/>
    <w:rsid w:val="005D6F81"/>
    <w:rsid w:val="0066410A"/>
    <w:rsid w:val="00684E0A"/>
    <w:rsid w:val="00696E0F"/>
    <w:rsid w:val="006C508D"/>
    <w:rsid w:val="007453AF"/>
    <w:rsid w:val="00790CA7"/>
    <w:rsid w:val="007D196D"/>
    <w:rsid w:val="007E0E82"/>
    <w:rsid w:val="00824B89"/>
    <w:rsid w:val="0085594E"/>
    <w:rsid w:val="008D683A"/>
    <w:rsid w:val="008E1559"/>
    <w:rsid w:val="0090272B"/>
    <w:rsid w:val="00914919"/>
    <w:rsid w:val="009409BD"/>
    <w:rsid w:val="00952B96"/>
    <w:rsid w:val="00965DAF"/>
    <w:rsid w:val="009D4A03"/>
    <w:rsid w:val="00AC40C2"/>
    <w:rsid w:val="00B64A05"/>
    <w:rsid w:val="00B833C8"/>
    <w:rsid w:val="00BE77C2"/>
    <w:rsid w:val="00BF0C41"/>
    <w:rsid w:val="00BF4038"/>
    <w:rsid w:val="00C16025"/>
    <w:rsid w:val="00C53E3B"/>
    <w:rsid w:val="00C70CCD"/>
    <w:rsid w:val="00CB3679"/>
    <w:rsid w:val="00D45DBF"/>
    <w:rsid w:val="00D84B9F"/>
    <w:rsid w:val="00DB08F8"/>
    <w:rsid w:val="00E76892"/>
    <w:rsid w:val="00E84011"/>
    <w:rsid w:val="00E91C28"/>
    <w:rsid w:val="00EC2645"/>
    <w:rsid w:val="00F0292C"/>
    <w:rsid w:val="00F605E1"/>
    <w:rsid w:val="00FA1318"/>
    <w:rsid w:val="00FA58F7"/>
    <w:rsid w:val="00FE51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7B0FF4"/>
  <w15:chartTrackingRefBased/>
  <w15:docId w15:val="{B7143C85-C888-409C-8104-4C779B60F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Georg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7074F"/>
    <w:rPr>
      <w:rFonts w:ascii="Georgia" w:hAnsi="Georgia" w:cs="Georgia"/>
      <w:lang w:val="fr-FR"/>
    </w:rPr>
  </w:style>
  <w:style w:type="paragraph" w:styleId="Heading1">
    <w:name w:val="heading 1"/>
    <w:basedOn w:val="Normal"/>
    <w:link w:val="Heading1Char"/>
    <w:uiPriority w:val="1"/>
    <w:qFormat/>
    <w:rsid w:val="0007074F"/>
    <w:pPr>
      <w:spacing w:before="232"/>
      <w:ind w:left="1191" w:right="3711" w:hanging="186"/>
      <w:outlineLvl w:val="0"/>
    </w:pPr>
    <w:rPr>
      <w:rFonts w:ascii="Verdana" w:eastAsia="Verdana" w:hAnsi="Verdana" w:cs="Verdana"/>
      <w:sz w:val="59"/>
      <w:szCs w:val="59"/>
    </w:rPr>
  </w:style>
  <w:style w:type="paragraph" w:styleId="Heading2">
    <w:name w:val="heading 2"/>
    <w:basedOn w:val="Normal"/>
    <w:link w:val="Heading2Char"/>
    <w:uiPriority w:val="1"/>
    <w:qFormat/>
    <w:rsid w:val="0007074F"/>
    <w:pPr>
      <w:spacing w:before="112"/>
      <w:ind w:left="1191"/>
      <w:outlineLvl w:val="1"/>
    </w:pPr>
    <w:rPr>
      <w:rFonts w:ascii="Calibri" w:eastAsia="Calibri" w:hAnsi="Calibri" w:cs="Calibri"/>
      <w:sz w:val="36"/>
      <w:szCs w:val="36"/>
    </w:rPr>
  </w:style>
  <w:style w:type="paragraph" w:styleId="Heading3">
    <w:name w:val="heading 3"/>
    <w:basedOn w:val="Normal"/>
    <w:link w:val="Heading3Char"/>
    <w:uiPriority w:val="1"/>
    <w:qFormat/>
    <w:rsid w:val="0007074F"/>
    <w:pPr>
      <w:ind w:left="316"/>
      <w:outlineLvl w:val="2"/>
    </w:pPr>
    <w:rPr>
      <w:rFonts w:ascii="Calibri" w:eastAsia="Calibri" w:hAnsi="Calibri" w:cs="Calibri"/>
      <w:b/>
      <w:bCs/>
      <w:i/>
      <w:iCs/>
      <w:sz w:val="33"/>
      <w:szCs w:val="33"/>
    </w:rPr>
  </w:style>
  <w:style w:type="paragraph" w:styleId="Heading4">
    <w:name w:val="heading 4"/>
    <w:basedOn w:val="Normal"/>
    <w:link w:val="Heading4Char"/>
    <w:uiPriority w:val="1"/>
    <w:qFormat/>
    <w:rsid w:val="0007074F"/>
    <w:pPr>
      <w:spacing w:before="278"/>
      <w:ind w:left="1064"/>
      <w:outlineLvl w:val="3"/>
    </w:pPr>
    <w:rPr>
      <w:rFonts w:ascii="Arial" w:eastAsia="Arial" w:hAnsi="Arial" w:cs="Arial"/>
      <w:b/>
      <w:bCs/>
      <w:sz w:val="28"/>
      <w:szCs w:val="28"/>
    </w:rPr>
  </w:style>
  <w:style w:type="paragraph" w:styleId="Heading5">
    <w:name w:val="heading 5"/>
    <w:basedOn w:val="Normal"/>
    <w:link w:val="Heading5Char"/>
    <w:uiPriority w:val="1"/>
    <w:qFormat/>
    <w:rsid w:val="0007074F"/>
    <w:pPr>
      <w:spacing w:before="131"/>
      <w:ind w:left="228"/>
      <w:outlineLvl w:val="4"/>
    </w:pPr>
    <w:rPr>
      <w:rFonts w:ascii="Lucida Sans Unicode" w:eastAsia="Lucida Sans Unicode" w:hAnsi="Lucida Sans Unicode" w:cs="Lucida Sans Unicode"/>
      <w:sz w:val="28"/>
      <w:szCs w:val="28"/>
    </w:rPr>
  </w:style>
  <w:style w:type="paragraph" w:styleId="Heading6">
    <w:name w:val="heading 6"/>
    <w:basedOn w:val="Normal"/>
    <w:link w:val="Heading6Char"/>
    <w:uiPriority w:val="1"/>
    <w:qFormat/>
    <w:rsid w:val="0007074F"/>
    <w:pPr>
      <w:spacing w:before="159"/>
      <w:ind w:left="2699"/>
      <w:outlineLvl w:val="5"/>
    </w:pPr>
    <w:rPr>
      <w:sz w:val="26"/>
      <w:szCs w:val="26"/>
    </w:rPr>
  </w:style>
  <w:style w:type="paragraph" w:styleId="Heading7">
    <w:name w:val="heading 7"/>
    <w:basedOn w:val="Normal"/>
    <w:link w:val="Heading7Char"/>
    <w:uiPriority w:val="1"/>
    <w:qFormat/>
    <w:rsid w:val="0007074F"/>
    <w:pPr>
      <w:spacing w:before="12"/>
      <w:ind w:left="20"/>
      <w:outlineLvl w:val="6"/>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7074F"/>
  </w:style>
  <w:style w:type="character" w:customStyle="1" w:styleId="Heading1Char">
    <w:name w:val="Heading 1 Char"/>
    <w:basedOn w:val="DefaultParagraphFont"/>
    <w:link w:val="Heading1"/>
    <w:uiPriority w:val="1"/>
    <w:rsid w:val="0007074F"/>
    <w:rPr>
      <w:rFonts w:ascii="Verdana" w:eastAsia="Verdana" w:hAnsi="Verdana" w:cs="Verdana"/>
      <w:sz w:val="59"/>
      <w:szCs w:val="59"/>
      <w:lang w:val="fr-FR"/>
    </w:rPr>
  </w:style>
  <w:style w:type="character" w:customStyle="1" w:styleId="Heading2Char">
    <w:name w:val="Heading 2 Char"/>
    <w:basedOn w:val="DefaultParagraphFont"/>
    <w:link w:val="Heading2"/>
    <w:uiPriority w:val="1"/>
    <w:rsid w:val="0007074F"/>
    <w:rPr>
      <w:rFonts w:ascii="Calibri" w:eastAsia="Calibri" w:hAnsi="Calibri" w:cs="Calibri"/>
      <w:sz w:val="36"/>
      <w:szCs w:val="36"/>
      <w:lang w:val="fr-FR"/>
    </w:rPr>
  </w:style>
  <w:style w:type="character" w:customStyle="1" w:styleId="Heading3Char">
    <w:name w:val="Heading 3 Char"/>
    <w:basedOn w:val="DefaultParagraphFont"/>
    <w:link w:val="Heading3"/>
    <w:uiPriority w:val="1"/>
    <w:rsid w:val="0007074F"/>
    <w:rPr>
      <w:rFonts w:ascii="Calibri" w:eastAsia="Calibri" w:hAnsi="Calibri" w:cs="Calibri"/>
      <w:b/>
      <w:bCs/>
      <w:i/>
      <w:iCs/>
      <w:sz w:val="33"/>
      <w:szCs w:val="33"/>
      <w:lang w:val="fr-FR"/>
    </w:rPr>
  </w:style>
  <w:style w:type="character" w:customStyle="1" w:styleId="Heading4Char">
    <w:name w:val="Heading 4 Char"/>
    <w:basedOn w:val="DefaultParagraphFont"/>
    <w:link w:val="Heading4"/>
    <w:uiPriority w:val="1"/>
    <w:rsid w:val="0007074F"/>
    <w:rPr>
      <w:rFonts w:ascii="Arial" w:eastAsia="Arial" w:hAnsi="Arial" w:cs="Arial"/>
      <w:b/>
      <w:bCs/>
      <w:sz w:val="28"/>
      <w:szCs w:val="28"/>
      <w:lang w:val="fr-FR"/>
    </w:rPr>
  </w:style>
  <w:style w:type="character" w:customStyle="1" w:styleId="Heading5Char">
    <w:name w:val="Heading 5 Char"/>
    <w:basedOn w:val="DefaultParagraphFont"/>
    <w:link w:val="Heading5"/>
    <w:uiPriority w:val="1"/>
    <w:rsid w:val="0007074F"/>
    <w:rPr>
      <w:rFonts w:ascii="Lucida Sans Unicode" w:eastAsia="Lucida Sans Unicode" w:hAnsi="Lucida Sans Unicode" w:cs="Lucida Sans Unicode"/>
      <w:sz w:val="28"/>
      <w:szCs w:val="28"/>
      <w:lang w:val="fr-FR"/>
    </w:rPr>
  </w:style>
  <w:style w:type="character" w:customStyle="1" w:styleId="Heading6Char">
    <w:name w:val="Heading 6 Char"/>
    <w:basedOn w:val="DefaultParagraphFont"/>
    <w:link w:val="Heading6"/>
    <w:uiPriority w:val="1"/>
    <w:rsid w:val="0007074F"/>
    <w:rPr>
      <w:rFonts w:ascii="Georgia" w:eastAsia="Georgia" w:hAnsi="Georgia" w:cs="Georgia"/>
      <w:sz w:val="26"/>
      <w:szCs w:val="26"/>
      <w:lang w:val="fr-FR"/>
    </w:rPr>
  </w:style>
  <w:style w:type="character" w:customStyle="1" w:styleId="Heading7Char">
    <w:name w:val="Heading 7 Char"/>
    <w:basedOn w:val="DefaultParagraphFont"/>
    <w:link w:val="Heading7"/>
    <w:uiPriority w:val="1"/>
    <w:rsid w:val="0007074F"/>
    <w:rPr>
      <w:rFonts w:ascii="Arial" w:eastAsia="Arial" w:hAnsi="Arial" w:cs="Arial"/>
      <w:b/>
      <w:bCs/>
      <w:sz w:val="24"/>
      <w:szCs w:val="24"/>
      <w:lang w:val="fr-FR"/>
    </w:rPr>
  </w:style>
  <w:style w:type="paragraph" w:styleId="BodyText">
    <w:name w:val="Body Text"/>
    <w:basedOn w:val="Normal"/>
    <w:link w:val="BodyTextChar"/>
    <w:uiPriority w:val="1"/>
    <w:qFormat/>
    <w:rsid w:val="0007074F"/>
  </w:style>
  <w:style w:type="character" w:customStyle="1" w:styleId="BodyTextChar">
    <w:name w:val="Body Text Char"/>
    <w:basedOn w:val="DefaultParagraphFont"/>
    <w:link w:val="BodyText"/>
    <w:uiPriority w:val="1"/>
    <w:rsid w:val="0007074F"/>
    <w:rPr>
      <w:rFonts w:ascii="Georgia" w:eastAsia="Georgia" w:hAnsi="Georgia" w:cs="Georgia"/>
      <w:lang w:val="fr-FR"/>
    </w:rPr>
  </w:style>
  <w:style w:type="paragraph" w:styleId="ListParagraph">
    <w:name w:val="List Paragraph"/>
    <w:basedOn w:val="Normal"/>
    <w:uiPriority w:val="34"/>
    <w:qFormat/>
    <w:rsid w:val="0007074F"/>
    <w:pPr>
      <w:ind w:left="1098"/>
    </w:pPr>
  </w:style>
  <w:style w:type="paragraph" w:styleId="Header">
    <w:name w:val="header"/>
    <w:basedOn w:val="Normal"/>
    <w:link w:val="HeaderChar"/>
    <w:uiPriority w:val="99"/>
    <w:unhideWhenUsed/>
    <w:rsid w:val="00B64A05"/>
    <w:pPr>
      <w:tabs>
        <w:tab w:val="center" w:pos="4680"/>
        <w:tab w:val="right" w:pos="9360"/>
      </w:tabs>
    </w:pPr>
  </w:style>
  <w:style w:type="character" w:customStyle="1" w:styleId="HeaderChar">
    <w:name w:val="Header Char"/>
    <w:basedOn w:val="DefaultParagraphFont"/>
    <w:link w:val="Header"/>
    <w:uiPriority w:val="99"/>
    <w:rsid w:val="00B64A05"/>
    <w:rPr>
      <w:rFonts w:ascii="Georgia" w:hAnsi="Georgia" w:cs="Georgia"/>
      <w:lang w:val="fr-FR"/>
    </w:rPr>
  </w:style>
  <w:style w:type="paragraph" w:styleId="Footer">
    <w:name w:val="footer"/>
    <w:basedOn w:val="Normal"/>
    <w:link w:val="FooterChar"/>
    <w:uiPriority w:val="99"/>
    <w:unhideWhenUsed/>
    <w:rsid w:val="00B64A05"/>
    <w:pPr>
      <w:tabs>
        <w:tab w:val="center" w:pos="4680"/>
        <w:tab w:val="right" w:pos="9360"/>
      </w:tabs>
    </w:pPr>
  </w:style>
  <w:style w:type="character" w:customStyle="1" w:styleId="FooterChar">
    <w:name w:val="Footer Char"/>
    <w:basedOn w:val="DefaultParagraphFont"/>
    <w:link w:val="Footer"/>
    <w:uiPriority w:val="99"/>
    <w:rsid w:val="00B64A05"/>
    <w:rPr>
      <w:rFonts w:ascii="Georgia" w:hAnsi="Georgia" w:cs="Georgia"/>
      <w:lang w:val="fr-FR"/>
    </w:rPr>
  </w:style>
  <w:style w:type="character" w:styleId="Hyperlink">
    <w:name w:val="Hyperlink"/>
    <w:basedOn w:val="DefaultParagraphFont"/>
    <w:uiPriority w:val="99"/>
    <w:unhideWhenUsed/>
    <w:rsid w:val="00790CA7"/>
    <w:rPr>
      <w:color w:val="0000FF" w:themeColor="hyperlink"/>
      <w:u w:val="single"/>
    </w:rPr>
  </w:style>
  <w:style w:type="character" w:styleId="UnresolvedMention">
    <w:name w:val="Unresolved Mention"/>
    <w:basedOn w:val="DefaultParagraphFont"/>
    <w:uiPriority w:val="99"/>
    <w:semiHidden/>
    <w:unhideWhenUsed/>
    <w:rsid w:val="00790CA7"/>
    <w:rPr>
      <w:color w:val="605E5C"/>
      <w:shd w:val="clear" w:color="auto" w:fill="E1DFDD"/>
    </w:rPr>
  </w:style>
  <w:style w:type="paragraph" w:styleId="NoSpacing">
    <w:name w:val="No Spacing"/>
    <w:uiPriority w:val="1"/>
    <w:qFormat/>
    <w:rsid w:val="00487681"/>
    <w:pPr>
      <w:widowControl/>
      <w:autoSpaceDE/>
      <w:autoSpaceDN/>
    </w:pPr>
    <w:rPr>
      <w:rFonts w:ascii="Calibri" w:eastAsia="Calibri" w:hAnsi="Calibri" w:cs="Times New Roman"/>
    </w:rPr>
  </w:style>
  <w:style w:type="paragraph" w:styleId="BodyTextIndent">
    <w:name w:val="Body Text Indent"/>
    <w:basedOn w:val="Normal"/>
    <w:link w:val="BodyTextIndentChar"/>
    <w:unhideWhenUsed/>
    <w:rsid w:val="008D683A"/>
    <w:pPr>
      <w:spacing w:after="120"/>
      <w:ind w:left="283"/>
    </w:pPr>
  </w:style>
  <w:style w:type="character" w:customStyle="1" w:styleId="BodyTextIndentChar">
    <w:name w:val="Body Text Indent Char"/>
    <w:basedOn w:val="DefaultParagraphFont"/>
    <w:link w:val="BodyTextIndent"/>
    <w:rsid w:val="008D683A"/>
    <w:rPr>
      <w:rFonts w:ascii="Georgia" w:hAnsi="Georgia" w:cs="Georgia"/>
      <w:lang w:val="fr-FR"/>
    </w:rPr>
  </w:style>
  <w:style w:type="paragraph" w:styleId="FootnoteText">
    <w:name w:val="footnote text"/>
    <w:basedOn w:val="Normal"/>
    <w:link w:val="FootnoteTextChar"/>
    <w:uiPriority w:val="99"/>
    <w:semiHidden/>
    <w:unhideWhenUsed/>
    <w:rsid w:val="008D683A"/>
    <w:pPr>
      <w:widowControl/>
      <w:autoSpaceDE/>
      <w:autoSpaceDN/>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8D683A"/>
    <w:rPr>
      <w:rFonts w:ascii="Calibri" w:eastAsia="Calibri" w:hAnsi="Calibri" w:cs="Times New Roman"/>
      <w:sz w:val="20"/>
      <w:szCs w:val="20"/>
    </w:rPr>
  </w:style>
  <w:style w:type="character" w:styleId="FootnoteReference">
    <w:name w:val="footnote reference"/>
    <w:uiPriority w:val="99"/>
    <w:semiHidden/>
    <w:unhideWhenUsed/>
    <w:rsid w:val="008D683A"/>
    <w:rPr>
      <w:vertAlign w:val="superscript"/>
    </w:rPr>
  </w:style>
  <w:style w:type="paragraph" w:styleId="NormalWeb">
    <w:name w:val="Normal (Web)"/>
    <w:basedOn w:val="Normal"/>
    <w:uiPriority w:val="99"/>
    <w:unhideWhenUsed/>
    <w:rsid w:val="00DB08F8"/>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2C3E01"/>
    <w:pPr>
      <w:widowControl/>
      <w:autoSpaceDE/>
      <w:autoSpaceDN/>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2C3E01"/>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34576">
      <w:bodyDiv w:val="1"/>
      <w:marLeft w:val="0"/>
      <w:marRight w:val="0"/>
      <w:marTop w:val="0"/>
      <w:marBottom w:val="0"/>
      <w:divBdr>
        <w:top w:val="none" w:sz="0" w:space="0" w:color="auto"/>
        <w:left w:val="none" w:sz="0" w:space="0" w:color="auto"/>
        <w:bottom w:val="none" w:sz="0" w:space="0" w:color="auto"/>
        <w:right w:val="none" w:sz="0" w:space="0" w:color="auto"/>
      </w:divBdr>
    </w:div>
    <w:div w:id="605306562">
      <w:bodyDiv w:val="1"/>
      <w:marLeft w:val="0"/>
      <w:marRight w:val="0"/>
      <w:marTop w:val="0"/>
      <w:marBottom w:val="0"/>
      <w:divBdr>
        <w:top w:val="none" w:sz="0" w:space="0" w:color="auto"/>
        <w:left w:val="none" w:sz="0" w:space="0" w:color="auto"/>
        <w:bottom w:val="none" w:sz="0" w:space="0" w:color="auto"/>
        <w:right w:val="none" w:sz="0" w:space="0" w:color="auto"/>
      </w:divBdr>
    </w:div>
    <w:div w:id="1402681617">
      <w:bodyDiv w:val="1"/>
      <w:marLeft w:val="0"/>
      <w:marRight w:val="0"/>
      <w:marTop w:val="0"/>
      <w:marBottom w:val="0"/>
      <w:divBdr>
        <w:top w:val="none" w:sz="0" w:space="0" w:color="auto"/>
        <w:left w:val="none" w:sz="0" w:space="0" w:color="auto"/>
        <w:bottom w:val="none" w:sz="0" w:space="0" w:color="auto"/>
        <w:right w:val="none" w:sz="0" w:space="0" w:color="auto"/>
      </w:divBdr>
    </w:div>
    <w:div w:id="207608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Apostolescu</dc:creator>
  <cp:keywords/>
  <dc:description/>
  <cp:lastModifiedBy>Antonela Ghemu</cp:lastModifiedBy>
  <cp:revision>2</cp:revision>
  <cp:lastPrinted>2023-01-12T11:48:00Z</cp:lastPrinted>
  <dcterms:created xsi:type="dcterms:W3CDTF">2023-02-15T10:49:00Z</dcterms:created>
  <dcterms:modified xsi:type="dcterms:W3CDTF">2023-02-15T10:49:00Z</dcterms:modified>
</cp:coreProperties>
</file>