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258A" w14:textId="77777777" w:rsidR="00616D66" w:rsidRPr="00B34755" w:rsidRDefault="00616D66" w:rsidP="00616D66">
      <w:pPr>
        <w:ind w:firstLine="708"/>
        <w:jc w:val="right"/>
        <w:rPr>
          <w:rFonts w:cstheme="minorHAnsi"/>
          <w:sz w:val="24"/>
          <w:szCs w:val="24"/>
          <w:lang w:val="ro-RO"/>
        </w:rPr>
      </w:pPr>
      <w:r w:rsidRPr="00B34755">
        <w:rPr>
          <w:rFonts w:cstheme="minorHAnsi"/>
          <w:sz w:val="24"/>
          <w:szCs w:val="24"/>
          <w:lang w:val="ro-RO"/>
        </w:rPr>
        <w:t>Comunicat de presă</w:t>
      </w:r>
    </w:p>
    <w:p w14:paraId="5C6E04CF" w14:textId="77777777" w:rsidR="00616D66" w:rsidRPr="00B34755" w:rsidRDefault="00616D66" w:rsidP="00616D66">
      <w:pPr>
        <w:ind w:firstLine="708"/>
        <w:jc w:val="right"/>
        <w:rPr>
          <w:rFonts w:cstheme="minorHAnsi"/>
          <w:sz w:val="24"/>
          <w:szCs w:val="24"/>
          <w:lang w:val="ro-RO"/>
        </w:rPr>
      </w:pPr>
      <w:r>
        <w:rPr>
          <w:rFonts w:cstheme="minorHAnsi"/>
          <w:sz w:val="24"/>
          <w:szCs w:val="24"/>
          <w:lang w:val="ro-RO"/>
        </w:rPr>
        <w:t>1</w:t>
      </w:r>
      <w:r w:rsidR="00BC6049">
        <w:rPr>
          <w:rFonts w:cstheme="minorHAnsi"/>
          <w:sz w:val="24"/>
          <w:szCs w:val="24"/>
          <w:lang w:val="ro-RO"/>
        </w:rPr>
        <w:t>1</w:t>
      </w:r>
      <w:r>
        <w:rPr>
          <w:rFonts w:cstheme="minorHAnsi"/>
          <w:sz w:val="24"/>
          <w:szCs w:val="24"/>
          <w:lang w:val="ro-RO"/>
        </w:rPr>
        <w:t xml:space="preserve"> ianuarie</w:t>
      </w:r>
      <w:r w:rsidRPr="00B34755">
        <w:rPr>
          <w:rFonts w:cstheme="minorHAnsi"/>
          <w:sz w:val="24"/>
          <w:szCs w:val="24"/>
          <w:lang w:val="ro-RO"/>
        </w:rPr>
        <w:t xml:space="preserve"> 202</w:t>
      </w:r>
      <w:r>
        <w:rPr>
          <w:rFonts w:cstheme="minorHAnsi"/>
          <w:sz w:val="24"/>
          <w:szCs w:val="24"/>
          <w:lang w:val="ro-RO"/>
        </w:rPr>
        <w:t>3</w:t>
      </w:r>
    </w:p>
    <w:p w14:paraId="03BB65B3" w14:textId="77777777" w:rsidR="00616D66" w:rsidRPr="00B34755" w:rsidRDefault="00616D66" w:rsidP="00616D66">
      <w:pPr>
        <w:ind w:firstLine="708"/>
        <w:jc w:val="right"/>
        <w:rPr>
          <w:rFonts w:cstheme="minorHAnsi"/>
          <w:sz w:val="24"/>
          <w:szCs w:val="24"/>
          <w:lang w:val="ro-RO"/>
        </w:rPr>
      </w:pPr>
    </w:p>
    <w:p w14:paraId="4739381A" w14:textId="77777777" w:rsidR="00BC6049" w:rsidRPr="00104EF7" w:rsidRDefault="00BC6049" w:rsidP="00BC6049">
      <w:pPr>
        <w:pStyle w:val="xmsonormal"/>
        <w:jc w:val="center"/>
        <w:rPr>
          <w:rFonts w:ascii="Calibri" w:hAnsi="Calibri" w:cs="Calibri"/>
          <w:b/>
          <w:bCs/>
          <w:iCs/>
          <w:lang w:val="ro-RO"/>
        </w:rPr>
      </w:pPr>
      <w:r w:rsidRPr="00104EF7">
        <w:rPr>
          <w:rFonts w:ascii="Calibri" w:hAnsi="Calibri" w:cs="Calibri"/>
          <w:b/>
          <w:bCs/>
          <w:iCs/>
          <w:lang w:val="ro-RO"/>
        </w:rPr>
        <w:t>De Ziua Culturii Naționale, dezbatere despre viitorul presei culturale tipărite, organizată de ICR prin Centrul Național al Cărții</w:t>
      </w:r>
    </w:p>
    <w:p w14:paraId="792A207F" w14:textId="77777777" w:rsidR="00BC6049" w:rsidRPr="00104EF7" w:rsidRDefault="00BC6049" w:rsidP="00BC6049">
      <w:pPr>
        <w:pStyle w:val="xmsonormal"/>
        <w:jc w:val="both"/>
        <w:rPr>
          <w:rFonts w:ascii="Calibri" w:hAnsi="Calibri" w:cs="Calibri"/>
          <w:b/>
          <w:bCs/>
          <w:iCs/>
          <w:lang w:val="ro-RO"/>
        </w:rPr>
      </w:pPr>
    </w:p>
    <w:p w14:paraId="602DAD48" w14:textId="77777777" w:rsidR="00BC6049" w:rsidRPr="00104EF7" w:rsidRDefault="00BC6049" w:rsidP="00BC6049">
      <w:pPr>
        <w:pStyle w:val="xmsonormal"/>
        <w:jc w:val="center"/>
        <w:rPr>
          <w:rFonts w:ascii="Calibri" w:hAnsi="Calibri" w:cs="Calibri"/>
          <w:b/>
          <w:bCs/>
          <w:iCs/>
          <w:color w:val="000000"/>
          <w:lang w:val="ro-RO"/>
        </w:rPr>
      </w:pPr>
      <w:r w:rsidRPr="00104EF7">
        <w:rPr>
          <w:rFonts w:ascii="Calibri" w:hAnsi="Calibri" w:cs="Calibri"/>
          <w:bCs/>
          <w:i/>
          <w:color w:val="000000"/>
          <w:lang w:val="ro-RO"/>
        </w:rPr>
        <w:t>Un eveniment pornind de la cel mai recent număr al revistei</w:t>
      </w:r>
      <w:r w:rsidRPr="00104EF7">
        <w:rPr>
          <w:rFonts w:ascii="Calibri" w:hAnsi="Calibri" w:cs="Calibri"/>
          <w:i/>
          <w:color w:val="000000"/>
          <w:lang w:val="ro-RO"/>
        </w:rPr>
        <w:t xml:space="preserve"> </w:t>
      </w:r>
      <w:r w:rsidRPr="00104EF7">
        <w:rPr>
          <w:rFonts w:ascii="Calibri" w:hAnsi="Calibri" w:cs="Calibri"/>
          <w:bCs/>
          <w:i/>
          <w:color w:val="000000"/>
          <w:lang w:val="ro-RO"/>
        </w:rPr>
        <w:t>Lettre Internationale</w:t>
      </w:r>
    </w:p>
    <w:p w14:paraId="535D9AD1" w14:textId="77777777" w:rsidR="00BC6049" w:rsidRPr="0033596D" w:rsidRDefault="00BC6049" w:rsidP="00BC6049">
      <w:pPr>
        <w:pStyle w:val="xmsonormal"/>
        <w:jc w:val="both"/>
        <w:rPr>
          <w:rFonts w:ascii="Calibri" w:hAnsi="Calibri" w:cs="Calibri"/>
          <w:bCs/>
          <w:iCs/>
          <w:color w:val="000000"/>
          <w:lang w:val="ro-RO"/>
        </w:rPr>
      </w:pPr>
    </w:p>
    <w:p w14:paraId="490920D6" w14:textId="77777777" w:rsidR="00BC6049" w:rsidRPr="0033596D" w:rsidRDefault="00BC6049" w:rsidP="00BC6049">
      <w:pPr>
        <w:pStyle w:val="xmsonormal"/>
        <w:jc w:val="both"/>
        <w:rPr>
          <w:rFonts w:ascii="Calibri" w:hAnsi="Calibri" w:cs="Calibri"/>
          <w:b/>
          <w:bCs/>
          <w:iCs/>
          <w:color w:val="000000"/>
          <w:lang w:val="ro-RO"/>
        </w:rPr>
      </w:pPr>
      <w:r w:rsidRPr="0033596D">
        <w:rPr>
          <w:rFonts w:ascii="Calibri" w:hAnsi="Calibri" w:cs="Calibri"/>
          <w:bCs/>
          <w:iCs/>
          <w:color w:val="000000"/>
          <w:lang w:val="es-ES"/>
        </w:rPr>
        <w:t xml:space="preserve">Cu </w:t>
      </w:r>
      <w:proofErr w:type="spellStart"/>
      <w:r w:rsidRPr="0033596D">
        <w:rPr>
          <w:rFonts w:ascii="Calibri" w:hAnsi="Calibri" w:cs="Calibri"/>
          <w:bCs/>
          <w:iCs/>
          <w:color w:val="000000"/>
          <w:lang w:val="es-ES"/>
        </w:rPr>
        <w:t>prilejul</w:t>
      </w:r>
      <w:proofErr w:type="spellEnd"/>
      <w:r w:rsidRPr="0033596D">
        <w:rPr>
          <w:rFonts w:ascii="Calibri" w:hAnsi="Calibri" w:cs="Calibri"/>
          <w:bCs/>
          <w:iCs/>
          <w:color w:val="000000"/>
          <w:lang w:val="es-ES"/>
        </w:rPr>
        <w:t xml:space="preserve"> </w:t>
      </w:r>
      <w:proofErr w:type="spellStart"/>
      <w:r w:rsidRPr="0033596D">
        <w:rPr>
          <w:rFonts w:ascii="Calibri" w:hAnsi="Calibri" w:cs="Calibri"/>
          <w:b/>
          <w:bCs/>
          <w:iCs/>
          <w:color w:val="000000"/>
          <w:lang w:val="es-ES"/>
        </w:rPr>
        <w:t>Zilei</w:t>
      </w:r>
      <w:proofErr w:type="spellEnd"/>
      <w:r w:rsidRPr="0033596D">
        <w:rPr>
          <w:rFonts w:ascii="Calibri" w:hAnsi="Calibri" w:cs="Calibri"/>
          <w:b/>
          <w:bCs/>
          <w:iCs/>
          <w:color w:val="000000"/>
          <w:lang w:val="es-ES"/>
        </w:rPr>
        <w:t xml:space="preserve"> </w:t>
      </w:r>
      <w:proofErr w:type="spellStart"/>
      <w:r w:rsidRPr="0033596D">
        <w:rPr>
          <w:rFonts w:ascii="Calibri" w:hAnsi="Calibri" w:cs="Calibri"/>
          <w:b/>
          <w:bCs/>
          <w:iCs/>
          <w:color w:val="000000"/>
          <w:lang w:val="es-ES"/>
        </w:rPr>
        <w:t>Culturii</w:t>
      </w:r>
      <w:proofErr w:type="spellEnd"/>
      <w:r w:rsidRPr="0033596D">
        <w:rPr>
          <w:rFonts w:ascii="Calibri" w:hAnsi="Calibri" w:cs="Calibri"/>
          <w:b/>
          <w:bCs/>
          <w:iCs/>
          <w:color w:val="000000"/>
          <w:lang w:val="es-ES"/>
        </w:rPr>
        <w:t xml:space="preserve"> </w:t>
      </w:r>
      <w:proofErr w:type="spellStart"/>
      <w:r w:rsidRPr="0033596D">
        <w:rPr>
          <w:rFonts w:ascii="Calibri" w:hAnsi="Calibri" w:cs="Calibri"/>
          <w:b/>
          <w:bCs/>
          <w:iCs/>
          <w:color w:val="000000"/>
          <w:lang w:val="es-ES"/>
        </w:rPr>
        <w:t>Naționale</w:t>
      </w:r>
      <w:proofErr w:type="spellEnd"/>
      <w:r w:rsidRPr="0033596D">
        <w:rPr>
          <w:rFonts w:ascii="Calibri" w:hAnsi="Calibri" w:cs="Calibri"/>
          <w:bCs/>
          <w:iCs/>
          <w:color w:val="000000"/>
          <w:lang w:val="es-ES"/>
        </w:rPr>
        <w:t xml:space="preserve">, </w:t>
      </w:r>
      <w:proofErr w:type="spellStart"/>
      <w:r w:rsidRPr="0033596D">
        <w:rPr>
          <w:rFonts w:ascii="Calibri" w:hAnsi="Calibri" w:cs="Calibri"/>
          <w:bCs/>
          <w:iCs/>
          <w:color w:val="000000"/>
          <w:lang w:val="es-ES"/>
        </w:rPr>
        <w:t>duminică</w:t>
      </w:r>
      <w:proofErr w:type="spellEnd"/>
      <w:r w:rsidRPr="0033596D">
        <w:rPr>
          <w:rFonts w:ascii="Calibri" w:hAnsi="Calibri" w:cs="Calibri"/>
          <w:bCs/>
          <w:iCs/>
          <w:color w:val="000000"/>
          <w:lang w:val="es-ES"/>
        </w:rPr>
        <w:t xml:space="preserve">, </w:t>
      </w:r>
      <w:r w:rsidRPr="0033596D">
        <w:rPr>
          <w:rFonts w:ascii="Calibri" w:hAnsi="Calibri" w:cs="Calibri"/>
          <w:b/>
          <w:bCs/>
          <w:iCs/>
          <w:color w:val="000000"/>
          <w:lang w:val="es-ES"/>
        </w:rPr>
        <w:t xml:space="preserve">15 </w:t>
      </w:r>
      <w:proofErr w:type="spellStart"/>
      <w:r w:rsidRPr="0033596D">
        <w:rPr>
          <w:rFonts w:ascii="Calibri" w:hAnsi="Calibri" w:cs="Calibri"/>
          <w:b/>
          <w:bCs/>
          <w:iCs/>
          <w:color w:val="000000"/>
          <w:lang w:val="es-ES"/>
        </w:rPr>
        <w:t>ianuarie</w:t>
      </w:r>
      <w:proofErr w:type="spellEnd"/>
      <w:r w:rsidRPr="0033596D">
        <w:rPr>
          <w:rFonts w:ascii="Calibri" w:hAnsi="Calibri" w:cs="Calibri"/>
          <w:b/>
          <w:bCs/>
          <w:iCs/>
          <w:color w:val="000000"/>
          <w:lang w:val="es-ES"/>
        </w:rPr>
        <w:t xml:space="preserve"> 2023</w:t>
      </w:r>
      <w:r w:rsidRPr="0033596D">
        <w:rPr>
          <w:rFonts w:ascii="Calibri" w:hAnsi="Calibri" w:cs="Calibri"/>
          <w:bCs/>
          <w:iCs/>
          <w:color w:val="000000"/>
          <w:lang w:val="es-ES"/>
        </w:rPr>
        <w:t xml:space="preserve">, de la </w:t>
      </w:r>
      <w:r w:rsidRPr="0033596D">
        <w:rPr>
          <w:rFonts w:ascii="Calibri" w:hAnsi="Calibri" w:cs="Calibri"/>
          <w:b/>
          <w:bCs/>
          <w:iCs/>
          <w:color w:val="000000"/>
          <w:lang w:val="es-ES"/>
        </w:rPr>
        <w:t>ora 16.00</w:t>
      </w:r>
      <w:r w:rsidRPr="0033596D">
        <w:rPr>
          <w:rFonts w:ascii="Calibri" w:hAnsi="Calibri" w:cs="Calibri"/>
          <w:bCs/>
          <w:iCs/>
          <w:color w:val="000000"/>
          <w:lang w:val="es-ES"/>
        </w:rPr>
        <w:t>, la</w:t>
      </w:r>
      <w:r w:rsidRPr="0033596D">
        <w:rPr>
          <w:rFonts w:ascii="Calibri" w:hAnsi="Calibri" w:cs="Calibri"/>
          <w:b/>
          <w:bCs/>
          <w:iCs/>
          <w:color w:val="000000"/>
          <w:lang w:val="es-ES"/>
        </w:rPr>
        <w:t xml:space="preserve"> </w:t>
      </w:r>
      <w:r w:rsidRPr="0033596D">
        <w:rPr>
          <w:rFonts w:ascii="Calibri" w:hAnsi="Calibri" w:cs="Calibri"/>
          <w:b/>
          <w:color w:val="000000"/>
          <w:lang w:val="ro-RO"/>
        </w:rPr>
        <w:t>Seneca Anticafe</w:t>
      </w:r>
      <w:r w:rsidRPr="0033596D">
        <w:rPr>
          <w:rFonts w:ascii="Calibri" w:hAnsi="Calibri" w:cs="Calibri"/>
          <w:color w:val="000000"/>
          <w:lang w:val="ro-RO"/>
        </w:rPr>
        <w:t xml:space="preserve"> (str. Arhitect Ion Mincu 1), </w:t>
      </w:r>
      <w:r w:rsidRPr="0033596D">
        <w:rPr>
          <w:rFonts w:ascii="Calibri" w:hAnsi="Calibri" w:cs="Calibri"/>
          <w:bCs/>
          <w:iCs/>
          <w:color w:val="000000"/>
          <w:lang w:val="ro-RO"/>
        </w:rPr>
        <w:t xml:space="preserve">va avea loc o </w:t>
      </w:r>
      <w:r w:rsidRPr="0033596D">
        <w:rPr>
          <w:rFonts w:ascii="Calibri" w:hAnsi="Calibri" w:cs="Calibri"/>
          <w:color w:val="000000"/>
          <w:lang w:val="ro-RO"/>
        </w:rPr>
        <w:t xml:space="preserve">întâlnire cu tema </w:t>
      </w:r>
      <w:r w:rsidRPr="0033596D">
        <w:rPr>
          <w:rFonts w:ascii="Calibri" w:hAnsi="Calibri" w:cs="Calibri"/>
          <w:b/>
          <w:bCs/>
          <w:i/>
          <w:iCs/>
          <w:color w:val="000000"/>
          <w:lang w:val="ro-RO"/>
        </w:rPr>
        <w:t xml:space="preserve">Presa culturală: schițe pentru un viitor posibil </w:t>
      </w:r>
      <w:r w:rsidRPr="0033596D">
        <w:rPr>
          <w:rFonts w:ascii="Calibri" w:hAnsi="Calibri" w:cs="Calibri"/>
          <w:bCs/>
          <w:i/>
          <w:iCs/>
          <w:color w:val="000000"/>
          <w:lang w:val="ro-RO"/>
        </w:rPr>
        <w:t>–</w:t>
      </w:r>
      <w:r w:rsidRPr="0033596D">
        <w:rPr>
          <w:rFonts w:ascii="Calibri" w:hAnsi="Calibri" w:cs="Calibri"/>
          <w:b/>
          <w:bCs/>
          <w:i/>
          <w:iCs/>
          <w:color w:val="000000"/>
          <w:lang w:val="ro-RO"/>
        </w:rPr>
        <w:t xml:space="preserve"> </w:t>
      </w:r>
      <w:r w:rsidRPr="0033596D">
        <w:rPr>
          <w:rFonts w:ascii="Calibri" w:hAnsi="Calibri" w:cs="Calibri"/>
          <w:bCs/>
          <w:color w:val="000000"/>
          <w:lang w:val="ro-RO"/>
        </w:rPr>
        <w:t>dialog pornind de la cel mai recent număr al revistei</w:t>
      </w:r>
      <w:r w:rsidRPr="0033596D">
        <w:rPr>
          <w:rFonts w:ascii="Calibri" w:hAnsi="Calibri" w:cs="Calibri"/>
          <w:b/>
          <w:bCs/>
          <w:color w:val="000000"/>
          <w:lang w:val="ro-RO"/>
        </w:rPr>
        <w:t> </w:t>
      </w:r>
      <w:r w:rsidRPr="0033596D">
        <w:rPr>
          <w:rFonts w:ascii="Calibri" w:hAnsi="Calibri" w:cs="Calibri"/>
          <w:b/>
          <w:bCs/>
          <w:i/>
          <w:iCs/>
          <w:color w:val="000000"/>
          <w:lang w:val="ro-RO"/>
        </w:rPr>
        <w:t>Lettre Internationale</w:t>
      </w:r>
      <w:r w:rsidRPr="0033596D">
        <w:rPr>
          <w:rFonts w:ascii="Calibri" w:hAnsi="Calibri" w:cs="Calibri"/>
          <w:b/>
          <w:bCs/>
          <w:iCs/>
          <w:color w:val="000000"/>
          <w:lang w:val="ro-RO"/>
        </w:rPr>
        <w:t xml:space="preserve">. </w:t>
      </w:r>
    </w:p>
    <w:p w14:paraId="7E3D9492" w14:textId="77777777" w:rsidR="00BC6049" w:rsidRPr="0033596D" w:rsidRDefault="00BC6049" w:rsidP="00BC6049">
      <w:pPr>
        <w:pStyle w:val="xmsonormal"/>
        <w:jc w:val="both"/>
        <w:rPr>
          <w:rFonts w:ascii="Calibri" w:hAnsi="Calibri" w:cs="Calibri"/>
          <w:color w:val="000000"/>
          <w:lang w:val="ro-RO"/>
        </w:rPr>
      </w:pPr>
      <w:r w:rsidRPr="0033596D">
        <w:rPr>
          <w:rFonts w:ascii="Calibri" w:hAnsi="Calibri" w:cs="Calibri"/>
          <w:bCs/>
          <w:iCs/>
          <w:color w:val="000000"/>
          <w:lang w:val="ro-RO"/>
        </w:rPr>
        <w:t xml:space="preserve">Organizată sub egida </w:t>
      </w:r>
      <w:r w:rsidRPr="0033596D">
        <w:rPr>
          <w:rFonts w:ascii="Calibri" w:hAnsi="Calibri" w:cs="Calibri"/>
          <w:b/>
          <w:color w:val="000000"/>
          <w:lang w:val="ro-RO"/>
        </w:rPr>
        <w:t>Institutului Cultural Român</w:t>
      </w:r>
      <w:r w:rsidRPr="0033596D">
        <w:rPr>
          <w:rFonts w:ascii="Calibri" w:hAnsi="Calibri" w:cs="Calibri"/>
          <w:color w:val="000000"/>
          <w:lang w:val="ro-RO"/>
        </w:rPr>
        <w:t xml:space="preserve">, prin Centrul Național al Cărții, discuția moderată de jurnalista </w:t>
      </w:r>
      <w:r w:rsidRPr="0033596D">
        <w:rPr>
          <w:rFonts w:ascii="Calibri" w:hAnsi="Calibri" w:cs="Calibri"/>
          <w:b/>
          <w:color w:val="000000"/>
          <w:lang w:val="ro-RO"/>
        </w:rPr>
        <w:t>Mirela Nagâț</w:t>
      </w:r>
      <w:r w:rsidRPr="0033596D">
        <w:rPr>
          <w:rFonts w:ascii="Calibri" w:hAnsi="Calibri" w:cs="Calibri"/>
          <w:color w:val="000000"/>
          <w:lang w:val="ro-RO"/>
        </w:rPr>
        <w:t xml:space="preserve"> (TVR) îi va aduce la aceeași masă pe </w:t>
      </w:r>
      <w:r w:rsidRPr="0033596D">
        <w:rPr>
          <w:rFonts w:ascii="Calibri" w:hAnsi="Calibri" w:cs="Calibri"/>
          <w:b/>
          <w:color w:val="000000"/>
          <w:lang w:val="ro-RO"/>
        </w:rPr>
        <w:t>Adrian Mihalache</w:t>
      </w:r>
      <w:r w:rsidRPr="0033596D">
        <w:rPr>
          <w:rFonts w:ascii="Calibri" w:hAnsi="Calibri" w:cs="Calibri"/>
          <w:color w:val="000000"/>
          <w:lang w:val="ro-RO"/>
        </w:rPr>
        <w:t xml:space="preserve"> (colaborator al revistei </w:t>
      </w:r>
      <w:r w:rsidRPr="0033596D">
        <w:rPr>
          <w:rFonts w:ascii="Calibri" w:hAnsi="Calibri" w:cs="Calibri"/>
          <w:i/>
          <w:color w:val="000000"/>
          <w:lang w:val="ro-RO"/>
        </w:rPr>
        <w:t>Lettre Internationale</w:t>
      </w:r>
      <w:r w:rsidRPr="0033596D">
        <w:rPr>
          <w:rFonts w:ascii="Calibri" w:hAnsi="Calibri" w:cs="Calibri"/>
          <w:color w:val="000000"/>
          <w:lang w:val="ro-RO"/>
        </w:rPr>
        <w:t xml:space="preserve">) și pe </w:t>
      </w:r>
      <w:r w:rsidRPr="0033596D">
        <w:rPr>
          <w:rFonts w:ascii="Calibri" w:hAnsi="Calibri" w:cs="Calibri"/>
          <w:b/>
          <w:color w:val="000000"/>
          <w:lang w:val="ro-RO"/>
        </w:rPr>
        <w:t xml:space="preserve">George Onofrei </w:t>
      </w:r>
      <w:r w:rsidRPr="0033596D">
        <w:rPr>
          <w:rFonts w:ascii="Calibri" w:hAnsi="Calibri" w:cs="Calibri"/>
          <w:color w:val="000000"/>
          <w:lang w:val="ro-RO"/>
        </w:rPr>
        <w:t xml:space="preserve">(redactor-șef al săptămânalului </w:t>
      </w:r>
      <w:r w:rsidRPr="0033596D">
        <w:rPr>
          <w:rFonts w:ascii="Calibri" w:hAnsi="Calibri" w:cs="Calibri"/>
          <w:i/>
          <w:color w:val="000000"/>
          <w:lang w:val="ro-RO"/>
        </w:rPr>
        <w:t>Suplimentul de cultură</w:t>
      </w:r>
      <w:r w:rsidRPr="0033596D">
        <w:rPr>
          <w:rFonts w:ascii="Calibri" w:hAnsi="Calibri" w:cs="Calibri"/>
          <w:color w:val="000000"/>
          <w:lang w:val="ro-RO"/>
        </w:rPr>
        <w:t xml:space="preserve">). La eveniment vor fi prezenți și </w:t>
      </w:r>
      <w:r w:rsidRPr="0033596D">
        <w:rPr>
          <w:rFonts w:ascii="Calibri" w:hAnsi="Calibri" w:cs="Calibri"/>
          <w:b/>
          <w:color w:val="000000"/>
          <w:lang w:val="ro-RO"/>
        </w:rPr>
        <w:t>Liviu Jicman</w:t>
      </w:r>
      <w:r w:rsidRPr="0033596D">
        <w:rPr>
          <w:rFonts w:ascii="Calibri" w:hAnsi="Calibri" w:cs="Calibri"/>
          <w:color w:val="000000"/>
          <w:lang w:val="ro-RO"/>
        </w:rPr>
        <w:t xml:space="preserve">, președintele Institutului Cultural Român, alături de </w:t>
      </w:r>
      <w:r w:rsidRPr="0033596D">
        <w:rPr>
          <w:rFonts w:ascii="Calibri" w:hAnsi="Calibri" w:cs="Calibri"/>
          <w:b/>
          <w:color w:val="000000"/>
          <w:lang w:val="ro-RO"/>
        </w:rPr>
        <w:t>Oana Boca Stănescu</w:t>
      </w:r>
      <w:r w:rsidRPr="0033596D">
        <w:rPr>
          <w:rFonts w:ascii="Calibri" w:hAnsi="Calibri" w:cs="Calibri"/>
          <w:color w:val="000000"/>
          <w:lang w:val="ro-RO"/>
        </w:rPr>
        <w:t>, directoarea Centrului Național al Cărții din cadrul ICR.</w:t>
      </w:r>
    </w:p>
    <w:p w14:paraId="1B799549" w14:textId="77777777" w:rsidR="00BC6049" w:rsidRPr="0033596D" w:rsidRDefault="00BC6049" w:rsidP="00BC6049">
      <w:pPr>
        <w:pStyle w:val="xmsonormal"/>
        <w:jc w:val="both"/>
        <w:rPr>
          <w:rFonts w:ascii="Calibri" w:hAnsi="Calibri" w:cs="Calibri"/>
          <w:color w:val="000000"/>
          <w:lang w:val="ro-RO"/>
        </w:rPr>
      </w:pPr>
    </w:p>
    <w:p w14:paraId="2260C8E5" w14:textId="77777777" w:rsidR="00BC6049" w:rsidRPr="0033596D" w:rsidRDefault="00BC6049" w:rsidP="00BC6049">
      <w:pPr>
        <w:pStyle w:val="xmsonormal"/>
        <w:jc w:val="both"/>
        <w:rPr>
          <w:rFonts w:ascii="Calibri" w:hAnsi="Calibri" w:cs="Calibri"/>
          <w:color w:val="000000"/>
          <w:lang w:val="ro-RO"/>
        </w:rPr>
      </w:pPr>
      <w:r w:rsidRPr="0033596D">
        <w:rPr>
          <w:rFonts w:ascii="Calibri" w:hAnsi="Calibri" w:cs="Calibri"/>
          <w:color w:val="000000"/>
          <w:lang w:val="ro-RO"/>
        </w:rPr>
        <w:t xml:space="preserve">Evenimentul din data de </w:t>
      </w:r>
      <w:r w:rsidRPr="0033596D">
        <w:rPr>
          <w:rFonts w:ascii="Calibri" w:hAnsi="Calibri" w:cs="Calibri"/>
          <w:b/>
          <w:bCs/>
          <w:color w:val="000000"/>
          <w:lang w:val="ro-RO"/>
        </w:rPr>
        <w:t>15 ianuarie</w:t>
      </w:r>
      <w:r w:rsidRPr="0033596D">
        <w:rPr>
          <w:rFonts w:ascii="Calibri" w:hAnsi="Calibri" w:cs="Calibri"/>
          <w:color w:val="000000"/>
          <w:lang w:val="ro-RO"/>
        </w:rPr>
        <w:t xml:space="preserve"> reprezintă un dialog necesar care își propune să reviziteze dezbaterile privitoare la specificul presei culturale tipărite și să analizeze rolul acestor publicații în contextul mutațiilor semnificative survenite în noua paradigmă culturală, puternic tehnologizată. În egală măsură, dezbaterea urmărește să evidențieze schimbările puternice survenite în procesul receptării produselor culturale jurnalistice, la capătul a doi ani de pandemie. Ce impact au noile practici de lectură, precum lectura socială, asupra destinului presei culturale tipărite și cum pot continua aceste publicații să rămână spații de dezbatere actuale, contribuind la influențarea mediului artistic – acestea sunt doar o parte dintre liniile principale ale dezbaterii organizate de </w:t>
      </w:r>
      <w:r w:rsidRPr="0033596D">
        <w:rPr>
          <w:rFonts w:ascii="Calibri" w:hAnsi="Calibri" w:cs="Calibri"/>
          <w:b/>
          <w:bCs/>
          <w:color w:val="000000"/>
          <w:lang w:val="ro-RO"/>
        </w:rPr>
        <w:t>Centrul Național al Cărții</w:t>
      </w:r>
      <w:r w:rsidRPr="0033596D">
        <w:rPr>
          <w:rFonts w:ascii="Calibri" w:hAnsi="Calibri" w:cs="Calibri"/>
          <w:color w:val="000000"/>
          <w:lang w:val="ro-RO"/>
        </w:rPr>
        <w:t xml:space="preserve"> din cadrul ICR. </w:t>
      </w:r>
    </w:p>
    <w:p w14:paraId="7607B595" w14:textId="77777777" w:rsidR="00BC6049" w:rsidRPr="0033596D" w:rsidRDefault="00BC6049" w:rsidP="00BC6049">
      <w:pPr>
        <w:pStyle w:val="xmsonormal"/>
        <w:jc w:val="both"/>
        <w:rPr>
          <w:rFonts w:ascii="Calibri" w:hAnsi="Calibri" w:cs="Calibri"/>
          <w:color w:val="000000"/>
          <w:lang w:val="ro-RO"/>
        </w:rPr>
      </w:pPr>
    </w:p>
    <w:p w14:paraId="20CDFE68" w14:textId="77777777" w:rsidR="00BC6049" w:rsidRPr="00104EF7" w:rsidRDefault="00BC6049" w:rsidP="00BC6049">
      <w:pPr>
        <w:pStyle w:val="xmsonormal"/>
        <w:jc w:val="both"/>
        <w:rPr>
          <w:rFonts w:ascii="Calibri" w:hAnsi="Calibri" w:cs="Calibri"/>
          <w:shd w:val="clear" w:color="auto" w:fill="FFFFFF"/>
          <w:lang w:val="ro-RO"/>
        </w:rPr>
      </w:pPr>
      <w:r w:rsidRPr="00104EF7">
        <w:rPr>
          <w:rFonts w:ascii="Calibri" w:hAnsi="Calibri" w:cs="Calibri"/>
          <w:shd w:val="clear" w:color="auto" w:fill="FFFFFF"/>
          <w:lang w:val="ro-RO"/>
        </w:rPr>
        <w:t xml:space="preserve">Înființată în 1992, ediția română a cunoscutei reviste </w:t>
      </w:r>
      <w:r w:rsidRPr="00104EF7">
        <w:rPr>
          <w:rStyle w:val="Emphasis"/>
          <w:rFonts w:ascii="Calibri" w:hAnsi="Calibri" w:cs="Calibri"/>
          <w:b/>
          <w:bCs/>
          <w:shd w:val="clear" w:color="auto" w:fill="FFFFFF"/>
        </w:rPr>
        <w:t>Lettre Internationale</w:t>
      </w:r>
      <w:r w:rsidRPr="00104EF7">
        <w:rPr>
          <w:rStyle w:val="Emphasis"/>
          <w:rFonts w:ascii="Calibri" w:hAnsi="Calibri" w:cs="Calibri"/>
          <w:i w:val="0"/>
          <w:shd w:val="clear" w:color="auto" w:fill="FFFFFF"/>
        </w:rPr>
        <w:t>,</w:t>
      </w:r>
      <w:r w:rsidRPr="00104EF7">
        <w:rPr>
          <w:rStyle w:val="Emphasis"/>
          <w:rFonts w:ascii="Calibri" w:hAnsi="Calibri" w:cs="Calibri"/>
          <w:shd w:val="clear" w:color="auto" w:fill="FFFFFF"/>
        </w:rPr>
        <w:t xml:space="preserve"> </w:t>
      </w:r>
      <w:r w:rsidRPr="00104EF7">
        <w:rPr>
          <w:rFonts w:ascii="Calibri" w:hAnsi="Calibri" w:cs="Calibri"/>
          <w:shd w:val="clear" w:color="auto" w:fill="FFFFFF"/>
          <w:lang w:val="ro-RO"/>
        </w:rPr>
        <w:t xml:space="preserve">iniţiată în 1984 la Paris, face parte dintr-o rețea europeană prestigioasă. Sumarul fiecărui număr cuprinde articole semnate de personalități reputate dintr-o sferă amplă de domenii, de la literatură și arte vizuale la economie și politică internațională. </w:t>
      </w:r>
    </w:p>
    <w:p w14:paraId="19A59734" w14:textId="77777777" w:rsidR="00BC6049" w:rsidRPr="00104EF7" w:rsidRDefault="00BC6049" w:rsidP="00BC6049">
      <w:pPr>
        <w:pStyle w:val="xmsonormal"/>
        <w:jc w:val="both"/>
        <w:rPr>
          <w:rFonts w:ascii="Calibri" w:hAnsi="Calibri" w:cs="Calibri"/>
          <w:shd w:val="clear" w:color="auto" w:fill="FFFFFF"/>
          <w:lang w:val="ro-RO"/>
        </w:rPr>
      </w:pPr>
      <w:r w:rsidRPr="00104EF7">
        <w:rPr>
          <w:rFonts w:ascii="Calibri" w:hAnsi="Calibri" w:cs="Calibri"/>
          <w:shd w:val="clear" w:color="auto" w:fill="FFFFFF"/>
          <w:lang w:val="ro-RO"/>
        </w:rPr>
        <w:t xml:space="preserve">Cel mai recent număr al revistei, în care semnează texte nume importante ale scenei culturale românești și internaționale (istoricul Adrian Cioroianu, criticul de teatru George Banu, jurnalistul economic și universitarul Mircea Coșea, scriitorii Radu Aldulescu, Carmen Firan sau traducătorul Victor Ivanovici), a apărut în decembrie 2022. Un număr dublu, bine ancorat în actualitatea culturală și socio-politică națională și internațională, cu un accent special pe schimbările care au survenit pe mapamond după data de 24 februarie 2022.  </w:t>
      </w:r>
    </w:p>
    <w:p w14:paraId="00A65AF2" w14:textId="77777777" w:rsidR="00BC6049" w:rsidRPr="00104EF7" w:rsidRDefault="00BC6049" w:rsidP="00BC6049">
      <w:pPr>
        <w:pStyle w:val="xmsonormal"/>
        <w:jc w:val="both"/>
        <w:rPr>
          <w:rFonts w:ascii="Calibri" w:hAnsi="Calibri" w:cs="Calibri"/>
          <w:shd w:val="clear" w:color="auto" w:fill="FFFFFF"/>
          <w:lang w:val="ro-RO"/>
        </w:rPr>
      </w:pPr>
    </w:p>
    <w:p w14:paraId="08FB9A1C" w14:textId="77777777" w:rsidR="00BC6049" w:rsidRPr="00104EF7" w:rsidRDefault="00BC6049" w:rsidP="00BC6049">
      <w:pPr>
        <w:pStyle w:val="xmsonormal"/>
        <w:jc w:val="both"/>
        <w:rPr>
          <w:rFonts w:ascii="Calibri" w:hAnsi="Calibri" w:cs="Calibri"/>
          <w:shd w:val="clear" w:color="auto" w:fill="FFFFFF"/>
          <w:lang w:val="ro-RO"/>
        </w:rPr>
      </w:pPr>
      <w:r w:rsidRPr="00104EF7">
        <w:rPr>
          <w:rFonts w:ascii="Calibri" w:hAnsi="Calibri" w:cs="Calibri"/>
          <w:shd w:val="clear" w:color="auto" w:fill="FFFFFF"/>
          <w:lang w:val="ro-RO"/>
        </w:rPr>
        <w:lastRenderedPageBreak/>
        <w:t>Accesul publicului la eveniment este liber, în limita locurilor disponibile.</w:t>
      </w:r>
    </w:p>
    <w:p w14:paraId="3753CD62" w14:textId="77777777" w:rsidR="00BC6049" w:rsidRPr="00104EF7" w:rsidRDefault="00BC6049" w:rsidP="00BC6049">
      <w:pPr>
        <w:pStyle w:val="xmsonormal"/>
        <w:jc w:val="both"/>
        <w:rPr>
          <w:rFonts w:ascii="Calibri" w:hAnsi="Calibri" w:cs="Calibri"/>
          <w:shd w:val="clear" w:color="auto" w:fill="FFFFFF"/>
          <w:lang w:val="ro-RO"/>
        </w:rPr>
      </w:pPr>
    </w:p>
    <w:p w14:paraId="24FB0A33" w14:textId="77777777" w:rsidR="00BC6049" w:rsidRPr="00104EF7" w:rsidRDefault="00BC6049" w:rsidP="00BC6049">
      <w:pPr>
        <w:pStyle w:val="xmsonormal"/>
        <w:jc w:val="both"/>
        <w:rPr>
          <w:rFonts w:ascii="Calibri" w:hAnsi="Calibri" w:cs="Calibri"/>
          <w:lang w:val="fr-FR"/>
        </w:rPr>
      </w:pPr>
      <w:r w:rsidRPr="00104EF7">
        <w:rPr>
          <w:rFonts w:ascii="Calibri" w:hAnsi="Calibri" w:cs="Calibri"/>
          <w:b/>
          <w:bCs/>
          <w:u w:val="single"/>
          <w:shd w:val="clear" w:color="auto" w:fill="FFFFFF"/>
          <w:lang w:val="ro-RO"/>
        </w:rPr>
        <w:t>Contact</w:t>
      </w:r>
      <w:r w:rsidRPr="00104EF7">
        <w:rPr>
          <w:rFonts w:ascii="Calibri" w:hAnsi="Calibri" w:cs="Calibri"/>
          <w:shd w:val="clear" w:color="auto" w:fill="FFFFFF"/>
          <w:lang w:val="ro-RO"/>
        </w:rPr>
        <w:t xml:space="preserve">: lettre@icr.ro. </w:t>
      </w:r>
    </w:p>
    <w:p w14:paraId="4DC2FD60" w14:textId="77777777" w:rsidR="00FE4FFB" w:rsidRPr="00104EF7" w:rsidRDefault="00FE4FFB"/>
    <w:sectPr w:rsidR="00FE4FFB" w:rsidRPr="00104E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C58DC" w14:textId="77777777" w:rsidR="006A5ACA" w:rsidRDefault="006A5ACA" w:rsidP="00F67EC3">
      <w:pPr>
        <w:spacing w:after="0" w:line="240" w:lineRule="auto"/>
      </w:pPr>
      <w:r>
        <w:separator/>
      </w:r>
    </w:p>
  </w:endnote>
  <w:endnote w:type="continuationSeparator" w:id="0">
    <w:p w14:paraId="58113C00" w14:textId="77777777" w:rsidR="006A5ACA" w:rsidRDefault="006A5ACA" w:rsidP="00F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6322" w14:textId="77777777" w:rsidR="006A5ACA" w:rsidRDefault="006A5ACA" w:rsidP="00F67EC3">
      <w:pPr>
        <w:spacing w:after="0" w:line="240" w:lineRule="auto"/>
      </w:pPr>
      <w:r>
        <w:separator/>
      </w:r>
    </w:p>
  </w:footnote>
  <w:footnote w:type="continuationSeparator" w:id="0">
    <w:p w14:paraId="38F449D1" w14:textId="77777777" w:rsidR="006A5ACA" w:rsidRDefault="006A5ACA" w:rsidP="00F6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D2BB" w14:textId="77777777" w:rsidR="00F67EC3" w:rsidRDefault="00F67EC3">
    <w:pPr>
      <w:pStyle w:val="Header"/>
    </w:pPr>
    <w:r>
      <w:rPr>
        <w:noProof/>
      </w:rPr>
      <w:drawing>
        <wp:anchor distT="0" distB="0" distL="114300" distR="114300" simplePos="0" relativeHeight="251658240" behindDoc="0" locked="0" layoutInCell="1" allowOverlap="1" wp14:anchorId="7743BE32" wp14:editId="7CE47DEB">
          <wp:simplePos x="0" y="0"/>
          <wp:positionH relativeFrom="column">
            <wp:posOffset>-219075</wp:posOffset>
          </wp:positionH>
          <wp:positionV relativeFrom="paragraph">
            <wp:posOffset>0</wp:posOffset>
          </wp:positionV>
          <wp:extent cx="6514186" cy="869950"/>
          <wp:effectExtent l="0" t="0" r="127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86" cy="869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A6B7D"/>
    <w:multiLevelType w:val="hybridMultilevel"/>
    <w:tmpl w:val="BFF2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765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C3"/>
    <w:rsid w:val="00104EF7"/>
    <w:rsid w:val="00454C05"/>
    <w:rsid w:val="00616D66"/>
    <w:rsid w:val="006A5ACA"/>
    <w:rsid w:val="00BC6049"/>
    <w:rsid w:val="00E208E2"/>
    <w:rsid w:val="00F041EB"/>
    <w:rsid w:val="00F67EC3"/>
    <w:rsid w:val="00FE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2E07"/>
  <w15:chartTrackingRefBased/>
  <w15:docId w15:val="{377D2781-5758-4446-8301-5DB39BAC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EC3"/>
    <w:rPr>
      <w:noProof/>
      <w:lang w:val="ro-RO"/>
    </w:rPr>
  </w:style>
  <w:style w:type="paragraph" w:styleId="Footer">
    <w:name w:val="footer"/>
    <w:basedOn w:val="Normal"/>
    <w:link w:val="FooterChar"/>
    <w:uiPriority w:val="99"/>
    <w:unhideWhenUsed/>
    <w:rsid w:val="00F6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EC3"/>
    <w:rPr>
      <w:noProof/>
      <w:lang w:val="ro-RO"/>
    </w:rPr>
  </w:style>
  <w:style w:type="paragraph" w:styleId="ListParagraph">
    <w:name w:val="List Paragraph"/>
    <w:basedOn w:val="Normal"/>
    <w:uiPriority w:val="34"/>
    <w:qFormat/>
    <w:rsid w:val="00616D66"/>
    <w:pPr>
      <w:ind w:left="720"/>
      <w:contextualSpacing/>
    </w:pPr>
  </w:style>
  <w:style w:type="paragraph" w:customStyle="1" w:styleId="xmsonormal">
    <w:name w:val="x_msonormal"/>
    <w:basedOn w:val="Normal"/>
    <w:rsid w:val="00BC6049"/>
    <w:pPr>
      <w:spacing w:after="0" w:line="240" w:lineRule="auto"/>
    </w:pPr>
    <w:rPr>
      <w:rFonts w:ascii="Times New Roman" w:eastAsia="Calibri" w:hAnsi="Times New Roman" w:cs="Times New Roman"/>
      <w:sz w:val="24"/>
      <w:szCs w:val="24"/>
    </w:rPr>
  </w:style>
  <w:style w:type="character" w:styleId="Emphasis">
    <w:name w:val="Emphasis"/>
    <w:uiPriority w:val="20"/>
    <w:qFormat/>
    <w:rsid w:val="00BC60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2428</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Apostolescu</dc:creator>
  <cp:keywords/>
  <dc:description/>
  <cp:lastModifiedBy>Antonela Ghemu</cp:lastModifiedBy>
  <cp:revision>2</cp:revision>
  <dcterms:created xsi:type="dcterms:W3CDTF">2023-01-11T09:36:00Z</dcterms:created>
  <dcterms:modified xsi:type="dcterms:W3CDTF">2023-01-11T09:36:00Z</dcterms:modified>
</cp:coreProperties>
</file>