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A90B8" w14:textId="77777777" w:rsidR="00EA0516" w:rsidRPr="00D424F4" w:rsidRDefault="00EA0516" w:rsidP="006B3303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</w:pPr>
      <w:r w:rsidRPr="00D424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  <w:t>Comunicat de presă</w:t>
      </w:r>
      <w:r w:rsidRPr="00D424F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br/>
      </w:r>
      <w:r w:rsidRPr="00D424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  <w:t>26 septembrie 2025</w:t>
      </w:r>
    </w:p>
    <w:p w14:paraId="78E141D7" w14:textId="6AAD69CE" w:rsidR="00EA0516" w:rsidRDefault="00EA0516" w:rsidP="00D34548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9C0E565" w14:textId="77777777" w:rsidR="00D424F4" w:rsidRPr="00EA0516" w:rsidRDefault="00D424F4" w:rsidP="00D34548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3F73D4E" w14:textId="1EF7D173" w:rsidR="00EA0516" w:rsidRPr="00EA0516" w:rsidRDefault="00EA0516" w:rsidP="00D424F4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r w:rsidRPr="00EA051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Conferința „Multilingvismul în Europa de astăzi”, organizată de EUNIC România la Institutul Cultural Român</w:t>
      </w:r>
    </w:p>
    <w:bookmarkEnd w:id="0"/>
    <w:p w14:paraId="1EE830FF" w14:textId="77777777" w:rsidR="00D424F4" w:rsidRDefault="00D424F4" w:rsidP="00D34548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C4884B" w14:textId="77777777" w:rsidR="00D424F4" w:rsidRDefault="00D424F4" w:rsidP="00D34548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48FA13" w14:textId="296BFCDE" w:rsidR="00EA0516" w:rsidRPr="00EA0516" w:rsidRDefault="00EA0516" w:rsidP="00D34548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A0516">
        <w:rPr>
          <w:rFonts w:ascii="Times New Roman" w:eastAsia="Times New Roman" w:hAnsi="Times New Roman" w:cs="Times New Roman"/>
          <w:sz w:val="24"/>
          <w:szCs w:val="24"/>
          <w:lang w:val="ro-RO"/>
        </w:rPr>
        <w:t>Institutul Cultural Român, prin Departamentul EUNIC</w:t>
      </w:r>
      <w:r w:rsidR="00D424F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Multilingvism, împreună cu C</w:t>
      </w:r>
      <w:r w:rsidRPr="00EA05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lusterul EUNIC România, a marcat </w:t>
      </w:r>
      <w:r w:rsidRPr="00EA051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Ziua Europeană a Limbilor</w:t>
      </w:r>
      <w:r w:rsidRPr="00EA05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 organizarea conferinței </w:t>
      </w:r>
      <w:r w:rsidRPr="00EA051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„Multilingvismul în Europa de astăzi”</w:t>
      </w:r>
      <w:r w:rsidRPr="00EA0516">
        <w:rPr>
          <w:rFonts w:ascii="Times New Roman" w:eastAsia="Times New Roman" w:hAnsi="Times New Roman" w:cs="Times New Roman"/>
          <w:sz w:val="24"/>
          <w:szCs w:val="24"/>
          <w:lang w:val="ro-RO"/>
        </w:rPr>
        <w:t>, care a avut loc pe 26 septembrie, la sediul ICR din Aleea Alexandru 38.</w:t>
      </w:r>
    </w:p>
    <w:p w14:paraId="33AE8BA3" w14:textId="77777777" w:rsidR="00EA0516" w:rsidRPr="00EA0516" w:rsidRDefault="00EA0516" w:rsidP="00D34548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A05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Evenimentul a fost deschis de </w:t>
      </w:r>
      <w:r w:rsidRPr="00EA051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Liviu Jicman</w:t>
      </w:r>
      <w:r w:rsidRPr="00EA05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președintele Institutului Cultural Român, și de </w:t>
      </w:r>
      <w:r w:rsidRPr="00EA051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Igor Prokopchuk</w:t>
      </w:r>
      <w:r w:rsidRPr="00EA0516">
        <w:rPr>
          <w:rFonts w:ascii="Times New Roman" w:eastAsia="Times New Roman" w:hAnsi="Times New Roman" w:cs="Times New Roman"/>
          <w:sz w:val="24"/>
          <w:szCs w:val="24"/>
          <w:lang w:val="ro-RO"/>
        </w:rPr>
        <w:t>, Ambasadorul Ucrainei în România, invitat de onoare al acestei ediții.</w:t>
      </w:r>
    </w:p>
    <w:p w14:paraId="4A2FB2CC" w14:textId="77777777" w:rsidR="00EA0516" w:rsidRPr="00EA0516" w:rsidRDefault="00EA0516" w:rsidP="00D34548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A0516">
        <w:rPr>
          <w:rFonts w:ascii="Times New Roman" w:eastAsia="Times New Roman" w:hAnsi="Times New Roman" w:cs="Times New Roman"/>
          <w:sz w:val="24"/>
          <w:szCs w:val="24"/>
          <w:lang w:val="ro-RO"/>
        </w:rPr>
        <w:t>Printre vorbitori s-au numărat personalități din domeniul cultural și academic:</w:t>
      </w:r>
    </w:p>
    <w:p w14:paraId="22EB19FF" w14:textId="77777777" w:rsidR="00EA0516" w:rsidRPr="00EA0516" w:rsidRDefault="00EA0516" w:rsidP="00D3454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A051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Leonard Orban</w:t>
      </w:r>
      <w:r w:rsidRPr="00EA0516">
        <w:rPr>
          <w:rFonts w:ascii="Times New Roman" w:eastAsia="Times New Roman" w:hAnsi="Times New Roman" w:cs="Times New Roman"/>
          <w:sz w:val="24"/>
          <w:szCs w:val="24"/>
          <w:lang w:val="ro-RO"/>
        </w:rPr>
        <w:t>, economist, fost comisar european pentru multilingvism și fost ministru al afacerilor europene;</w:t>
      </w:r>
    </w:p>
    <w:p w14:paraId="305115F8" w14:textId="77777777" w:rsidR="00EA0516" w:rsidRPr="00EA0516" w:rsidRDefault="00EA0516" w:rsidP="00D3454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A051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Ioan Stanomir</w:t>
      </w:r>
      <w:r w:rsidRPr="00EA0516">
        <w:rPr>
          <w:rFonts w:ascii="Times New Roman" w:eastAsia="Times New Roman" w:hAnsi="Times New Roman" w:cs="Times New Roman"/>
          <w:sz w:val="24"/>
          <w:szCs w:val="24"/>
          <w:lang w:val="ro-RO"/>
        </w:rPr>
        <w:t>, critic literar, publicist și profesor universitar la Facultatea de Științe Politice, Universitatea București;</w:t>
      </w:r>
    </w:p>
    <w:p w14:paraId="31C485C4" w14:textId="77777777" w:rsidR="00EA0516" w:rsidRPr="00EA0516" w:rsidRDefault="00EA0516" w:rsidP="00D3454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A051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Orysia Demska</w:t>
      </w:r>
      <w:r w:rsidRPr="00EA0516">
        <w:rPr>
          <w:rFonts w:ascii="Times New Roman" w:eastAsia="Times New Roman" w:hAnsi="Times New Roman" w:cs="Times New Roman"/>
          <w:sz w:val="24"/>
          <w:szCs w:val="24"/>
          <w:lang w:val="ro-RO"/>
        </w:rPr>
        <w:t>, lingvistă, doctor în științe filologice, Institutul Ucrainean (intervenție online);</w:t>
      </w:r>
    </w:p>
    <w:p w14:paraId="5B4C6C4B" w14:textId="77777777" w:rsidR="00EA0516" w:rsidRPr="00EA0516" w:rsidRDefault="00EA0516" w:rsidP="00D3454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A051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Serafin Flunger</w:t>
      </w:r>
      <w:r w:rsidRPr="00EA0516">
        <w:rPr>
          <w:rFonts w:ascii="Times New Roman" w:eastAsia="Times New Roman" w:hAnsi="Times New Roman" w:cs="Times New Roman"/>
          <w:sz w:val="24"/>
          <w:szCs w:val="24"/>
          <w:lang w:val="ro-RO"/>
        </w:rPr>
        <w:t>, profesor de limba germană și lector al predării limbii germane în România;</w:t>
      </w:r>
    </w:p>
    <w:p w14:paraId="1DE36D03" w14:textId="77777777" w:rsidR="00EA0516" w:rsidRPr="00EA0516" w:rsidRDefault="00EA0516" w:rsidP="00D3454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A051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Réka Pupp</w:t>
      </w:r>
      <w:r w:rsidRPr="00EA0516">
        <w:rPr>
          <w:rFonts w:ascii="Times New Roman" w:eastAsia="Times New Roman" w:hAnsi="Times New Roman" w:cs="Times New Roman"/>
          <w:sz w:val="24"/>
          <w:szCs w:val="24"/>
          <w:lang w:val="ro-RO"/>
        </w:rPr>
        <w:t>, profesor la Catedra de Hungarologie din cadrul Universității București;</w:t>
      </w:r>
    </w:p>
    <w:p w14:paraId="38D9D7EB" w14:textId="77777777" w:rsidR="00EA0516" w:rsidRPr="00EA0516" w:rsidRDefault="00EA0516" w:rsidP="00D3454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A051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Alena Klimesova</w:t>
      </w:r>
      <w:r w:rsidRPr="00EA0516">
        <w:rPr>
          <w:rFonts w:ascii="Times New Roman" w:eastAsia="Times New Roman" w:hAnsi="Times New Roman" w:cs="Times New Roman"/>
          <w:sz w:val="24"/>
          <w:szCs w:val="24"/>
          <w:lang w:val="ro-RO"/>
        </w:rPr>
        <w:t>, profesor de limba cehă, Departamentul de limbi slave al Universității București.</w:t>
      </w:r>
    </w:p>
    <w:p w14:paraId="4DA1B120" w14:textId="77777777" w:rsidR="00D34548" w:rsidRPr="00D34548" w:rsidRDefault="00D34548" w:rsidP="00D34548">
      <w:pPr>
        <w:pStyle w:val="NormalWeb"/>
        <w:jc w:val="both"/>
        <w:rPr>
          <w:lang w:val="ro-RO"/>
        </w:rPr>
      </w:pPr>
      <w:r w:rsidRPr="00D34548">
        <w:rPr>
          <w:lang w:val="ro-RO"/>
        </w:rPr>
        <w:t>Conferința a reunit intervenții valoroase din partea unor personalități din mediul diplomatic și academic.</w:t>
      </w:r>
    </w:p>
    <w:p w14:paraId="4F15063F" w14:textId="77777777" w:rsidR="00D34548" w:rsidRPr="00D34548" w:rsidRDefault="00D34548" w:rsidP="00D34548">
      <w:pPr>
        <w:pStyle w:val="NormalWeb"/>
        <w:jc w:val="both"/>
        <w:rPr>
          <w:lang w:val="ro-RO"/>
        </w:rPr>
      </w:pPr>
      <w:r w:rsidRPr="00D34548">
        <w:rPr>
          <w:rStyle w:val="Strong"/>
          <w:lang w:val="ro-RO"/>
        </w:rPr>
        <w:t>Liviu Jicman</w:t>
      </w:r>
      <w:r w:rsidRPr="00D34548">
        <w:rPr>
          <w:lang w:val="ro-RO"/>
        </w:rPr>
        <w:t xml:space="preserve"> a subliniat importanța simbolică a Zilei Europene a Limbilor:</w:t>
      </w:r>
    </w:p>
    <w:p w14:paraId="50310E06" w14:textId="6FFF8E0C" w:rsidR="00D34548" w:rsidRPr="00D34548" w:rsidRDefault="00D34548" w:rsidP="00D34548">
      <w:pPr>
        <w:pStyle w:val="NormalWeb"/>
        <w:spacing w:before="0" w:beforeAutospacing="0" w:after="0" w:afterAutospacing="0"/>
        <w:jc w:val="both"/>
        <w:rPr>
          <w:i/>
          <w:iCs/>
          <w:lang w:val="ro-RO"/>
        </w:rPr>
      </w:pPr>
      <w:r w:rsidRPr="00D34548">
        <w:rPr>
          <w:i/>
          <w:iCs/>
          <w:lang w:val="ro-RO"/>
        </w:rPr>
        <w:t>„Z</w:t>
      </w:r>
      <w:r>
        <w:rPr>
          <w:i/>
          <w:iCs/>
          <w:lang w:val="ro-RO"/>
        </w:rPr>
        <w:t>iua europeană a limbilor</w:t>
      </w:r>
      <w:r w:rsidRPr="00D34548">
        <w:rPr>
          <w:i/>
          <w:iCs/>
          <w:lang w:val="ro-RO"/>
        </w:rPr>
        <w:t xml:space="preserve"> reprezintă un simbol în direcția</w:t>
      </w:r>
      <w:r>
        <w:rPr>
          <w:i/>
          <w:iCs/>
          <w:lang w:val="ro-RO"/>
        </w:rPr>
        <w:t xml:space="preserve"> </w:t>
      </w:r>
      <w:proofErr w:type="spellStart"/>
      <w:r w:rsidRPr="00D34548">
        <w:rPr>
          <w:i/>
          <w:iCs/>
          <w:lang w:val="fr-FR"/>
        </w:rPr>
        <w:t>promovării</w:t>
      </w:r>
      <w:proofErr w:type="spellEnd"/>
      <w:r w:rsidRPr="00D34548">
        <w:rPr>
          <w:i/>
          <w:iCs/>
          <w:lang w:val="fr-FR"/>
        </w:rPr>
        <w:t xml:space="preserve"> </w:t>
      </w:r>
      <w:proofErr w:type="spellStart"/>
      <w:r w:rsidRPr="00D34548">
        <w:rPr>
          <w:i/>
          <w:iCs/>
          <w:lang w:val="fr-FR"/>
        </w:rPr>
        <w:t>dialogului</w:t>
      </w:r>
      <w:proofErr w:type="spellEnd"/>
      <w:r w:rsidRPr="00D34548">
        <w:rPr>
          <w:i/>
          <w:iCs/>
          <w:lang w:val="fr-FR"/>
        </w:rPr>
        <w:t xml:space="preserve"> </w:t>
      </w:r>
      <w:proofErr w:type="spellStart"/>
      <w:r w:rsidRPr="00D34548">
        <w:rPr>
          <w:i/>
          <w:iCs/>
          <w:lang w:val="fr-FR"/>
        </w:rPr>
        <w:t>intercultural</w:t>
      </w:r>
      <w:proofErr w:type="spellEnd"/>
      <w:r w:rsidRPr="00D34548">
        <w:rPr>
          <w:i/>
          <w:iCs/>
          <w:lang w:val="fr-FR"/>
        </w:rPr>
        <w:t xml:space="preserve"> </w:t>
      </w:r>
      <w:proofErr w:type="spellStart"/>
      <w:r w:rsidRPr="00D34548">
        <w:rPr>
          <w:i/>
          <w:iCs/>
          <w:lang w:val="fr-FR"/>
        </w:rPr>
        <w:t>și</w:t>
      </w:r>
      <w:proofErr w:type="spellEnd"/>
      <w:r w:rsidRPr="00D34548">
        <w:rPr>
          <w:i/>
          <w:iCs/>
          <w:lang w:val="fr-FR"/>
        </w:rPr>
        <w:t xml:space="preserve"> a </w:t>
      </w:r>
      <w:proofErr w:type="spellStart"/>
      <w:r w:rsidRPr="00D34548">
        <w:rPr>
          <w:i/>
          <w:iCs/>
          <w:lang w:val="fr-FR"/>
        </w:rPr>
        <w:t>diversității</w:t>
      </w:r>
      <w:proofErr w:type="spellEnd"/>
      <w:r>
        <w:rPr>
          <w:i/>
          <w:iCs/>
          <w:lang w:val="fr-FR"/>
        </w:rPr>
        <w:t>,</w:t>
      </w:r>
      <w:r w:rsidRPr="00D34548">
        <w:rPr>
          <w:i/>
          <w:iCs/>
          <w:lang w:val="ro-RO"/>
        </w:rPr>
        <w:t xml:space="preserve"> un semnal pentru a încuraja studiul limbilor străine, ceea ce înseamnă dezvoltare personală și </w:t>
      </w:r>
      <w:r w:rsidR="00503A7B">
        <w:rPr>
          <w:i/>
          <w:iCs/>
          <w:lang w:val="ro-RO"/>
        </w:rPr>
        <w:t>oportunități în</w:t>
      </w:r>
      <w:r w:rsidRPr="00D34548">
        <w:rPr>
          <w:i/>
          <w:iCs/>
          <w:lang w:val="ro-RO"/>
        </w:rPr>
        <w:t xml:space="preserve"> viitor pentru orice tânăr.</w:t>
      </w:r>
      <w:r w:rsidR="00D424F4">
        <w:rPr>
          <w:i/>
          <w:iCs/>
          <w:lang w:val="ro-RO"/>
        </w:rPr>
        <w:t xml:space="preserve"> </w:t>
      </w:r>
      <w:r w:rsidRPr="00D34548">
        <w:rPr>
          <w:i/>
          <w:iCs/>
          <w:lang w:val="ro-RO"/>
        </w:rPr>
        <w:t>Sunt bucuros că Ucraina a acceptat invitația de a se alătura</w:t>
      </w:r>
      <w:r>
        <w:rPr>
          <w:i/>
          <w:iCs/>
          <w:lang w:val="ro-RO"/>
        </w:rPr>
        <w:t xml:space="preserve"> acestei ediții</w:t>
      </w:r>
      <w:r w:rsidRPr="00D34548">
        <w:rPr>
          <w:i/>
          <w:iCs/>
          <w:lang w:val="ro-RO"/>
        </w:rPr>
        <w:t xml:space="preserve"> și cred că este un semnal important </w:t>
      </w:r>
      <w:r w:rsidR="00503A7B" w:rsidRPr="00503A7B">
        <w:rPr>
          <w:i/>
          <w:iCs/>
          <w:lang w:val="ro-RO"/>
        </w:rPr>
        <w:t xml:space="preserve">care </w:t>
      </w:r>
      <w:r w:rsidRPr="00D34548">
        <w:rPr>
          <w:i/>
          <w:iCs/>
          <w:lang w:val="ro-RO"/>
        </w:rPr>
        <w:t>subliniază angajamentul comun pentru valori</w:t>
      </w:r>
      <w:r w:rsidR="006B3303">
        <w:rPr>
          <w:i/>
          <w:iCs/>
          <w:lang w:val="ro-RO"/>
        </w:rPr>
        <w:t xml:space="preserve">le </w:t>
      </w:r>
      <w:r w:rsidRPr="00D34548">
        <w:rPr>
          <w:i/>
          <w:iCs/>
          <w:lang w:val="ro-RO"/>
        </w:rPr>
        <w:t>europene”</w:t>
      </w:r>
      <w:r>
        <w:rPr>
          <w:i/>
          <w:iCs/>
          <w:lang w:val="ro-RO"/>
        </w:rPr>
        <w:t>.</w:t>
      </w:r>
    </w:p>
    <w:p w14:paraId="56AEFA71" w14:textId="77777777" w:rsidR="00D34548" w:rsidRPr="00D34548" w:rsidRDefault="00D34548" w:rsidP="00D34548">
      <w:pPr>
        <w:pStyle w:val="NormalWeb"/>
        <w:jc w:val="both"/>
        <w:rPr>
          <w:lang w:val="ro-RO"/>
        </w:rPr>
      </w:pPr>
      <w:r w:rsidRPr="00D34548">
        <w:rPr>
          <w:rStyle w:val="Strong"/>
          <w:lang w:val="ro-RO"/>
        </w:rPr>
        <w:t>Domnul Ambasador Igor Prokopchuk</w:t>
      </w:r>
      <w:r w:rsidRPr="00D34548">
        <w:rPr>
          <w:lang w:val="ro-RO"/>
        </w:rPr>
        <w:t xml:space="preserve"> a vorbit despre rolul limbilor în apropierea dintre popoare și solidaritatea europeană.</w:t>
      </w:r>
    </w:p>
    <w:p w14:paraId="11CAA588" w14:textId="77777777" w:rsidR="00D34548" w:rsidRPr="00D34548" w:rsidRDefault="00D34548" w:rsidP="00D34548">
      <w:pPr>
        <w:pStyle w:val="NormalWeb"/>
        <w:jc w:val="both"/>
        <w:rPr>
          <w:lang w:val="ro-RO"/>
        </w:rPr>
      </w:pPr>
      <w:r w:rsidRPr="00D34548">
        <w:rPr>
          <w:lang w:val="ro-RO"/>
        </w:rPr>
        <w:lastRenderedPageBreak/>
        <w:t xml:space="preserve">În intervenția sa, </w:t>
      </w:r>
      <w:r w:rsidRPr="00D34548">
        <w:rPr>
          <w:rStyle w:val="Strong"/>
          <w:lang w:val="ro-RO"/>
        </w:rPr>
        <w:t>Leonard Orban</w:t>
      </w:r>
      <w:r w:rsidRPr="00D34548">
        <w:rPr>
          <w:lang w:val="ro-RO"/>
        </w:rPr>
        <w:t xml:space="preserve"> a accentuat dimensiunea integratoare a diversității lingvistice europene:</w:t>
      </w:r>
    </w:p>
    <w:p w14:paraId="263D1C23" w14:textId="77777777" w:rsidR="00D34548" w:rsidRPr="00D34548" w:rsidRDefault="00D34548" w:rsidP="00D34548">
      <w:pPr>
        <w:pStyle w:val="NormalWeb"/>
        <w:jc w:val="both"/>
        <w:rPr>
          <w:i/>
          <w:iCs/>
          <w:lang w:val="ro-RO"/>
        </w:rPr>
      </w:pPr>
      <w:r w:rsidRPr="00D34548">
        <w:rPr>
          <w:i/>
          <w:iCs/>
          <w:lang w:val="ro-RO"/>
        </w:rPr>
        <w:t>„Diversitatea noastră lingvistică este un instrument pentru a crea punți între oameni, mai degrabă decât pentru a semăna diviziuni. Și ne ajută să dezvoltăm o identitate europeană, îmbogățindu-ne identitățile locale, regionale și naționale.”</w:t>
      </w:r>
    </w:p>
    <w:p w14:paraId="116D3A5E" w14:textId="77777777" w:rsidR="00D34548" w:rsidRPr="00D34548" w:rsidRDefault="00D34548" w:rsidP="00D34548">
      <w:pPr>
        <w:pStyle w:val="NormalWeb"/>
        <w:jc w:val="both"/>
        <w:rPr>
          <w:lang w:val="ro-RO"/>
        </w:rPr>
      </w:pPr>
      <w:r w:rsidRPr="00D34548">
        <w:rPr>
          <w:rStyle w:val="Strong"/>
          <w:lang w:val="ro-RO"/>
        </w:rPr>
        <w:t>Ioan Stanomir</w:t>
      </w:r>
      <w:r w:rsidRPr="00D34548">
        <w:rPr>
          <w:lang w:val="ro-RO"/>
        </w:rPr>
        <w:t xml:space="preserve"> a propus o analiză privind problematica limbilor și a drepturilor lingvistice, în contextul european și global definit de războiul din Ucraina.</w:t>
      </w:r>
    </w:p>
    <w:p w14:paraId="07C7DE18" w14:textId="1CD6EF14" w:rsidR="00D34548" w:rsidRPr="00D34548" w:rsidRDefault="00D34548" w:rsidP="00D34548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4548">
        <w:rPr>
          <w:rFonts w:ascii="Times New Roman" w:hAnsi="Times New Roman" w:cs="Times New Roman"/>
          <w:sz w:val="24"/>
          <w:szCs w:val="24"/>
          <w:lang w:val="ro-RO"/>
        </w:rPr>
        <w:t xml:space="preserve">Prin această conferință, EUNIC România și Institutul Cultural Român s-au alăturat celebrărilor internaționale dedicate </w:t>
      </w:r>
      <w:r w:rsidRPr="00D34548">
        <w:rPr>
          <w:rStyle w:val="Strong"/>
          <w:rFonts w:ascii="Times New Roman" w:hAnsi="Times New Roman" w:cs="Times New Roman"/>
          <w:sz w:val="24"/>
          <w:szCs w:val="24"/>
          <w:lang w:val="ro-RO"/>
        </w:rPr>
        <w:t>Zilei Europene a Limbilor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D34548">
        <w:rPr>
          <w:rFonts w:ascii="Times New Roman" w:hAnsi="Times New Roman" w:cs="Times New Roman"/>
          <w:sz w:val="24"/>
          <w:szCs w:val="24"/>
          <w:lang w:val="ro-RO"/>
        </w:rPr>
        <w:t>au reafirmat rolul limbilor ca instrumente vii de dialog, solidaritate și cooperare. Diversitatea lingvistică nu este doar o moștenire culturală a Europei, ci și o resursă pentru viitor, un spațiu comun în care identitățile naționale se întâlnesc și se îmbogățesc reciproc.</w:t>
      </w:r>
    </w:p>
    <w:p w14:paraId="66B2C95D" w14:textId="06370502" w:rsidR="00EA0516" w:rsidRPr="00EA0516" w:rsidRDefault="00EA0516" w:rsidP="00D3454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A051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Contact:</w:t>
      </w:r>
      <w:r w:rsidRPr="00EA051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Serviciul Promovare și Comunicare</w:t>
      </w:r>
      <w:r w:rsidRPr="00EA051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hyperlink r:id="rId8" w:history="1">
        <w:r w:rsidR="00D34548" w:rsidRPr="00EA051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biroul.presa@icr.ro</w:t>
        </w:r>
      </w:hyperlink>
      <w:r w:rsidR="00D34548" w:rsidRPr="00D345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EA051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031 71 00 622</w:t>
      </w:r>
    </w:p>
    <w:p w14:paraId="0C550452" w14:textId="1F4D0B12" w:rsidR="00D01CD2" w:rsidRPr="00D34548" w:rsidRDefault="00D01CD2" w:rsidP="00D3454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D01CD2" w:rsidRPr="00D34548" w:rsidSect="00AD0AF0">
      <w:headerReference w:type="default" r:id="rId9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97972" w14:textId="77777777" w:rsidR="007E196F" w:rsidRDefault="007E196F">
      <w:r>
        <w:separator/>
      </w:r>
    </w:p>
  </w:endnote>
  <w:endnote w:type="continuationSeparator" w:id="0">
    <w:p w14:paraId="14992F09" w14:textId="77777777" w:rsidR="007E196F" w:rsidRDefault="007E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3F07B" w14:textId="77777777" w:rsidR="007E196F" w:rsidRDefault="007E196F">
      <w:r>
        <w:separator/>
      </w:r>
    </w:p>
  </w:footnote>
  <w:footnote w:type="continuationSeparator" w:id="0">
    <w:p w14:paraId="030F73E6" w14:textId="77777777" w:rsidR="007E196F" w:rsidRDefault="007E1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5598A" w14:textId="77777777" w:rsidR="00E67504" w:rsidRPr="00B64A05" w:rsidRDefault="007F4000" w:rsidP="00116AC8">
    <w:pPr>
      <w:pStyle w:val="Header"/>
      <w:ind w:left="-851"/>
    </w:pPr>
    <w:r>
      <w:rPr>
        <w:noProof/>
        <w:lang w:val="en-US"/>
      </w:rPr>
      <w:drawing>
        <wp:inline distT="0" distB="0" distL="0" distR="0" wp14:anchorId="375D4EC8" wp14:editId="11A42307">
          <wp:extent cx="6788970" cy="685800"/>
          <wp:effectExtent l="0" t="0" r="0" b="0"/>
          <wp:docPr id="2138106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106213" name="Picture 2138106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2821" cy="68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6C71"/>
    <w:multiLevelType w:val="multilevel"/>
    <w:tmpl w:val="0B86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23102"/>
    <w:multiLevelType w:val="multilevel"/>
    <w:tmpl w:val="884A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445EE"/>
    <w:multiLevelType w:val="hybridMultilevel"/>
    <w:tmpl w:val="9FA4D03A"/>
    <w:lvl w:ilvl="0" w:tplc="D13C9D00">
      <w:start w:val="1"/>
      <w:numFmt w:val="decimal"/>
      <w:lvlText w:val="%1."/>
      <w:lvlJc w:val="left"/>
      <w:pPr>
        <w:ind w:left="735" w:hanging="375"/>
      </w:pPr>
      <w:rPr>
        <w:rFonts w:hint="default"/>
        <w:color w:val="1B22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F1"/>
    <w:rsid w:val="000213B9"/>
    <w:rsid w:val="00053EC4"/>
    <w:rsid w:val="0006469A"/>
    <w:rsid w:val="000B42AD"/>
    <w:rsid w:val="00102EDF"/>
    <w:rsid w:val="001821EE"/>
    <w:rsid w:val="0026396E"/>
    <w:rsid w:val="00286822"/>
    <w:rsid w:val="002E2F3B"/>
    <w:rsid w:val="0037451F"/>
    <w:rsid w:val="003C3AB8"/>
    <w:rsid w:val="00443DBF"/>
    <w:rsid w:val="00484E3E"/>
    <w:rsid w:val="004C7EF1"/>
    <w:rsid w:val="004E7231"/>
    <w:rsid w:val="00503A7B"/>
    <w:rsid w:val="00530098"/>
    <w:rsid w:val="00547B38"/>
    <w:rsid w:val="005831D5"/>
    <w:rsid w:val="00592714"/>
    <w:rsid w:val="005C4CBD"/>
    <w:rsid w:val="006276FA"/>
    <w:rsid w:val="00653E4C"/>
    <w:rsid w:val="00694141"/>
    <w:rsid w:val="006A54E6"/>
    <w:rsid w:val="006B3303"/>
    <w:rsid w:val="006E068D"/>
    <w:rsid w:val="00724E68"/>
    <w:rsid w:val="00757845"/>
    <w:rsid w:val="00760081"/>
    <w:rsid w:val="007E196F"/>
    <w:rsid w:val="007F4000"/>
    <w:rsid w:val="00834BDA"/>
    <w:rsid w:val="00852145"/>
    <w:rsid w:val="008D0674"/>
    <w:rsid w:val="009727A0"/>
    <w:rsid w:val="009D7EB6"/>
    <w:rsid w:val="00A359E0"/>
    <w:rsid w:val="00A429CC"/>
    <w:rsid w:val="00AA22CA"/>
    <w:rsid w:val="00AA7CC5"/>
    <w:rsid w:val="00AB1556"/>
    <w:rsid w:val="00AB1CF2"/>
    <w:rsid w:val="00B31648"/>
    <w:rsid w:val="00B907EC"/>
    <w:rsid w:val="00CC3930"/>
    <w:rsid w:val="00CD3DD1"/>
    <w:rsid w:val="00D01CD2"/>
    <w:rsid w:val="00D068C3"/>
    <w:rsid w:val="00D12554"/>
    <w:rsid w:val="00D21746"/>
    <w:rsid w:val="00D34548"/>
    <w:rsid w:val="00D424F4"/>
    <w:rsid w:val="00DC560E"/>
    <w:rsid w:val="00E07EC2"/>
    <w:rsid w:val="00E67504"/>
    <w:rsid w:val="00E67C7C"/>
    <w:rsid w:val="00E97F0A"/>
    <w:rsid w:val="00EA0516"/>
    <w:rsid w:val="00EB6DD4"/>
    <w:rsid w:val="00EF236A"/>
    <w:rsid w:val="00EF3D16"/>
    <w:rsid w:val="00F4523D"/>
    <w:rsid w:val="00F727E9"/>
    <w:rsid w:val="00F9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E993"/>
  <w15:chartTrackingRefBased/>
  <w15:docId w15:val="{AF9EC527-3C1B-41F5-8819-CE22017A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271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7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714"/>
    <w:rPr>
      <w:rFonts w:ascii="Georgia" w:eastAsia="Georgia" w:hAnsi="Georgia" w:cs="Georgia"/>
      <w:lang w:val="fr-FR"/>
    </w:rPr>
  </w:style>
  <w:style w:type="character" w:styleId="Hyperlink">
    <w:name w:val="Hyperlink"/>
    <w:basedOn w:val="DefaultParagraphFont"/>
    <w:uiPriority w:val="99"/>
    <w:unhideWhenUsed/>
    <w:rsid w:val="0059271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92714"/>
    <w:rPr>
      <w:i/>
      <w:iCs/>
    </w:rPr>
  </w:style>
  <w:style w:type="paragraph" w:styleId="NormalWeb">
    <w:name w:val="Normal (Web)"/>
    <w:basedOn w:val="Normal"/>
    <w:uiPriority w:val="99"/>
    <w:unhideWhenUsed/>
    <w:rsid w:val="005927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92714"/>
    <w:rPr>
      <w:b/>
      <w:bCs/>
    </w:rPr>
  </w:style>
  <w:style w:type="paragraph" w:customStyle="1" w:styleId="xmsonormal">
    <w:name w:val="x_msonormal"/>
    <w:basedOn w:val="Normal"/>
    <w:rsid w:val="00F965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C4CBD"/>
    <w:pPr>
      <w:ind w:left="720"/>
      <w:contextualSpacing/>
    </w:pPr>
  </w:style>
  <w:style w:type="character" w:customStyle="1" w:styleId="newsbody">
    <w:name w:val="news_body"/>
    <w:rsid w:val="00102EDF"/>
    <w:rPr>
      <w:rFonts w:ascii="Arial" w:eastAsia="Arial" w:hAnsi="Arial" w:cs="Arial"/>
      <w:color w:val="1B2232"/>
      <w:sz w:val="22"/>
      <w:szCs w:val="22"/>
    </w:rPr>
  </w:style>
  <w:style w:type="paragraph" w:customStyle="1" w:styleId="pStyle">
    <w:name w:val="pStyle"/>
    <w:basedOn w:val="Normal"/>
    <w:rsid w:val="00102EDF"/>
    <w:pPr>
      <w:widowControl/>
      <w:autoSpaceDE/>
      <w:autoSpaceDN/>
      <w:spacing w:after="20"/>
    </w:pPr>
    <w:rPr>
      <w:rFonts w:ascii="Arial" w:eastAsia="Arial" w:hAnsi="Arial" w:cs="Arial"/>
      <w:sz w:val="20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4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ul.presa@ic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56A1B-C719-4C5E-B749-926BA9F8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</dc:creator>
  <cp:keywords/>
  <dc:description/>
  <cp:lastModifiedBy>Alin</cp:lastModifiedBy>
  <cp:revision>2</cp:revision>
  <dcterms:created xsi:type="dcterms:W3CDTF">2025-09-26T17:03:00Z</dcterms:created>
  <dcterms:modified xsi:type="dcterms:W3CDTF">2025-09-26T17:03:00Z</dcterms:modified>
</cp:coreProperties>
</file>