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65DEA0AE" w:rsidR="009927B9" w:rsidRPr="00614B06" w:rsidRDefault="002E059F" w:rsidP="002E059F">
      <w:pPr>
        <w:jc w:val="right"/>
        <w:rPr>
          <w:rStyle w:val="Hyperlink"/>
          <w:rFonts w:ascii="Times New Roman" w:eastAsiaTheme="minorEastAsia" w:hAnsi="Times New Roman" w:cs="Times New Roman"/>
          <w:i/>
          <w:iCs/>
          <w:noProof/>
          <w:color w:val="auto"/>
          <w:sz w:val="24"/>
          <w:szCs w:val="24"/>
          <w:u w:val="none"/>
          <w:lang w:val="ro-RO" w:eastAsia="ro-RO"/>
        </w:rPr>
      </w:pPr>
      <w:r w:rsidRPr="00614B06">
        <w:rPr>
          <w:rStyle w:val="Hyperlink"/>
          <w:rFonts w:ascii="Times New Roman" w:eastAsiaTheme="minorEastAsia" w:hAnsi="Times New Roman" w:cs="Times New Roman"/>
          <w:i/>
          <w:iCs/>
          <w:noProof/>
          <w:color w:val="auto"/>
          <w:sz w:val="24"/>
          <w:szCs w:val="24"/>
          <w:u w:val="none"/>
          <w:lang w:val="ro-RO" w:eastAsia="ro-RO"/>
        </w:rPr>
        <w:t>Comunicat de presă</w:t>
      </w:r>
    </w:p>
    <w:p w14:paraId="7A155D52" w14:textId="5A577AB0" w:rsidR="002E059F" w:rsidRPr="0040175E" w:rsidRDefault="002E059F" w:rsidP="002E059F">
      <w:pPr>
        <w:jc w:val="right"/>
        <w:rPr>
          <w:rStyle w:val="Hyperlink"/>
          <w:rFonts w:ascii="Times New Roman" w:eastAsiaTheme="minorEastAsia" w:hAnsi="Times New Roman" w:cs="Times New Roman"/>
          <w:i/>
          <w:iCs/>
          <w:noProof/>
          <w:color w:val="000000" w:themeColor="text1"/>
          <w:sz w:val="24"/>
          <w:szCs w:val="24"/>
          <w:u w:val="none"/>
          <w:lang w:val="ro-RO" w:eastAsia="ro-RO"/>
        </w:rPr>
      </w:pPr>
      <w:r w:rsidRPr="0040175E">
        <w:rPr>
          <w:rStyle w:val="Hyperlink"/>
          <w:rFonts w:ascii="Times New Roman" w:eastAsiaTheme="minorEastAsia" w:hAnsi="Times New Roman" w:cs="Times New Roman"/>
          <w:i/>
          <w:iCs/>
          <w:noProof/>
          <w:color w:val="000000" w:themeColor="text1"/>
          <w:sz w:val="24"/>
          <w:szCs w:val="24"/>
          <w:u w:val="none"/>
          <w:lang w:val="ro-RO" w:eastAsia="ro-RO"/>
        </w:rPr>
        <w:t>2</w:t>
      </w:r>
      <w:r w:rsidR="001C755B" w:rsidRPr="0040175E">
        <w:rPr>
          <w:rStyle w:val="Hyperlink"/>
          <w:rFonts w:ascii="Times New Roman" w:eastAsiaTheme="minorEastAsia" w:hAnsi="Times New Roman" w:cs="Times New Roman"/>
          <w:i/>
          <w:iCs/>
          <w:noProof/>
          <w:color w:val="000000" w:themeColor="text1"/>
          <w:sz w:val="24"/>
          <w:szCs w:val="24"/>
          <w:u w:val="none"/>
          <w:lang w:val="ro-RO" w:eastAsia="ro-RO"/>
        </w:rPr>
        <w:t>4</w:t>
      </w:r>
      <w:r w:rsidRPr="0040175E">
        <w:rPr>
          <w:rStyle w:val="Hyperlink"/>
          <w:rFonts w:ascii="Times New Roman" w:eastAsiaTheme="minorEastAsia" w:hAnsi="Times New Roman" w:cs="Times New Roman"/>
          <w:i/>
          <w:iCs/>
          <w:noProof/>
          <w:color w:val="000000" w:themeColor="text1"/>
          <w:sz w:val="24"/>
          <w:szCs w:val="24"/>
          <w:u w:val="none"/>
          <w:lang w:val="ro-RO" w:eastAsia="ro-RO"/>
        </w:rPr>
        <w:t xml:space="preserve"> mart</w:t>
      </w:r>
      <w:r w:rsidR="00F750EA" w:rsidRPr="0040175E">
        <w:rPr>
          <w:rStyle w:val="Hyperlink"/>
          <w:rFonts w:ascii="Times New Roman" w:eastAsiaTheme="minorEastAsia" w:hAnsi="Times New Roman" w:cs="Times New Roman"/>
          <w:i/>
          <w:iCs/>
          <w:noProof/>
          <w:color w:val="000000" w:themeColor="text1"/>
          <w:sz w:val="24"/>
          <w:szCs w:val="24"/>
          <w:u w:val="none"/>
          <w:lang w:val="ro-RO" w:eastAsia="ro-RO"/>
        </w:rPr>
        <w:t>i</w:t>
      </w:r>
      <w:r w:rsidRPr="0040175E">
        <w:rPr>
          <w:rStyle w:val="Hyperlink"/>
          <w:rFonts w:ascii="Times New Roman" w:eastAsiaTheme="minorEastAsia" w:hAnsi="Times New Roman" w:cs="Times New Roman"/>
          <w:i/>
          <w:iCs/>
          <w:noProof/>
          <w:color w:val="000000" w:themeColor="text1"/>
          <w:sz w:val="24"/>
          <w:szCs w:val="24"/>
          <w:u w:val="none"/>
          <w:lang w:val="ro-RO" w:eastAsia="ro-RO"/>
        </w:rPr>
        <w:t>e 2025</w:t>
      </w:r>
    </w:p>
    <w:p w14:paraId="5AE9BF3A" w14:textId="77777777" w:rsidR="00A00CD7" w:rsidRDefault="00A00CD7" w:rsidP="00A00CD7">
      <w:pPr>
        <w:jc w:val="center"/>
        <w:rPr>
          <w:rFonts w:ascii="Times New Roman" w:eastAsiaTheme="minorEastAsia" w:hAnsi="Times New Roman" w:cs="Times New Roman"/>
          <w:b/>
          <w:bCs/>
          <w:noProof/>
          <w:sz w:val="24"/>
          <w:szCs w:val="24"/>
          <w:lang w:val="en-US" w:eastAsia="ro-RO"/>
        </w:rPr>
      </w:pPr>
    </w:p>
    <w:p w14:paraId="1D86A197" w14:textId="77777777" w:rsidR="00A00CD7" w:rsidRDefault="00A00CD7" w:rsidP="00A00CD7">
      <w:pPr>
        <w:jc w:val="center"/>
        <w:rPr>
          <w:rFonts w:ascii="Times New Roman" w:eastAsiaTheme="minorEastAsia" w:hAnsi="Times New Roman" w:cs="Times New Roman"/>
          <w:b/>
          <w:bCs/>
          <w:noProof/>
          <w:sz w:val="24"/>
          <w:szCs w:val="24"/>
          <w:lang w:val="en-US" w:eastAsia="ro-RO"/>
        </w:rPr>
      </w:pPr>
    </w:p>
    <w:p w14:paraId="677EDD92" w14:textId="2550E850" w:rsidR="00A00CD7" w:rsidRPr="00A00CD7" w:rsidRDefault="00A00CD7" w:rsidP="00A00CD7">
      <w:pPr>
        <w:jc w:val="center"/>
        <w:rPr>
          <w:rFonts w:ascii="Times New Roman" w:eastAsiaTheme="minorEastAsia" w:hAnsi="Times New Roman" w:cs="Times New Roman"/>
          <w:b/>
          <w:bCs/>
          <w:noProof/>
          <w:sz w:val="24"/>
          <w:szCs w:val="24"/>
          <w:lang w:val="en-US" w:eastAsia="ro-RO"/>
        </w:rPr>
      </w:pPr>
      <w:r w:rsidRPr="00A00CD7">
        <w:rPr>
          <w:rFonts w:ascii="Times New Roman" w:eastAsiaTheme="minorEastAsia" w:hAnsi="Times New Roman" w:cs="Times New Roman"/>
          <w:b/>
          <w:bCs/>
          <w:noProof/>
          <w:sz w:val="24"/>
          <w:szCs w:val="24"/>
          <w:lang w:val="en-US" w:eastAsia="ro-RO"/>
        </w:rPr>
        <w:t xml:space="preserve">București </w:t>
      </w:r>
      <w:r w:rsidR="00791061">
        <w:rPr>
          <w:rFonts w:ascii="Times New Roman" w:eastAsiaTheme="minorEastAsia" w:hAnsi="Times New Roman" w:cs="Times New Roman"/>
          <w:b/>
          <w:bCs/>
          <w:noProof/>
          <w:sz w:val="24"/>
          <w:szCs w:val="24"/>
          <w:lang w:val="en-US" w:eastAsia="ro-RO"/>
        </w:rPr>
        <w:t xml:space="preserve">- </w:t>
      </w:r>
      <w:r w:rsidR="00791061" w:rsidRPr="00A00CD7">
        <w:rPr>
          <w:rFonts w:ascii="Times New Roman" w:eastAsiaTheme="minorEastAsia" w:hAnsi="Times New Roman" w:cs="Times New Roman"/>
          <w:b/>
          <w:bCs/>
          <w:noProof/>
          <w:sz w:val="24"/>
          <w:szCs w:val="24"/>
          <w:lang w:val="en-US" w:eastAsia="ro-RO"/>
        </w:rPr>
        <w:t>după treizeci de ani</w:t>
      </w:r>
      <w:r w:rsidR="00791061" w:rsidRPr="00A00CD7">
        <w:rPr>
          <w:rFonts w:ascii="Times New Roman" w:eastAsiaTheme="minorEastAsia" w:hAnsi="Times New Roman" w:cs="Times New Roman"/>
          <w:noProof/>
          <w:sz w:val="24"/>
          <w:szCs w:val="24"/>
          <w:lang w:val="en-US" w:eastAsia="ro-RO"/>
        </w:rPr>
        <w:t xml:space="preserve">, </w:t>
      </w:r>
      <w:r w:rsidRPr="00A00CD7">
        <w:rPr>
          <w:rFonts w:ascii="Times New Roman" w:eastAsiaTheme="minorEastAsia" w:hAnsi="Times New Roman" w:cs="Times New Roman"/>
          <w:b/>
          <w:bCs/>
          <w:noProof/>
          <w:sz w:val="24"/>
          <w:szCs w:val="24"/>
          <w:lang w:val="en-US" w:eastAsia="ro-RO"/>
        </w:rPr>
        <w:t>expoziție fotografică la ICR Paris</w:t>
      </w:r>
    </w:p>
    <w:p w14:paraId="525F208E" w14:textId="77777777" w:rsidR="002E059F" w:rsidRPr="00614B06" w:rsidRDefault="002E059F" w:rsidP="001B66B0">
      <w:pPr>
        <w:jc w:val="center"/>
        <w:rPr>
          <w:rStyle w:val="Hyperlink"/>
          <w:rFonts w:ascii="Times New Roman" w:eastAsiaTheme="minorEastAsia" w:hAnsi="Times New Roman" w:cs="Times New Roman"/>
          <w:b/>
          <w:bCs/>
          <w:noProof/>
          <w:color w:val="auto"/>
          <w:sz w:val="24"/>
          <w:szCs w:val="24"/>
          <w:u w:val="none"/>
          <w:lang w:val="ro-RO" w:eastAsia="ro-RO"/>
        </w:rPr>
      </w:pPr>
    </w:p>
    <w:p w14:paraId="37959A8C" w14:textId="77777777" w:rsidR="002E059F" w:rsidRDefault="002E059F" w:rsidP="00D034C0">
      <w:pPr>
        <w:rPr>
          <w:rStyle w:val="Hyperlink"/>
          <w:rFonts w:ascii="Times New Roman" w:eastAsiaTheme="minorEastAsia" w:hAnsi="Times New Roman" w:cs="Times New Roman"/>
          <w:noProof/>
          <w:color w:val="auto"/>
          <w:sz w:val="24"/>
          <w:szCs w:val="24"/>
          <w:u w:val="none"/>
          <w:lang w:val="ro-RO" w:eastAsia="ro-RO"/>
        </w:rPr>
      </w:pPr>
    </w:p>
    <w:p w14:paraId="69586B25" w14:textId="0FA95753" w:rsidR="00A00CD7" w:rsidRDefault="009833AF" w:rsidP="00791061">
      <w:pPr>
        <w:jc w:val="both"/>
        <w:rPr>
          <w:rFonts w:ascii="Times New Roman" w:eastAsiaTheme="minorEastAsia" w:hAnsi="Times New Roman" w:cs="Times New Roman"/>
          <w:noProof/>
          <w:sz w:val="24"/>
          <w:szCs w:val="24"/>
          <w:lang w:val="en-US" w:eastAsia="ro-RO"/>
        </w:rPr>
      </w:pPr>
      <w:r w:rsidRPr="009833AF">
        <w:rPr>
          <w:rFonts w:ascii="Times New Roman" w:eastAsiaTheme="minorEastAsia" w:hAnsi="Times New Roman" w:cs="Times New Roman"/>
          <w:noProof/>
          <w:sz w:val="24"/>
          <w:szCs w:val="24"/>
          <w:lang w:val="en-US" w:eastAsia="ro-RO"/>
        </w:rPr>
        <w:t xml:space="preserve">Institutul Cultural Român </w:t>
      </w:r>
      <w:r w:rsidR="00EE4B9B">
        <w:rPr>
          <w:rFonts w:ascii="Times New Roman" w:eastAsiaTheme="minorEastAsia" w:hAnsi="Times New Roman" w:cs="Times New Roman"/>
          <w:noProof/>
          <w:sz w:val="24"/>
          <w:szCs w:val="24"/>
          <w:lang w:val="en-US" w:eastAsia="ro-RO"/>
        </w:rPr>
        <w:t>de</w:t>
      </w:r>
      <w:r w:rsidRPr="009833AF">
        <w:rPr>
          <w:rFonts w:ascii="Times New Roman" w:eastAsiaTheme="minorEastAsia" w:hAnsi="Times New Roman" w:cs="Times New Roman"/>
          <w:noProof/>
          <w:sz w:val="24"/>
          <w:szCs w:val="24"/>
          <w:lang w:val="en-US" w:eastAsia="ro-RO"/>
        </w:rPr>
        <w:t xml:space="preserve"> la Paris</w:t>
      </w:r>
      <w:r w:rsidR="006A08D4">
        <w:rPr>
          <w:rFonts w:ascii="Times New Roman" w:eastAsiaTheme="minorEastAsia" w:hAnsi="Times New Roman" w:cs="Times New Roman"/>
          <w:noProof/>
          <w:sz w:val="24"/>
          <w:szCs w:val="24"/>
          <w:lang w:val="en-US" w:eastAsia="ro-RO"/>
        </w:rPr>
        <w:t xml:space="preserve"> organizează</w:t>
      </w:r>
      <w:r w:rsidRPr="009833AF">
        <w:rPr>
          <w:rFonts w:ascii="Times New Roman" w:eastAsiaTheme="minorEastAsia" w:hAnsi="Times New Roman" w:cs="Times New Roman"/>
          <w:noProof/>
          <w:sz w:val="24"/>
          <w:szCs w:val="24"/>
          <w:lang w:val="en-US" w:eastAsia="ro-RO"/>
        </w:rPr>
        <w:t xml:space="preserve"> în perioada </w:t>
      </w:r>
      <w:r w:rsidRPr="009833AF">
        <w:rPr>
          <w:rFonts w:ascii="Times New Roman" w:eastAsiaTheme="minorEastAsia" w:hAnsi="Times New Roman" w:cs="Times New Roman"/>
          <w:b/>
          <w:bCs/>
          <w:noProof/>
          <w:sz w:val="24"/>
          <w:szCs w:val="24"/>
          <w:lang w:val="en-US" w:eastAsia="ro-RO"/>
        </w:rPr>
        <w:t>27 martie – 1 iunie 2025</w:t>
      </w:r>
      <w:r w:rsidRPr="009833AF">
        <w:rPr>
          <w:rFonts w:ascii="Times New Roman" w:eastAsiaTheme="minorEastAsia" w:hAnsi="Times New Roman" w:cs="Times New Roman"/>
          <w:noProof/>
          <w:sz w:val="24"/>
          <w:szCs w:val="24"/>
          <w:lang w:val="en-US" w:eastAsia="ro-RO"/>
        </w:rPr>
        <w:t xml:space="preserve"> expoziția </w:t>
      </w:r>
      <w:r w:rsidRPr="009833AF">
        <w:rPr>
          <w:rFonts w:ascii="Times New Roman" w:eastAsiaTheme="minorEastAsia" w:hAnsi="Times New Roman" w:cs="Times New Roman"/>
          <w:b/>
          <w:bCs/>
          <w:noProof/>
          <w:sz w:val="24"/>
          <w:szCs w:val="24"/>
          <w:lang w:val="en-US" w:eastAsia="ro-RO"/>
        </w:rPr>
        <w:t>Bucarest – trente ans après / București – după treizeci de ani</w:t>
      </w:r>
      <w:r w:rsidRPr="009833AF">
        <w:rPr>
          <w:rFonts w:ascii="Times New Roman" w:eastAsiaTheme="minorEastAsia" w:hAnsi="Times New Roman" w:cs="Times New Roman"/>
          <w:noProof/>
          <w:sz w:val="24"/>
          <w:szCs w:val="24"/>
          <w:lang w:val="en-US" w:eastAsia="ro-RO"/>
        </w:rPr>
        <w:t xml:space="preserve">, care va fi găzduită </w:t>
      </w:r>
      <w:r w:rsidR="005A2299">
        <w:rPr>
          <w:rFonts w:ascii="Times New Roman" w:eastAsiaTheme="minorEastAsia" w:hAnsi="Times New Roman" w:cs="Times New Roman"/>
          <w:noProof/>
          <w:sz w:val="24"/>
          <w:szCs w:val="24"/>
          <w:lang w:val="en-US" w:eastAsia="ro-RO"/>
        </w:rPr>
        <w:t>la</w:t>
      </w:r>
      <w:r w:rsidRPr="009833AF">
        <w:rPr>
          <w:rFonts w:ascii="Times New Roman" w:eastAsiaTheme="minorEastAsia" w:hAnsi="Times New Roman" w:cs="Times New Roman"/>
          <w:noProof/>
          <w:sz w:val="24"/>
          <w:szCs w:val="24"/>
          <w:lang w:val="en-US" w:eastAsia="ro-RO"/>
        </w:rPr>
        <w:t xml:space="preserve"> Galeria Macadam.</w:t>
      </w:r>
      <w:r w:rsidR="00131B01">
        <w:rPr>
          <w:rFonts w:ascii="Times New Roman" w:eastAsiaTheme="minorEastAsia" w:hAnsi="Times New Roman" w:cs="Times New Roman"/>
          <w:noProof/>
          <w:sz w:val="24"/>
          <w:szCs w:val="24"/>
          <w:lang w:val="en-US" w:eastAsia="ro-RO"/>
        </w:rPr>
        <w:t xml:space="preserve"> </w:t>
      </w:r>
      <w:r w:rsidR="00A00CD7" w:rsidRPr="00A00CD7">
        <w:rPr>
          <w:rFonts w:ascii="Times New Roman" w:eastAsiaTheme="minorEastAsia" w:hAnsi="Times New Roman" w:cs="Times New Roman"/>
          <w:noProof/>
          <w:sz w:val="24"/>
          <w:szCs w:val="24"/>
          <w:lang w:val="en-US" w:eastAsia="ro-RO"/>
        </w:rPr>
        <w:t xml:space="preserve">Curatoriată de </w:t>
      </w:r>
      <w:r w:rsidR="00A00CD7" w:rsidRPr="00A00CD7">
        <w:rPr>
          <w:rFonts w:ascii="Times New Roman" w:eastAsiaTheme="minorEastAsia" w:hAnsi="Times New Roman" w:cs="Times New Roman"/>
          <w:b/>
          <w:bCs/>
          <w:noProof/>
          <w:sz w:val="24"/>
          <w:szCs w:val="24"/>
          <w:lang w:val="en-US" w:eastAsia="ro-RO"/>
        </w:rPr>
        <w:t>Laure Hinckel</w:t>
      </w:r>
      <w:r w:rsidR="00A00CD7" w:rsidRPr="00A00CD7">
        <w:rPr>
          <w:rFonts w:ascii="Times New Roman" w:eastAsiaTheme="minorEastAsia" w:hAnsi="Times New Roman" w:cs="Times New Roman"/>
          <w:noProof/>
          <w:sz w:val="24"/>
          <w:szCs w:val="24"/>
          <w:lang w:val="en-US" w:eastAsia="ro-RO"/>
        </w:rPr>
        <w:t>, expoziția</w:t>
      </w:r>
      <w:r w:rsidR="00E338B0">
        <w:rPr>
          <w:rFonts w:ascii="Times New Roman" w:eastAsiaTheme="minorEastAsia" w:hAnsi="Times New Roman" w:cs="Times New Roman"/>
          <w:noProof/>
          <w:sz w:val="24"/>
          <w:szCs w:val="24"/>
          <w:lang w:val="en-US" w:eastAsia="ro-RO"/>
        </w:rPr>
        <w:t xml:space="preserve"> </w:t>
      </w:r>
      <w:r w:rsidR="00A00CD7" w:rsidRPr="00A00CD7">
        <w:rPr>
          <w:rFonts w:ascii="Times New Roman" w:eastAsiaTheme="minorEastAsia" w:hAnsi="Times New Roman" w:cs="Times New Roman"/>
          <w:noProof/>
          <w:sz w:val="24"/>
          <w:szCs w:val="24"/>
          <w:lang w:val="en-US" w:eastAsia="ro-RO"/>
        </w:rPr>
        <w:t>propune un dialog vizual despre transformarea Bucureștiului de-a lungul a trei decenii.</w:t>
      </w:r>
    </w:p>
    <w:p w14:paraId="35C387CA" w14:textId="77777777" w:rsidR="00BC3902" w:rsidRDefault="00BC3902" w:rsidP="00791061">
      <w:pPr>
        <w:jc w:val="both"/>
        <w:rPr>
          <w:rFonts w:ascii="Times New Roman" w:eastAsiaTheme="minorEastAsia" w:hAnsi="Times New Roman" w:cs="Times New Roman"/>
          <w:noProof/>
          <w:sz w:val="24"/>
          <w:szCs w:val="24"/>
          <w:lang w:val="en-US" w:eastAsia="ro-RO"/>
        </w:rPr>
      </w:pPr>
    </w:p>
    <w:p w14:paraId="1A7B620D" w14:textId="352F4C08" w:rsidR="00BC3902" w:rsidRDefault="00BC3902" w:rsidP="00135D9A">
      <w:pPr>
        <w:jc w:val="both"/>
        <w:rPr>
          <w:rStyle w:val="Hyperlink"/>
          <w:rFonts w:ascii="Times New Roman" w:eastAsiaTheme="minorEastAsia" w:hAnsi="Times New Roman" w:cs="Times New Roman"/>
          <w:noProof/>
          <w:color w:val="auto"/>
          <w:sz w:val="24"/>
          <w:szCs w:val="24"/>
          <w:u w:val="none"/>
          <w:lang w:val="ro-RO" w:eastAsia="ro-RO"/>
        </w:rPr>
      </w:pPr>
      <w:r w:rsidRPr="00A00CD7">
        <w:rPr>
          <w:rFonts w:ascii="Times New Roman" w:eastAsiaTheme="minorEastAsia" w:hAnsi="Times New Roman" w:cs="Times New Roman"/>
          <w:b/>
          <w:bCs/>
          <w:noProof/>
          <w:sz w:val="24"/>
          <w:szCs w:val="24"/>
          <w:lang w:val="en-US" w:eastAsia="ro-RO"/>
        </w:rPr>
        <w:t>Vernisajul expoziției va avea loc pe 27 martie 2025, la ora 19:00</w:t>
      </w:r>
      <w:r w:rsidRPr="00A00CD7">
        <w:rPr>
          <w:rFonts w:ascii="Times New Roman" w:eastAsiaTheme="minorEastAsia" w:hAnsi="Times New Roman" w:cs="Times New Roman"/>
          <w:noProof/>
          <w:sz w:val="24"/>
          <w:szCs w:val="24"/>
          <w:lang w:val="en-US" w:eastAsia="ro-RO"/>
        </w:rPr>
        <w:t xml:space="preserve">, în prezența autoarei și curatoarei Laure Hinckel, </w:t>
      </w:r>
      <w:r w:rsidR="00135D9A" w:rsidRPr="00135D9A">
        <w:rPr>
          <w:rFonts w:ascii="Times New Roman" w:eastAsiaTheme="minorEastAsia" w:hAnsi="Times New Roman" w:cs="Times New Roman"/>
          <w:noProof/>
          <w:sz w:val="24"/>
          <w:szCs w:val="24"/>
          <w:lang w:eastAsia="ro-RO"/>
        </w:rPr>
        <w:t>ca parte a suitei de evenimente dedicate Zilei Internaționale a Francofoniei și împlinirii, în 2025, a 145 de ani de relații diplomatice între România și Franța.</w:t>
      </w:r>
    </w:p>
    <w:p w14:paraId="2A47815B" w14:textId="77777777" w:rsidR="00BC3902" w:rsidRPr="00A00CD7" w:rsidRDefault="00BC3902" w:rsidP="00791061">
      <w:pPr>
        <w:jc w:val="both"/>
        <w:rPr>
          <w:rFonts w:ascii="Times New Roman" w:eastAsiaTheme="minorEastAsia" w:hAnsi="Times New Roman" w:cs="Times New Roman"/>
          <w:noProof/>
          <w:sz w:val="24"/>
          <w:szCs w:val="24"/>
          <w:lang w:val="en-US" w:eastAsia="ro-RO"/>
        </w:rPr>
      </w:pPr>
    </w:p>
    <w:p w14:paraId="0DFE2BF1" w14:textId="1D598D67" w:rsidR="00555D2A" w:rsidRDefault="00A00CD7" w:rsidP="00791061">
      <w:pPr>
        <w:jc w:val="both"/>
        <w:rPr>
          <w:rFonts w:ascii="Times New Roman" w:eastAsiaTheme="minorEastAsia" w:hAnsi="Times New Roman" w:cs="Times New Roman"/>
          <w:noProof/>
          <w:sz w:val="24"/>
          <w:szCs w:val="24"/>
          <w:lang w:val="en-US" w:eastAsia="ro-RO"/>
        </w:rPr>
      </w:pPr>
      <w:r w:rsidRPr="00A00CD7">
        <w:rPr>
          <w:rFonts w:ascii="Times New Roman" w:eastAsiaTheme="minorEastAsia" w:hAnsi="Times New Roman" w:cs="Times New Roman"/>
          <w:noProof/>
          <w:sz w:val="24"/>
          <w:szCs w:val="24"/>
          <w:lang w:val="en-US" w:eastAsia="ro-RO"/>
        </w:rPr>
        <w:t>Expoziția</w:t>
      </w:r>
      <w:r w:rsidR="00082D4C">
        <w:rPr>
          <w:rFonts w:ascii="Times New Roman" w:eastAsiaTheme="minorEastAsia" w:hAnsi="Times New Roman" w:cs="Times New Roman"/>
          <w:noProof/>
          <w:sz w:val="24"/>
          <w:szCs w:val="24"/>
          <w:lang w:val="en-US" w:eastAsia="ro-RO"/>
        </w:rPr>
        <w:t xml:space="preserve"> </w:t>
      </w:r>
      <w:r w:rsidR="0030770C">
        <w:rPr>
          <w:rFonts w:ascii="Times New Roman" w:eastAsiaTheme="minorEastAsia" w:hAnsi="Times New Roman" w:cs="Times New Roman"/>
          <w:noProof/>
          <w:sz w:val="24"/>
          <w:szCs w:val="24"/>
          <w:lang w:val="en-US" w:eastAsia="ro-RO"/>
        </w:rPr>
        <w:t>organizată</w:t>
      </w:r>
      <w:r w:rsidR="00082D4C">
        <w:rPr>
          <w:rFonts w:ascii="Times New Roman" w:eastAsiaTheme="minorEastAsia" w:hAnsi="Times New Roman" w:cs="Times New Roman"/>
          <w:noProof/>
          <w:sz w:val="24"/>
          <w:szCs w:val="24"/>
          <w:lang w:val="en-US" w:eastAsia="ro-RO"/>
        </w:rPr>
        <w:t xml:space="preserve"> </w:t>
      </w:r>
      <w:r w:rsidR="00F41CB0">
        <w:rPr>
          <w:rFonts w:ascii="Times New Roman" w:eastAsiaTheme="minorEastAsia" w:hAnsi="Times New Roman" w:cs="Times New Roman"/>
          <w:noProof/>
          <w:sz w:val="24"/>
          <w:szCs w:val="24"/>
          <w:lang w:val="en-US" w:eastAsia="ro-RO"/>
        </w:rPr>
        <w:t>în</w:t>
      </w:r>
      <w:r w:rsidR="00082D4C">
        <w:rPr>
          <w:rFonts w:ascii="Times New Roman" w:eastAsiaTheme="minorEastAsia" w:hAnsi="Times New Roman" w:cs="Times New Roman"/>
          <w:noProof/>
          <w:sz w:val="24"/>
          <w:szCs w:val="24"/>
          <w:lang w:val="en-US" w:eastAsia="ro-RO"/>
        </w:rPr>
        <w:t xml:space="preserve"> </w:t>
      </w:r>
      <w:r w:rsidR="00082D4C" w:rsidRPr="009833AF">
        <w:rPr>
          <w:rFonts w:ascii="Times New Roman" w:eastAsiaTheme="minorEastAsia" w:hAnsi="Times New Roman" w:cs="Times New Roman"/>
          <w:noProof/>
          <w:sz w:val="24"/>
          <w:szCs w:val="24"/>
          <w:lang w:val="en-US" w:eastAsia="ro-RO"/>
        </w:rPr>
        <w:t>Galeria Macadam</w:t>
      </w:r>
      <w:r w:rsidR="00A9594A">
        <w:rPr>
          <w:rFonts w:ascii="Times New Roman" w:eastAsiaTheme="minorEastAsia" w:hAnsi="Times New Roman" w:cs="Times New Roman"/>
          <w:noProof/>
          <w:sz w:val="24"/>
          <w:szCs w:val="24"/>
          <w:lang w:val="en-US" w:eastAsia="ro-RO"/>
        </w:rPr>
        <w:t xml:space="preserve"> din sediul ICR Paris</w:t>
      </w:r>
      <w:r w:rsidRPr="00A00CD7">
        <w:rPr>
          <w:rFonts w:ascii="Times New Roman" w:eastAsiaTheme="minorEastAsia" w:hAnsi="Times New Roman" w:cs="Times New Roman"/>
          <w:noProof/>
          <w:sz w:val="24"/>
          <w:szCs w:val="24"/>
          <w:lang w:val="en-US" w:eastAsia="ro-RO"/>
        </w:rPr>
        <w:t xml:space="preserve"> include 18 fotografii</w:t>
      </w:r>
      <w:r w:rsidR="00CA3AE4">
        <w:rPr>
          <w:rFonts w:ascii="Times New Roman" w:eastAsiaTheme="minorEastAsia" w:hAnsi="Times New Roman" w:cs="Times New Roman"/>
          <w:noProof/>
          <w:sz w:val="24"/>
          <w:szCs w:val="24"/>
          <w:lang w:val="en-US" w:eastAsia="ro-RO"/>
        </w:rPr>
        <w:t>,</w:t>
      </w:r>
      <w:r w:rsidRPr="00A00CD7">
        <w:rPr>
          <w:rFonts w:ascii="Times New Roman" w:eastAsiaTheme="minorEastAsia" w:hAnsi="Times New Roman" w:cs="Times New Roman"/>
          <w:noProof/>
          <w:sz w:val="24"/>
          <w:szCs w:val="24"/>
          <w:lang w:val="en-US" w:eastAsia="ro-RO"/>
        </w:rPr>
        <w:t xml:space="preserve"> organizate în 9</w:t>
      </w:r>
      <w:r w:rsidRPr="00A00CD7">
        <w:rPr>
          <w:rFonts w:ascii="Times New Roman" w:eastAsiaTheme="minorEastAsia" w:hAnsi="Times New Roman" w:cs="Times New Roman"/>
          <w:b/>
          <w:bCs/>
          <w:noProof/>
          <w:sz w:val="24"/>
          <w:szCs w:val="24"/>
          <w:lang w:val="en-US" w:eastAsia="ro-RO"/>
        </w:rPr>
        <w:t xml:space="preserve"> </w:t>
      </w:r>
      <w:r w:rsidRPr="00A00CD7">
        <w:rPr>
          <w:rFonts w:ascii="Times New Roman" w:eastAsiaTheme="minorEastAsia" w:hAnsi="Times New Roman" w:cs="Times New Roman"/>
          <w:noProof/>
          <w:sz w:val="24"/>
          <w:szCs w:val="24"/>
          <w:lang w:val="en-US" w:eastAsia="ro-RO"/>
        </w:rPr>
        <w:t>dipticuri, realizate în diverse locuri din București la un interval de 30 de ani (primele în 1994, celelalte în 2024), alături de o colecție de memorabilia – afișe, cărți poștale, pagini de carnet.</w:t>
      </w:r>
      <w:r w:rsidR="00555D2A">
        <w:rPr>
          <w:rFonts w:ascii="Times New Roman" w:eastAsiaTheme="minorEastAsia" w:hAnsi="Times New Roman" w:cs="Times New Roman"/>
          <w:noProof/>
          <w:sz w:val="24"/>
          <w:szCs w:val="24"/>
          <w:lang w:val="en-US" w:eastAsia="ro-RO"/>
        </w:rPr>
        <w:t xml:space="preserve"> </w:t>
      </w:r>
      <w:r w:rsidR="00555D2A" w:rsidRPr="00A00CD7">
        <w:rPr>
          <w:rFonts w:ascii="Times New Roman" w:eastAsiaTheme="minorEastAsia" w:hAnsi="Times New Roman" w:cs="Times New Roman"/>
          <w:noProof/>
          <w:sz w:val="24"/>
          <w:szCs w:val="24"/>
          <w:lang w:val="en-US" w:eastAsia="ro-RO"/>
        </w:rPr>
        <w:t>Evenimentul este asociat albumului bilingv</w:t>
      </w:r>
      <w:r w:rsidR="00555D2A" w:rsidRPr="005B53C9">
        <w:rPr>
          <w:rFonts w:ascii="Times New Roman" w:eastAsiaTheme="minorEastAsia" w:hAnsi="Times New Roman" w:cs="Times New Roman"/>
          <w:b/>
          <w:bCs/>
          <w:noProof/>
          <w:sz w:val="24"/>
          <w:szCs w:val="24"/>
          <w:lang w:val="en-US" w:eastAsia="ro-RO"/>
        </w:rPr>
        <w:t xml:space="preserve"> </w:t>
      </w:r>
      <w:r w:rsidR="00555D2A" w:rsidRPr="00452195">
        <w:rPr>
          <w:rFonts w:ascii="Times New Roman" w:eastAsiaTheme="minorEastAsia" w:hAnsi="Times New Roman" w:cs="Times New Roman"/>
          <w:noProof/>
          <w:sz w:val="24"/>
          <w:szCs w:val="24"/>
          <w:lang w:val="en-US" w:eastAsia="ro-RO"/>
        </w:rPr>
        <w:t>„</w:t>
      </w:r>
      <w:r w:rsidR="00555D2A" w:rsidRPr="009833AF">
        <w:rPr>
          <w:rFonts w:ascii="Times New Roman" w:eastAsiaTheme="minorEastAsia" w:hAnsi="Times New Roman" w:cs="Times New Roman"/>
          <w:noProof/>
          <w:sz w:val="24"/>
          <w:szCs w:val="24"/>
          <w:lang w:val="en-US" w:eastAsia="ro-RO"/>
        </w:rPr>
        <w:t>Bucarest – trente ans après / București – după treizeci de ani</w:t>
      </w:r>
      <w:r w:rsidR="00555D2A" w:rsidRPr="00452195">
        <w:rPr>
          <w:rFonts w:ascii="Times New Roman" w:eastAsiaTheme="minorEastAsia" w:hAnsi="Times New Roman" w:cs="Times New Roman"/>
          <w:noProof/>
          <w:sz w:val="24"/>
          <w:szCs w:val="24"/>
          <w:lang w:val="en-US" w:eastAsia="ro-RO"/>
        </w:rPr>
        <w:t>”</w:t>
      </w:r>
      <w:r w:rsidR="00555D2A" w:rsidRPr="00A00CD7">
        <w:rPr>
          <w:rFonts w:ascii="Times New Roman" w:eastAsiaTheme="minorEastAsia" w:hAnsi="Times New Roman" w:cs="Times New Roman"/>
          <w:noProof/>
          <w:sz w:val="24"/>
          <w:szCs w:val="24"/>
          <w:lang w:val="en-US" w:eastAsia="ro-RO"/>
        </w:rPr>
        <w:t xml:space="preserve"> recent publicat la Editura </w:t>
      </w:r>
      <w:r w:rsidR="00555D2A">
        <w:rPr>
          <w:rFonts w:ascii="Times New Roman" w:eastAsiaTheme="minorEastAsia" w:hAnsi="Times New Roman" w:cs="Times New Roman"/>
          <w:noProof/>
          <w:sz w:val="24"/>
          <w:szCs w:val="24"/>
          <w:lang w:val="en-US" w:eastAsia="ro-RO"/>
        </w:rPr>
        <w:t>Institutului Cultural Român</w:t>
      </w:r>
      <w:r w:rsidR="00555D2A" w:rsidRPr="00A00CD7">
        <w:rPr>
          <w:rFonts w:ascii="Times New Roman" w:eastAsiaTheme="minorEastAsia" w:hAnsi="Times New Roman" w:cs="Times New Roman"/>
          <w:noProof/>
          <w:sz w:val="24"/>
          <w:szCs w:val="24"/>
          <w:lang w:val="en-US" w:eastAsia="ro-RO"/>
        </w:rPr>
        <w:t>, care va fi prezentat</w:t>
      </w:r>
      <w:r w:rsidR="00555D2A">
        <w:rPr>
          <w:rFonts w:ascii="Times New Roman" w:eastAsiaTheme="minorEastAsia" w:hAnsi="Times New Roman" w:cs="Times New Roman"/>
          <w:noProof/>
          <w:sz w:val="24"/>
          <w:szCs w:val="24"/>
          <w:lang w:val="en-US" w:eastAsia="ro-RO"/>
        </w:rPr>
        <w:t xml:space="preserve"> </w:t>
      </w:r>
      <w:r w:rsidR="00555D2A" w:rsidRPr="00A00CD7">
        <w:rPr>
          <w:rFonts w:ascii="Times New Roman" w:eastAsiaTheme="minorEastAsia" w:hAnsi="Times New Roman" w:cs="Times New Roman"/>
          <w:noProof/>
          <w:sz w:val="24"/>
          <w:szCs w:val="24"/>
          <w:lang w:val="en-US" w:eastAsia="ro-RO"/>
        </w:rPr>
        <w:t xml:space="preserve">în </w:t>
      </w:r>
      <w:r w:rsidR="00555D2A">
        <w:rPr>
          <w:rFonts w:ascii="Times New Roman" w:eastAsiaTheme="minorEastAsia" w:hAnsi="Times New Roman" w:cs="Times New Roman"/>
          <w:noProof/>
          <w:sz w:val="24"/>
          <w:szCs w:val="24"/>
          <w:lang w:val="en-US" w:eastAsia="ro-RO"/>
        </w:rPr>
        <w:t>aprilie la</w:t>
      </w:r>
      <w:r w:rsidR="00555D2A" w:rsidRPr="00A00CD7">
        <w:rPr>
          <w:rFonts w:ascii="Times New Roman" w:eastAsiaTheme="minorEastAsia" w:hAnsi="Times New Roman" w:cs="Times New Roman"/>
          <w:noProof/>
          <w:sz w:val="24"/>
          <w:szCs w:val="24"/>
          <w:lang w:val="en-US" w:eastAsia="ro-RO"/>
        </w:rPr>
        <w:t xml:space="preserve"> </w:t>
      </w:r>
      <w:r w:rsidR="00555D2A" w:rsidRPr="00A00CD7">
        <w:rPr>
          <w:rFonts w:ascii="Times New Roman" w:eastAsiaTheme="minorEastAsia" w:hAnsi="Times New Roman" w:cs="Times New Roman"/>
          <w:b/>
          <w:bCs/>
          <w:noProof/>
          <w:sz w:val="24"/>
          <w:szCs w:val="24"/>
          <w:lang w:val="en-US" w:eastAsia="ro-RO"/>
        </w:rPr>
        <w:t>Festival du livre 2025 de la Paris</w:t>
      </w:r>
      <w:r w:rsidR="00555D2A" w:rsidRPr="00A00CD7">
        <w:rPr>
          <w:rFonts w:ascii="Times New Roman" w:eastAsiaTheme="minorEastAsia" w:hAnsi="Times New Roman" w:cs="Times New Roman"/>
          <w:noProof/>
          <w:sz w:val="24"/>
          <w:szCs w:val="24"/>
          <w:lang w:val="en-US" w:eastAsia="ro-RO"/>
        </w:rPr>
        <w:t xml:space="preserve">. </w:t>
      </w:r>
      <w:r w:rsidR="00555D2A">
        <w:rPr>
          <w:rFonts w:ascii="Times New Roman" w:eastAsiaTheme="minorEastAsia" w:hAnsi="Times New Roman" w:cs="Times New Roman"/>
          <w:noProof/>
          <w:sz w:val="24"/>
          <w:szCs w:val="24"/>
          <w:lang w:val="en-US" w:eastAsia="ro-RO"/>
        </w:rPr>
        <w:t xml:space="preserve"> </w:t>
      </w:r>
    </w:p>
    <w:p w14:paraId="45FDA68B" w14:textId="77777777" w:rsidR="00A238B8" w:rsidRPr="00A00CD7" w:rsidRDefault="00A238B8" w:rsidP="00791061">
      <w:pPr>
        <w:jc w:val="both"/>
        <w:rPr>
          <w:rFonts w:ascii="Times New Roman" w:eastAsiaTheme="minorEastAsia" w:hAnsi="Times New Roman" w:cs="Times New Roman"/>
          <w:noProof/>
          <w:sz w:val="24"/>
          <w:szCs w:val="24"/>
          <w:lang w:val="en-US" w:eastAsia="ro-RO"/>
        </w:rPr>
      </w:pPr>
    </w:p>
    <w:p w14:paraId="2E998379" w14:textId="67452639" w:rsidR="003151B3" w:rsidRPr="00CF0E0B" w:rsidRDefault="00A00CD7" w:rsidP="003151B3">
      <w:pPr>
        <w:jc w:val="both"/>
        <w:rPr>
          <w:rFonts w:ascii="Times New Roman" w:eastAsiaTheme="minorEastAsia" w:hAnsi="Times New Roman" w:cs="Times New Roman"/>
          <w:noProof/>
          <w:sz w:val="24"/>
          <w:szCs w:val="24"/>
          <w:lang w:val="en-US" w:eastAsia="ro-RO"/>
        </w:rPr>
      </w:pPr>
      <w:r w:rsidRPr="00A00CD7">
        <w:rPr>
          <w:rFonts w:ascii="Times New Roman" w:eastAsiaTheme="minorEastAsia" w:hAnsi="Times New Roman" w:cs="Times New Roman"/>
          <w:noProof/>
          <w:sz w:val="24"/>
          <w:szCs w:val="24"/>
          <w:lang w:val="en-US" w:eastAsia="ro-RO"/>
        </w:rPr>
        <w:t>Laure Hinckel, cunoscută pentru traducerile din literatura română (Mircea Cărtărescu, Ștefan Agopian, Simona Sora, Dan Lungu, Savatie Baștovoi, Dora Pavel și mulți alții), se prezintă în această expoziție și ca autoare și fotografă.</w:t>
      </w:r>
      <w:r w:rsidR="007F3F9A">
        <w:rPr>
          <w:rFonts w:ascii="Times New Roman" w:eastAsiaTheme="minorEastAsia" w:hAnsi="Times New Roman" w:cs="Times New Roman"/>
          <w:noProof/>
          <w:sz w:val="24"/>
          <w:szCs w:val="24"/>
          <w:lang w:val="en-US" w:eastAsia="ro-RO"/>
        </w:rPr>
        <w:t xml:space="preserve"> </w:t>
      </w:r>
      <w:r w:rsidR="00CF0E0B">
        <w:rPr>
          <w:rFonts w:ascii="Times New Roman" w:eastAsiaTheme="minorEastAsia" w:hAnsi="Times New Roman" w:cs="Times New Roman"/>
          <w:noProof/>
          <w:sz w:val="24"/>
          <w:szCs w:val="24"/>
          <w:lang w:val="en-US" w:eastAsia="ro-RO"/>
        </w:rPr>
        <w:t>A</w:t>
      </w:r>
      <w:r w:rsidR="003334A0" w:rsidRPr="003334A0">
        <w:rPr>
          <w:rFonts w:ascii="Times New Roman" w:eastAsiaTheme="minorEastAsia" w:hAnsi="Times New Roman" w:cs="Times New Roman"/>
          <w:noProof/>
          <w:sz w:val="24"/>
          <w:szCs w:val="24"/>
          <w:lang w:eastAsia="ro-RO"/>
        </w:rPr>
        <w:t xml:space="preserve"> primit </w:t>
      </w:r>
      <w:r w:rsidR="003334A0" w:rsidRPr="00F82B32">
        <w:rPr>
          <w:rFonts w:ascii="Times New Roman" w:eastAsiaTheme="minorEastAsia" w:hAnsi="Times New Roman" w:cs="Times New Roman"/>
          <w:b/>
          <w:bCs/>
          <w:noProof/>
          <w:sz w:val="24"/>
          <w:szCs w:val="24"/>
          <w:lang w:eastAsia="ro-RO"/>
        </w:rPr>
        <w:t>Premiul pentru Traducere „Antoaneta Ralian”</w:t>
      </w:r>
      <w:r w:rsidR="003334A0" w:rsidRPr="003334A0">
        <w:rPr>
          <w:rFonts w:ascii="Times New Roman" w:eastAsiaTheme="minorEastAsia" w:hAnsi="Times New Roman" w:cs="Times New Roman"/>
          <w:noProof/>
          <w:sz w:val="24"/>
          <w:szCs w:val="24"/>
          <w:lang w:eastAsia="ro-RO"/>
        </w:rPr>
        <w:t>, acordat de Radio România în cadrul Târgului de Carte Gaudeamus, pentru albumul bilingv „București – după treizeci de ani / Bucarest – trente ans après”</w:t>
      </w:r>
      <w:r w:rsidR="003334A0">
        <w:rPr>
          <w:rFonts w:ascii="Times New Roman" w:eastAsiaTheme="minorEastAsia" w:hAnsi="Times New Roman" w:cs="Times New Roman"/>
          <w:noProof/>
          <w:sz w:val="24"/>
          <w:szCs w:val="24"/>
          <w:lang w:eastAsia="ro-RO"/>
        </w:rPr>
        <w:t>.</w:t>
      </w:r>
    </w:p>
    <w:p w14:paraId="1AAB23E9" w14:textId="77777777" w:rsidR="003334A0" w:rsidRDefault="003334A0" w:rsidP="003151B3">
      <w:pPr>
        <w:jc w:val="both"/>
        <w:rPr>
          <w:rFonts w:ascii="Times New Roman" w:eastAsiaTheme="minorEastAsia" w:hAnsi="Times New Roman" w:cs="Times New Roman"/>
          <w:noProof/>
          <w:sz w:val="24"/>
          <w:szCs w:val="24"/>
          <w:lang w:val="en-US" w:eastAsia="ro-RO"/>
        </w:rPr>
      </w:pPr>
    </w:p>
    <w:p w14:paraId="62FA9661" w14:textId="6FFF4225" w:rsidR="003151B3" w:rsidRDefault="003151B3" w:rsidP="003151B3">
      <w:pPr>
        <w:jc w:val="both"/>
        <w:rPr>
          <w:rFonts w:ascii="Times New Roman" w:eastAsiaTheme="minorEastAsia" w:hAnsi="Times New Roman" w:cs="Times New Roman"/>
          <w:noProof/>
          <w:sz w:val="24"/>
          <w:szCs w:val="24"/>
          <w:lang w:val="en-US" w:eastAsia="ro-RO"/>
        </w:rPr>
      </w:pPr>
      <w:r w:rsidRPr="00A00CD7">
        <w:rPr>
          <w:rFonts w:ascii="Times New Roman" w:eastAsiaTheme="minorEastAsia" w:hAnsi="Times New Roman" w:cs="Times New Roman"/>
          <w:noProof/>
          <w:sz w:val="24"/>
          <w:szCs w:val="24"/>
          <w:lang w:val="en-US" w:eastAsia="ro-RO"/>
        </w:rPr>
        <w:t xml:space="preserve">O primă expoziție, cuprinzând clișee realizate în 1994, a fost organizată în ianuarie 1995 la Institutul Francez din București. </w:t>
      </w:r>
      <w:r w:rsidRPr="00A00CD7">
        <w:rPr>
          <w:rFonts w:ascii="Times New Roman" w:eastAsiaTheme="minorEastAsia" w:hAnsi="Times New Roman" w:cs="Times New Roman"/>
          <w:b/>
          <w:bCs/>
          <w:noProof/>
          <w:sz w:val="24"/>
          <w:szCs w:val="24"/>
          <w:lang w:val="en-US" w:eastAsia="ro-RO"/>
        </w:rPr>
        <w:t>Bucarest – trente ans après</w:t>
      </w:r>
      <w:r w:rsidRPr="00A00CD7">
        <w:rPr>
          <w:rFonts w:ascii="Times New Roman" w:eastAsiaTheme="minorEastAsia" w:hAnsi="Times New Roman" w:cs="Times New Roman"/>
          <w:noProof/>
          <w:sz w:val="24"/>
          <w:szCs w:val="24"/>
          <w:lang w:val="en-US" w:eastAsia="ro-RO"/>
        </w:rPr>
        <w:t xml:space="preserve"> continuă acest dialog vizual și reafirmă afinitățile culturale dintre Franța și România.</w:t>
      </w:r>
    </w:p>
    <w:p w14:paraId="4298F60F" w14:textId="77777777" w:rsidR="0047453C" w:rsidRPr="00A00CD7" w:rsidRDefault="0047453C" w:rsidP="00791061">
      <w:pPr>
        <w:jc w:val="both"/>
        <w:rPr>
          <w:rFonts w:ascii="Times New Roman" w:eastAsiaTheme="minorEastAsia" w:hAnsi="Times New Roman" w:cs="Times New Roman"/>
          <w:noProof/>
          <w:sz w:val="24"/>
          <w:szCs w:val="24"/>
          <w:lang w:val="en-US" w:eastAsia="ro-RO"/>
        </w:rPr>
      </w:pPr>
    </w:p>
    <w:p w14:paraId="2AD87519" w14:textId="392DDB83" w:rsidR="007D2DD7" w:rsidRPr="007D2DD7" w:rsidRDefault="00E876D9" w:rsidP="004551B7">
      <w:pPr>
        <w:jc w:val="both"/>
        <w:rPr>
          <w:rFonts w:ascii="Times New Roman" w:eastAsiaTheme="minorEastAsia" w:hAnsi="Times New Roman" w:cs="Times New Roman"/>
          <w:noProof/>
          <w:sz w:val="24"/>
          <w:szCs w:val="24"/>
          <w:lang w:val="en-US" w:eastAsia="ro-RO"/>
        </w:rPr>
      </w:pPr>
      <w:r w:rsidRPr="00BC0C11">
        <w:rPr>
          <w:rFonts w:ascii="Times New Roman" w:eastAsiaTheme="minorEastAsia" w:hAnsi="Times New Roman" w:cs="Times New Roman"/>
          <w:b/>
          <w:bCs/>
          <w:noProof/>
          <w:sz w:val="24"/>
          <w:szCs w:val="24"/>
          <w:lang w:val="en-US" w:eastAsia="ro-RO"/>
        </w:rPr>
        <w:t>„București – După trezeci de ani/ Bucarest – trente ans après”</w:t>
      </w:r>
      <w:r>
        <w:rPr>
          <w:rFonts w:ascii="Times New Roman" w:eastAsiaTheme="minorEastAsia" w:hAnsi="Times New Roman" w:cs="Times New Roman"/>
          <w:noProof/>
          <w:sz w:val="24"/>
          <w:szCs w:val="24"/>
          <w:lang w:val="en-US" w:eastAsia="ro-RO"/>
        </w:rPr>
        <w:t xml:space="preserve"> este u</w:t>
      </w:r>
      <w:r w:rsidR="007D2DD7" w:rsidRPr="007D2DD7">
        <w:rPr>
          <w:rFonts w:ascii="Times New Roman" w:eastAsiaTheme="minorEastAsia" w:hAnsi="Times New Roman" w:cs="Times New Roman"/>
          <w:noProof/>
          <w:sz w:val="24"/>
          <w:szCs w:val="24"/>
          <w:lang w:val="en-US" w:eastAsia="ro-RO"/>
        </w:rPr>
        <w:t>n album bilingv ce surprinde momente din existența unei capitale în care mai sunt multe de descoperit. Abia sosită în București în 1994, Laure Hinckel, ziaristă din Franța, descoperă un oraș misterios, recent ieșit din anii întunecați ai comunismului. Îi imortalizează chipurile și, peste treizeci de ani, se întoarce să le revadă. Așa s-a născut o carte de debut, datorită căreia cititorul poate întrezări ceva din specificul unui loc cu o istorie tulburată.</w:t>
      </w:r>
    </w:p>
    <w:p w14:paraId="30EFC796" w14:textId="77777777" w:rsidR="00E70DDD" w:rsidRDefault="00E70DDD" w:rsidP="00D034C0">
      <w:pPr>
        <w:rPr>
          <w:rStyle w:val="Hyperlink"/>
          <w:rFonts w:ascii="Times New Roman" w:eastAsiaTheme="minorEastAsia" w:hAnsi="Times New Roman" w:cs="Times New Roman"/>
          <w:noProof/>
          <w:color w:val="auto"/>
          <w:sz w:val="24"/>
          <w:szCs w:val="24"/>
          <w:u w:val="none"/>
          <w:lang w:val="ro-RO" w:eastAsia="ro-RO"/>
        </w:rPr>
      </w:pPr>
    </w:p>
    <w:p w14:paraId="76D6E788" w14:textId="541BD9EC" w:rsidR="004E6649" w:rsidRPr="004E6649" w:rsidRDefault="004E6649" w:rsidP="0085357B">
      <w:pPr>
        <w:jc w:val="both"/>
        <w:rPr>
          <w:rFonts w:ascii="Times New Roman" w:eastAsiaTheme="minorEastAsia" w:hAnsi="Times New Roman" w:cs="Times New Roman"/>
          <w:noProof/>
          <w:sz w:val="24"/>
          <w:szCs w:val="24"/>
          <w:lang w:val="en-US" w:eastAsia="ro-RO"/>
        </w:rPr>
      </w:pPr>
      <w:r w:rsidRPr="004E6649">
        <w:rPr>
          <w:rFonts w:ascii="Times New Roman" w:eastAsiaTheme="minorEastAsia" w:hAnsi="Times New Roman" w:cs="Times New Roman"/>
          <w:b/>
          <w:bCs/>
          <w:noProof/>
          <w:sz w:val="24"/>
          <w:szCs w:val="24"/>
          <w:lang w:val="en-US" w:eastAsia="ro-RO"/>
        </w:rPr>
        <w:t>Laure Hinckel</w:t>
      </w:r>
      <w:r w:rsidRPr="004E6649">
        <w:rPr>
          <w:rFonts w:ascii="Times New Roman" w:eastAsiaTheme="minorEastAsia" w:hAnsi="Times New Roman" w:cs="Times New Roman"/>
          <w:noProof/>
          <w:sz w:val="24"/>
          <w:szCs w:val="24"/>
          <w:lang w:val="en-US" w:eastAsia="ro-RO"/>
        </w:rPr>
        <w:t> este traducătoare de limbă franceză, specializată în literatura română. După studii de jurnalism la Tours, a colaborat cu publicații din Franța și a venit ca reporter în România, unde a participat după aceea la numeroase programe culturale.</w:t>
      </w:r>
      <w:r w:rsidR="00FD5638">
        <w:rPr>
          <w:rFonts w:ascii="Times New Roman" w:eastAsiaTheme="minorEastAsia" w:hAnsi="Times New Roman" w:cs="Times New Roman"/>
          <w:noProof/>
          <w:sz w:val="24"/>
          <w:szCs w:val="24"/>
          <w:lang w:val="en-US" w:eastAsia="ro-RO"/>
        </w:rPr>
        <w:t xml:space="preserve"> </w:t>
      </w:r>
      <w:r w:rsidRPr="004E6649">
        <w:rPr>
          <w:rFonts w:ascii="Times New Roman" w:eastAsiaTheme="minorEastAsia" w:hAnsi="Times New Roman" w:cs="Times New Roman"/>
          <w:noProof/>
          <w:sz w:val="24"/>
          <w:szCs w:val="24"/>
          <w:lang w:val="en-US" w:eastAsia="ro-RO"/>
        </w:rPr>
        <w:t>A semnat traducerea în limba franceză a multor volume scrise de autori români, printre care Camil Pe</w:t>
      </w:r>
      <w:r w:rsidRPr="004E6649">
        <w:rPr>
          <w:rFonts w:ascii="Times New Roman" w:eastAsiaTheme="minorEastAsia" w:hAnsi="Times New Roman" w:cs="Times New Roman"/>
          <w:noProof/>
          <w:sz w:val="24"/>
          <w:szCs w:val="24"/>
          <w:lang w:val="en-US" w:eastAsia="ro-RO"/>
        </w:rPr>
        <w:softHyphen/>
        <w:t>trescu, Ștefan Agopian, Matei Vișniec, Andrei Pleșu sau Mircea Cărtărescu.</w:t>
      </w:r>
    </w:p>
    <w:p w14:paraId="2D7D4711" w14:textId="77777777" w:rsidR="004E6649" w:rsidRPr="004E6649" w:rsidRDefault="004E6649" w:rsidP="0085357B">
      <w:pPr>
        <w:jc w:val="both"/>
        <w:rPr>
          <w:rFonts w:ascii="Times New Roman" w:eastAsiaTheme="minorEastAsia" w:hAnsi="Times New Roman" w:cs="Times New Roman"/>
          <w:noProof/>
          <w:sz w:val="24"/>
          <w:szCs w:val="24"/>
          <w:lang w:val="en-US" w:eastAsia="ro-RO"/>
        </w:rPr>
      </w:pPr>
      <w:r w:rsidRPr="004E6649">
        <w:rPr>
          <w:rFonts w:ascii="Times New Roman" w:eastAsiaTheme="minorEastAsia" w:hAnsi="Times New Roman" w:cs="Times New Roman"/>
          <w:noProof/>
          <w:sz w:val="24"/>
          <w:szCs w:val="24"/>
          <w:lang w:val="en-US" w:eastAsia="ro-RO"/>
        </w:rPr>
        <w:t>Volumul poate fi achiziționt de la Librăria ICR din Aleea Alexandru nr 38 (intrare din strada Ermil Pangrati) sector 1, Bucureşti.</w:t>
      </w:r>
    </w:p>
    <w:p w14:paraId="41007EB0" w14:textId="77777777" w:rsidR="0082275E" w:rsidRDefault="0082275E" w:rsidP="007A0F0E">
      <w:pPr>
        <w:spacing w:after="240"/>
        <w:jc w:val="both"/>
        <w:rPr>
          <w:rFonts w:ascii="Times New Roman" w:hAnsi="Times New Roman" w:cs="Times New Roman"/>
          <w:b/>
          <w:bCs/>
          <w:sz w:val="24"/>
          <w:szCs w:val="24"/>
          <w:lang w:val="ro-RO"/>
        </w:rPr>
      </w:pPr>
    </w:p>
    <w:p w14:paraId="5054EA38" w14:textId="041F54AF" w:rsidR="007A0F0E" w:rsidRPr="00614B06" w:rsidRDefault="007A0F0E" w:rsidP="007A0F0E">
      <w:pPr>
        <w:spacing w:after="240"/>
        <w:jc w:val="both"/>
        <w:rPr>
          <w:rFonts w:ascii="Times New Roman" w:hAnsi="Times New Roman" w:cs="Times New Roman"/>
          <w:b/>
          <w:bCs/>
          <w:sz w:val="24"/>
          <w:szCs w:val="24"/>
          <w:lang w:val="ro-RO"/>
        </w:rPr>
      </w:pPr>
      <w:r w:rsidRPr="00614B06">
        <w:rPr>
          <w:rFonts w:ascii="Times New Roman" w:hAnsi="Times New Roman" w:cs="Times New Roman"/>
          <w:b/>
          <w:bCs/>
          <w:sz w:val="24"/>
          <w:szCs w:val="24"/>
          <w:lang w:val="ro-RO"/>
        </w:rPr>
        <w:lastRenderedPageBreak/>
        <w:t>Contact:</w:t>
      </w:r>
    </w:p>
    <w:p w14:paraId="64AA4414" w14:textId="77777777" w:rsidR="007A0F0E" w:rsidRPr="00614B06" w:rsidRDefault="007A0F0E" w:rsidP="007A0F0E">
      <w:pPr>
        <w:rPr>
          <w:rFonts w:ascii="Times New Roman" w:eastAsiaTheme="minorEastAsia" w:hAnsi="Times New Roman" w:cs="Times New Roman"/>
          <w:noProof/>
          <w:sz w:val="24"/>
          <w:szCs w:val="24"/>
          <w:lang w:val="ro-RO" w:eastAsia="ro-RO"/>
        </w:rPr>
      </w:pPr>
      <w:r w:rsidRPr="00614B06">
        <w:rPr>
          <w:rFonts w:ascii="Times New Roman" w:eastAsiaTheme="minorEastAsia" w:hAnsi="Times New Roman" w:cs="Times New Roman"/>
          <w:noProof/>
          <w:sz w:val="24"/>
          <w:szCs w:val="24"/>
          <w:lang w:val="ro-RO" w:eastAsia="ro-RO"/>
        </w:rPr>
        <w:t xml:space="preserve">Serviciul Promovare și Comunicare </w:t>
      </w:r>
    </w:p>
    <w:p w14:paraId="73029605" w14:textId="77777777" w:rsidR="007A0F0E" w:rsidRPr="00614B06" w:rsidRDefault="007A0F0E" w:rsidP="007A0F0E">
      <w:pPr>
        <w:rPr>
          <w:rStyle w:val="Hyperlink"/>
          <w:rFonts w:ascii="Times New Roman" w:hAnsi="Times New Roman" w:cs="Times New Roman"/>
          <w:sz w:val="24"/>
          <w:szCs w:val="24"/>
          <w:lang w:val="ro-RO"/>
        </w:rPr>
      </w:pPr>
      <w:hyperlink r:id="rId7" w:history="1">
        <w:r w:rsidRPr="00614B06">
          <w:rPr>
            <w:rStyle w:val="Hyperlink"/>
            <w:rFonts w:ascii="Times New Roman" w:hAnsi="Times New Roman" w:cs="Times New Roman"/>
            <w:sz w:val="24"/>
            <w:szCs w:val="24"/>
            <w:lang w:val="ro-RO"/>
          </w:rPr>
          <w:t>biroul.presa@icr.ro</w:t>
        </w:r>
      </w:hyperlink>
      <w:r w:rsidRPr="00614B06">
        <w:rPr>
          <w:rStyle w:val="Hyperlink"/>
          <w:rFonts w:ascii="Times New Roman" w:hAnsi="Times New Roman" w:cs="Times New Roman"/>
          <w:sz w:val="24"/>
          <w:szCs w:val="24"/>
          <w:lang w:val="ro-RO"/>
        </w:rPr>
        <w:t xml:space="preserve">; </w:t>
      </w:r>
    </w:p>
    <w:p w14:paraId="3461F7BC" w14:textId="4E6D3C4B" w:rsidR="002E059F" w:rsidRPr="00614B06" w:rsidRDefault="007A0F0E" w:rsidP="007A0F0E">
      <w:pPr>
        <w:rPr>
          <w:rStyle w:val="Hyperlink"/>
          <w:rFonts w:ascii="Times New Roman" w:eastAsiaTheme="minorEastAsia" w:hAnsi="Times New Roman" w:cs="Times New Roman"/>
          <w:noProof/>
          <w:color w:val="auto"/>
          <w:sz w:val="24"/>
          <w:szCs w:val="24"/>
          <w:u w:val="none"/>
          <w:lang w:val="ro-RO" w:eastAsia="ro-RO"/>
        </w:rPr>
      </w:pPr>
      <w:r w:rsidRPr="00614B06">
        <w:rPr>
          <w:rFonts w:ascii="Times New Roman" w:eastAsiaTheme="minorEastAsia" w:hAnsi="Times New Roman" w:cs="Times New Roman"/>
          <w:noProof/>
          <w:sz w:val="24"/>
          <w:szCs w:val="24"/>
          <w:lang w:val="ro-RO" w:eastAsia="ro-RO"/>
        </w:rPr>
        <w:t>031 71 00 622</w:t>
      </w:r>
    </w:p>
    <w:sectPr w:rsidR="002E059F" w:rsidRPr="00614B06"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E731" w14:textId="77777777" w:rsidR="00561723" w:rsidRDefault="00561723" w:rsidP="00B64A05">
      <w:r>
        <w:separator/>
      </w:r>
    </w:p>
  </w:endnote>
  <w:endnote w:type="continuationSeparator" w:id="0">
    <w:p w14:paraId="5A7A479F" w14:textId="77777777" w:rsidR="00561723" w:rsidRDefault="0056172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0122" w14:textId="77777777" w:rsidR="00561723" w:rsidRDefault="00561723" w:rsidP="00B64A05">
      <w:r>
        <w:separator/>
      </w:r>
    </w:p>
  </w:footnote>
  <w:footnote w:type="continuationSeparator" w:id="0">
    <w:p w14:paraId="70937909" w14:textId="77777777" w:rsidR="00561723" w:rsidRDefault="0056172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155FD"/>
    <w:multiLevelType w:val="multilevel"/>
    <w:tmpl w:val="0038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441296423">
    <w:abstractNumId w:val="16"/>
  </w:num>
  <w:num w:numId="2" w16cid:durableId="570311504">
    <w:abstractNumId w:val="29"/>
  </w:num>
  <w:num w:numId="3" w16cid:durableId="1113329665">
    <w:abstractNumId w:val="7"/>
    <w:lvlOverride w:ilvl="0">
      <w:startOverride w:val="1"/>
    </w:lvlOverride>
  </w:num>
  <w:num w:numId="4" w16cid:durableId="687563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9784037">
    <w:abstractNumId w:val="26"/>
  </w:num>
  <w:num w:numId="6" w16cid:durableId="797723997">
    <w:abstractNumId w:val="5"/>
  </w:num>
  <w:num w:numId="7" w16cid:durableId="1742605791">
    <w:abstractNumId w:val="4"/>
  </w:num>
  <w:num w:numId="8" w16cid:durableId="998583597">
    <w:abstractNumId w:val="17"/>
  </w:num>
  <w:num w:numId="9" w16cid:durableId="1318612361">
    <w:abstractNumId w:val="28"/>
  </w:num>
  <w:num w:numId="10" w16cid:durableId="2050718911">
    <w:abstractNumId w:val="1"/>
  </w:num>
  <w:num w:numId="11" w16cid:durableId="755398236">
    <w:abstractNumId w:val="19"/>
  </w:num>
  <w:num w:numId="12" w16cid:durableId="174731276">
    <w:abstractNumId w:val="8"/>
  </w:num>
  <w:num w:numId="13" w16cid:durableId="4974981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8442873">
    <w:abstractNumId w:val="23"/>
  </w:num>
  <w:num w:numId="15" w16cid:durableId="798885067">
    <w:abstractNumId w:val="25"/>
  </w:num>
  <w:num w:numId="16" w16cid:durableId="2019456315">
    <w:abstractNumId w:val="22"/>
  </w:num>
  <w:num w:numId="17" w16cid:durableId="5690747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1553620">
    <w:abstractNumId w:val="13"/>
  </w:num>
  <w:num w:numId="19" w16cid:durableId="2086567051">
    <w:abstractNumId w:val="6"/>
  </w:num>
  <w:num w:numId="20" w16cid:durableId="1270774283">
    <w:abstractNumId w:val="18"/>
  </w:num>
  <w:num w:numId="21" w16cid:durableId="1426340453">
    <w:abstractNumId w:val="21"/>
  </w:num>
  <w:num w:numId="22" w16cid:durableId="1466779795">
    <w:abstractNumId w:val="24"/>
  </w:num>
  <w:num w:numId="23" w16cid:durableId="402915329">
    <w:abstractNumId w:val="11"/>
  </w:num>
  <w:num w:numId="24" w16cid:durableId="60031797">
    <w:abstractNumId w:val="14"/>
  </w:num>
  <w:num w:numId="25" w16cid:durableId="971054191">
    <w:abstractNumId w:val="27"/>
  </w:num>
  <w:num w:numId="26" w16cid:durableId="855383950">
    <w:abstractNumId w:val="10"/>
  </w:num>
  <w:num w:numId="27" w16cid:durableId="1532575706">
    <w:abstractNumId w:val="20"/>
  </w:num>
  <w:num w:numId="28" w16cid:durableId="1418669311">
    <w:abstractNumId w:val="2"/>
  </w:num>
  <w:num w:numId="29" w16cid:durableId="99958170">
    <w:abstractNumId w:val="32"/>
  </w:num>
  <w:num w:numId="30" w16cid:durableId="2101098663">
    <w:abstractNumId w:val="0"/>
  </w:num>
  <w:num w:numId="31" w16cid:durableId="1706255090">
    <w:abstractNumId w:val="31"/>
  </w:num>
  <w:num w:numId="32" w16cid:durableId="1423188890">
    <w:abstractNumId w:val="3"/>
  </w:num>
  <w:num w:numId="33" w16cid:durableId="18434094">
    <w:abstractNumId w:val="30"/>
  </w:num>
  <w:num w:numId="34" w16cid:durableId="5038599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44B42"/>
    <w:rsid w:val="000542C8"/>
    <w:rsid w:val="0007074F"/>
    <w:rsid w:val="00072404"/>
    <w:rsid w:val="00082D4C"/>
    <w:rsid w:val="00084EE9"/>
    <w:rsid w:val="000918F4"/>
    <w:rsid w:val="00094C54"/>
    <w:rsid w:val="000A302C"/>
    <w:rsid w:val="000A32BA"/>
    <w:rsid w:val="000A5F61"/>
    <w:rsid w:val="000A5FE7"/>
    <w:rsid w:val="000B3C6F"/>
    <w:rsid w:val="000B4B02"/>
    <w:rsid w:val="000C478B"/>
    <w:rsid w:val="000D1473"/>
    <w:rsid w:val="000E4307"/>
    <w:rsid w:val="000E5FDF"/>
    <w:rsid w:val="000F1FA1"/>
    <w:rsid w:val="000F6F73"/>
    <w:rsid w:val="001053A5"/>
    <w:rsid w:val="001105A9"/>
    <w:rsid w:val="00110CB1"/>
    <w:rsid w:val="00114FDD"/>
    <w:rsid w:val="001156C2"/>
    <w:rsid w:val="00131B01"/>
    <w:rsid w:val="0013377B"/>
    <w:rsid w:val="00134B2B"/>
    <w:rsid w:val="00135D9A"/>
    <w:rsid w:val="00151C9C"/>
    <w:rsid w:val="001528EF"/>
    <w:rsid w:val="00153CC3"/>
    <w:rsid w:val="001542FE"/>
    <w:rsid w:val="00155ED9"/>
    <w:rsid w:val="001563C2"/>
    <w:rsid w:val="00156B8F"/>
    <w:rsid w:val="00160498"/>
    <w:rsid w:val="001611D7"/>
    <w:rsid w:val="001759FB"/>
    <w:rsid w:val="00180E8B"/>
    <w:rsid w:val="00195661"/>
    <w:rsid w:val="001959F7"/>
    <w:rsid w:val="0019624C"/>
    <w:rsid w:val="0019756C"/>
    <w:rsid w:val="001A5E0C"/>
    <w:rsid w:val="001B3DB6"/>
    <w:rsid w:val="001B4965"/>
    <w:rsid w:val="001B5E53"/>
    <w:rsid w:val="001B66B0"/>
    <w:rsid w:val="001C2F27"/>
    <w:rsid w:val="001C755B"/>
    <w:rsid w:val="001D4378"/>
    <w:rsid w:val="001D4673"/>
    <w:rsid w:val="001E5742"/>
    <w:rsid w:val="001E6345"/>
    <w:rsid w:val="001E7E64"/>
    <w:rsid w:val="001F3926"/>
    <w:rsid w:val="00204EC3"/>
    <w:rsid w:val="00212C33"/>
    <w:rsid w:val="00215A05"/>
    <w:rsid w:val="00215E66"/>
    <w:rsid w:val="002239BE"/>
    <w:rsid w:val="00254A3B"/>
    <w:rsid w:val="00270956"/>
    <w:rsid w:val="002712A2"/>
    <w:rsid w:val="00276806"/>
    <w:rsid w:val="00276C59"/>
    <w:rsid w:val="00283CC0"/>
    <w:rsid w:val="00290C8E"/>
    <w:rsid w:val="002A51EC"/>
    <w:rsid w:val="002C211A"/>
    <w:rsid w:val="002C55C2"/>
    <w:rsid w:val="002C7CCA"/>
    <w:rsid w:val="002D0974"/>
    <w:rsid w:val="002D7E64"/>
    <w:rsid w:val="002E059F"/>
    <w:rsid w:val="002F2BC0"/>
    <w:rsid w:val="00305478"/>
    <w:rsid w:val="00305FD0"/>
    <w:rsid w:val="0030647B"/>
    <w:rsid w:val="0030770C"/>
    <w:rsid w:val="003151B3"/>
    <w:rsid w:val="00325EF9"/>
    <w:rsid w:val="003314F3"/>
    <w:rsid w:val="0033182C"/>
    <w:rsid w:val="00332CA9"/>
    <w:rsid w:val="003334A0"/>
    <w:rsid w:val="003373B2"/>
    <w:rsid w:val="00343B1C"/>
    <w:rsid w:val="003520E1"/>
    <w:rsid w:val="00353370"/>
    <w:rsid w:val="00372564"/>
    <w:rsid w:val="00381315"/>
    <w:rsid w:val="00381571"/>
    <w:rsid w:val="0038205D"/>
    <w:rsid w:val="003861F0"/>
    <w:rsid w:val="00390C92"/>
    <w:rsid w:val="00394A80"/>
    <w:rsid w:val="00397255"/>
    <w:rsid w:val="003978AF"/>
    <w:rsid w:val="003A266A"/>
    <w:rsid w:val="003B609C"/>
    <w:rsid w:val="003B6639"/>
    <w:rsid w:val="003B7B63"/>
    <w:rsid w:val="003C2D74"/>
    <w:rsid w:val="003D0372"/>
    <w:rsid w:val="003F37E0"/>
    <w:rsid w:val="004001A1"/>
    <w:rsid w:val="0040175E"/>
    <w:rsid w:val="004204A9"/>
    <w:rsid w:val="004226E1"/>
    <w:rsid w:val="004308CD"/>
    <w:rsid w:val="00441C4B"/>
    <w:rsid w:val="00446B21"/>
    <w:rsid w:val="00451AB4"/>
    <w:rsid w:val="00452195"/>
    <w:rsid w:val="00452FCF"/>
    <w:rsid w:val="00454549"/>
    <w:rsid w:val="004551B7"/>
    <w:rsid w:val="004558CF"/>
    <w:rsid w:val="004573E7"/>
    <w:rsid w:val="0047453C"/>
    <w:rsid w:val="004833C4"/>
    <w:rsid w:val="004842ED"/>
    <w:rsid w:val="004961C0"/>
    <w:rsid w:val="004961E3"/>
    <w:rsid w:val="004A0E02"/>
    <w:rsid w:val="004A3BF2"/>
    <w:rsid w:val="004C0E4C"/>
    <w:rsid w:val="004C24CF"/>
    <w:rsid w:val="004D452B"/>
    <w:rsid w:val="004E11BD"/>
    <w:rsid w:val="004E6649"/>
    <w:rsid w:val="00504117"/>
    <w:rsid w:val="00510745"/>
    <w:rsid w:val="00514F30"/>
    <w:rsid w:val="00515435"/>
    <w:rsid w:val="005170DE"/>
    <w:rsid w:val="005442D9"/>
    <w:rsid w:val="00546727"/>
    <w:rsid w:val="00555D2A"/>
    <w:rsid w:val="00556A84"/>
    <w:rsid w:val="00557408"/>
    <w:rsid w:val="00561723"/>
    <w:rsid w:val="00561C2C"/>
    <w:rsid w:val="00566485"/>
    <w:rsid w:val="00570D79"/>
    <w:rsid w:val="005710E2"/>
    <w:rsid w:val="00574837"/>
    <w:rsid w:val="0058129B"/>
    <w:rsid w:val="00582BA9"/>
    <w:rsid w:val="00583129"/>
    <w:rsid w:val="0059077F"/>
    <w:rsid w:val="00592E28"/>
    <w:rsid w:val="005A0B2C"/>
    <w:rsid w:val="005A155B"/>
    <w:rsid w:val="005A2299"/>
    <w:rsid w:val="005A73F6"/>
    <w:rsid w:val="005B2A32"/>
    <w:rsid w:val="005B312B"/>
    <w:rsid w:val="005B4E4C"/>
    <w:rsid w:val="005B53C9"/>
    <w:rsid w:val="005C383E"/>
    <w:rsid w:val="005C4D0A"/>
    <w:rsid w:val="005C7BBB"/>
    <w:rsid w:val="005D09C5"/>
    <w:rsid w:val="005D45F3"/>
    <w:rsid w:val="005D4766"/>
    <w:rsid w:val="005E1176"/>
    <w:rsid w:val="005E68AA"/>
    <w:rsid w:val="005E78A5"/>
    <w:rsid w:val="005E7990"/>
    <w:rsid w:val="006131C1"/>
    <w:rsid w:val="00614951"/>
    <w:rsid w:val="00614B06"/>
    <w:rsid w:val="00615A64"/>
    <w:rsid w:val="00615E80"/>
    <w:rsid w:val="00621FF9"/>
    <w:rsid w:val="0063745A"/>
    <w:rsid w:val="006413FC"/>
    <w:rsid w:val="00643312"/>
    <w:rsid w:val="00644A7E"/>
    <w:rsid w:val="006544C8"/>
    <w:rsid w:val="0066333F"/>
    <w:rsid w:val="00664CCF"/>
    <w:rsid w:val="00665300"/>
    <w:rsid w:val="00665BB5"/>
    <w:rsid w:val="00670208"/>
    <w:rsid w:val="00676780"/>
    <w:rsid w:val="006812D5"/>
    <w:rsid w:val="00681F80"/>
    <w:rsid w:val="00683F6E"/>
    <w:rsid w:val="006A08D4"/>
    <w:rsid w:val="006B35FE"/>
    <w:rsid w:val="006B7B96"/>
    <w:rsid w:val="006C0B2A"/>
    <w:rsid w:val="006C0D64"/>
    <w:rsid w:val="006C4781"/>
    <w:rsid w:val="006D1B91"/>
    <w:rsid w:val="006D44D4"/>
    <w:rsid w:val="006E04D0"/>
    <w:rsid w:val="006E443D"/>
    <w:rsid w:val="006E4A11"/>
    <w:rsid w:val="006E6FE8"/>
    <w:rsid w:val="0070025A"/>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1061"/>
    <w:rsid w:val="00796B1E"/>
    <w:rsid w:val="007A0F0E"/>
    <w:rsid w:val="007A384C"/>
    <w:rsid w:val="007B0394"/>
    <w:rsid w:val="007B304E"/>
    <w:rsid w:val="007B5B1F"/>
    <w:rsid w:val="007B7AF3"/>
    <w:rsid w:val="007C3875"/>
    <w:rsid w:val="007C4982"/>
    <w:rsid w:val="007C6EA1"/>
    <w:rsid w:val="007D2DD7"/>
    <w:rsid w:val="007E0E82"/>
    <w:rsid w:val="007E1EAC"/>
    <w:rsid w:val="007F3F9A"/>
    <w:rsid w:val="008030C3"/>
    <w:rsid w:val="00803D0E"/>
    <w:rsid w:val="00804F00"/>
    <w:rsid w:val="00807968"/>
    <w:rsid w:val="0082275E"/>
    <w:rsid w:val="00823298"/>
    <w:rsid w:val="00823AB4"/>
    <w:rsid w:val="00824B89"/>
    <w:rsid w:val="008433B0"/>
    <w:rsid w:val="00844E41"/>
    <w:rsid w:val="0085083A"/>
    <w:rsid w:val="00851A45"/>
    <w:rsid w:val="00851BA1"/>
    <w:rsid w:val="00853250"/>
    <w:rsid w:val="0085357B"/>
    <w:rsid w:val="00853934"/>
    <w:rsid w:val="00860FE2"/>
    <w:rsid w:val="008644AF"/>
    <w:rsid w:val="00867588"/>
    <w:rsid w:val="008723D2"/>
    <w:rsid w:val="00872E5A"/>
    <w:rsid w:val="00876FCA"/>
    <w:rsid w:val="008807CF"/>
    <w:rsid w:val="0088109C"/>
    <w:rsid w:val="008955E2"/>
    <w:rsid w:val="008A177A"/>
    <w:rsid w:val="008A5075"/>
    <w:rsid w:val="008B58DF"/>
    <w:rsid w:val="008C12C9"/>
    <w:rsid w:val="008D68CC"/>
    <w:rsid w:val="008E154B"/>
    <w:rsid w:val="008E58E9"/>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563B6"/>
    <w:rsid w:val="00967654"/>
    <w:rsid w:val="009715A7"/>
    <w:rsid w:val="0097565C"/>
    <w:rsid w:val="009758A2"/>
    <w:rsid w:val="009833AF"/>
    <w:rsid w:val="009927B9"/>
    <w:rsid w:val="00994622"/>
    <w:rsid w:val="00996BA8"/>
    <w:rsid w:val="009A118F"/>
    <w:rsid w:val="009A1AE4"/>
    <w:rsid w:val="009A4EC5"/>
    <w:rsid w:val="009D0919"/>
    <w:rsid w:val="009D27CA"/>
    <w:rsid w:val="009D3BEC"/>
    <w:rsid w:val="009D555A"/>
    <w:rsid w:val="009E1DD5"/>
    <w:rsid w:val="009E3573"/>
    <w:rsid w:val="009E54CF"/>
    <w:rsid w:val="009E5E78"/>
    <w:rsid w:val="009E7605"/>
    <w:rsid w:val="009F3396"/>
    <w:rsid w:val="009F4206"/>
    <w:rsid w:val="009F4FA9"/>
    <w:rsid w:val="009F6FF8"/>
    <w:rsid w:val="00A00CD7"/>
    <w:rsid w:val="00A0114E"/>
    <w:rsid w:val="00A0425B"/>
    <w:rsid w:val="00A05534"/>
    <w:rsid w:val="00A1029B"/>
    <w:rsid w:val="00A11279"/>
    <w:rsid w:val="00A14DB5"/>
    <w:rsid w:val="00A17700"/>
    <w:rsid w:val="00A178A5"/>
    <w:rsid w:val="00A238B8"/>
    <w:rsid w:val="00A26CEE"/>
    <w:rsid w:val="00A26EF1"/>
    <w:rsid w:val="00A273FD"/>
    <w:rsid w:val="00A355EF"/>
    <w:rsid w:val="00A36FF1"/>
    <w:rsid w:val="00A402AC"/>
    <w:rsid w:val="00A40594"/>
    <w:rsid w:val="00A513A6"/>
    <w:rsid w:val="00A57A52"/>
    <w:rsid w:val="00A57EBA"/>
    <w:rsid w:val="00A64C3E"/>
    <w:rsid w:val="00A76B2C"/>
    <w:rsid w:val="00A83532"/>
    <w:rsid w:val="00A92A25"/>
    <w:rsid w:val="00A9594A"/>
    <w:rsid w:val="00AA32B2"/>
    <w:rsid w:val="00AC423C"/>
    <w:rsid w:val="00AC6C85"/>
    <w:rsid w:val="00AD0AF0"/>
    <w:rsid w:val="00AD34AE"/>
    <w:rsid w:val="00AD399A"/>
    <w:rsid w:val="00AF2374"/>
    <w:rsid w:val="00AF4336"/>
    <w:rsid w:val="00B000B6"/>
    <w:rsid w:val="00B043A2"/>
    <w:rsid w:val="00B0581D"/>
    <w:rsid w:val="00B2167A"/>
    <w:rsid w:val="00B25FFD"/>
    <w:rsid w:val="00B34003"/>
    <w:rsid w:val="00B44266"/>
    <w:rsid w:val="00B44D1B"/>
    <w:rsid w:val="00B46F3E"/>
    <w:rsid w:val="00B545C3"/>
    <w:rsid w:val="00B56C42"/>
    <w:rsid w:val="00B60E34"/>
    <w:rsid w:val="00B64A05"/>
    <w:rsid w:val="00B711B5"/>
    <w:rsid w:val="00B72BD8"/>
    <w:rsid w:val="00B7751C"/>
    <w:rsid w:val="00B80644"/>
    <w:rsid w:val="00B8663E"/>
    <w:rsid w:val="00B94CA5"/>
    <w:rsid w:val="00B965E3"/>
    <w:rsid w:val="00B966D5"/>
    <w:rsid w:val="00B96FC9"/>
    <w:rsid w:val="00BA5A92"/>
    <w:rsid w:val="00BB03F4"/>
    <w:rsid w:val="00BB3921"/>
    <w:rsid w:val="00BC0C11"/>
    <w:rsid w:val="00BC293E"/>
    <w:rsid w:val="00BC3902"/>
    <w:rsid w:val="00BE32C8"/>
    <w:rsid w:val="00BE796A"/>
    <w:rsid w:val="00BF0F71"/>
    <w:rsid w:val="00BF381F"/>
    <w:rsid w:val="00BF3E78"/>
    <w:rsid w:val="00BF4091"/>
    <w:rsid w:val="00C10E26"/>
    <w:rsid w:val="00C11EB7"/>
    <w:rsid w:val="00C12E10"/>
    <w:rsid w:val="00C143A9"/>
    <w:rsid w:val="00C30317"/>
    <w:rsid w:val="00C52BF0"/>
    <w:rsid w:val="00C54021"/>
    <w:rsid w:val="00C6097F"/>
    <w:rsid w:val="00C61BF4"/>
    <w:rsid w:val="00C70AFC"/>
    <w:rsid w:val="00C75228"/>
    <w:rsid w:val="00C76707"/>
    <w:rsid w:val="00C82C38"/>
    <w:rsid w:val="00C83818"/>
    <w:rsid w:val="00C952FA"/>
    <w:rsid w:val="00CA0A3C"/>
    <w:rsid w:val="00CA1992"/>
    <w:rsid w:val="00CA3AE4"/>
    <w:rsid w:val="00CC0486"/>
    <w:rsid w:val="00CC1CF1"/>
    <w:rsid w:val="00CC4938"/>
    <w:rsid w:val="00CC4A51"/>
    <w:rsid w:val="00CC6B01"/>
    <w:rsid w:val="00CC74E7"/>
    <w:rsid w:val="00CD017A"/>
    <w:rsid w:val="00CD28A0"/>
    <w:rsid w:val="00CD63D8"/>
    <w:rsid w:val="00CE1135"/>
    <w:rsid w:val="00CE5120"/>
    <w:rsid w:val="00CE6E98"/>
    <w:rsid w:val="00CE7A60"/>
    <w:rsid w:val="00CF0188"/>
    <w:rsid w:val="00CF0E0B"/>
    <w:rsid w:val="00CF0E29"/>
    <w:rsid w:val="00CF5051"/>
    <w:rsid w:val="00CF64E2"/>
    <w:rsid w:val="00D034C0"/>
    <w:rsid w:val="00D049FC"/>
    <w:rsid w:val="00D06BEF"/>
    <w:rsid w:val="00D1166F"/>
    <w:rsid w:val="00D14AB3"/>
    <w:rsid w:val="00D20979"/>
    <w:rsid w:val="00D24698"/>
    <w:rsid w:val="00D27276"/>
    <w:rsid w:val="00D273D3"/>
    <w:rsid w:val="00D31ECE"/>
    <w:rsid w:val="00D456F6"/>
    <w:rsid w:val="00D46BCA"/>
    <w:rsid w:val="00D61604"/>
    <w:rsid w:val="00D6696C"/>
    <w:rsid w:val="00D7774A"/>
    <w:rsid w:val="00D817B7"/>
    <w:rsid w:val="00D91E9B"/>
    <w:rsid w:val="00D96A30"/>
    <w:rsid w:val="00DA43EF"/>
    <w:rsid w:val="00DB06B8"/>
    <w:rsid w:val="00DB2823"/>
    <w:rsid w:val="00DB6700"/>
    <w:rsid w:val="00DC006F"/>
    <w:rsid w:val="00DC5CEA"/>
    <w:rsid w:val="00DC725B"/>
    <w:rsid w:val="00DD51F2"/>
    <w:rsid w:val="00E05398"/>
    <w:rsid w:val="00E1509D"/>
    <w:rsid w:val="00E32917"/>
    <w:rsid w:val="00E338B0"/>
    <w:rsid w:val="00E37636"/>
    <w:rsid w:val="00E41E35"/>
    <w:rsid w:val="00E44BA6"/>
    <w:rsid w:val="00E46BD5"/>
    <w:rsid w:val="00E63281"/>
    <w:rsid w:val="00E65E8A"/>
    <w:rsid w:val="00E70DDD"/>
    <w:rsid w:val="00E73CCC"/>
    <w:rsid w:val="00E74438"/>
    <w:rsid w:val="00E83941"/>
    <w:rsid w:val="00E876D9"/>
    <w:rsid w:val="00E921B2"/>
    <w:rsid w:val="00E9237E"/>
    <w:rsid w:val="00E966E6"/>
    <w:rsid w:val="00E9713E"/>
    <w:rsid w:val="00E97148"/>
    <w:rsid w:val="00EA5133"/>
    <w:rsid w:val="00EA67D6"/>
    <w:rsid w:val="00EB0BD0"/>
    <w:rsid w:val="00EB11C1"/>
    <w:rsid w:val="00EB17C4"/>
    <w:rsid w:val="00EB487B"/>
    <w:rsid w:val="00EC1475"/>
    <w:rsid w:val="00EC4AC0"/>
    <w:rsid w:val="00ED47AA"/>
    <w:rsid w:val="00ED6557"/>
    <w:rsid w:val="00ED67E9"/>
    <w:rsid w:val="00EE3422"/>
    <w:rsid w:val="00EE4B9B"/>
    <w:rsid w:val="00EF2376"/>
    <w:rsid w:val="00EF5C68"/>
    <w:rsid w:val="00EF651C"/>
    <w:rsid w:val="00F00316"/>
    <w:rsid w:val="00F04305"/>
    <w:rsid w:val="00F10C17"/>
    <w:rsid w:val="00F11467"/>
    <w:rsid w:val="00F12127"/>
    <w:rsid w:val="00F12DE8"/>
    <w:rsid w:val="00F1376F"/>
    <w:rsid w:val="00F16571"/>
    <w:rsid w:val="00F172FE"/>
    <w:rsid w:val="00F23E36"/>
    <w:rsid w:val="00F27801"/>
    <w:rsid w:val="00F362FA"/>
    <w:rsid w:val="00F37FFE"/>
    <w:rsid w:val="00F41CB0"/>
    <w:rsid w:val="00F4323C"/>
    <w:rsid w:val="00F50FFA"/>
    <w:rsid w:val="00F54286"/>
    <w:rsid w:val="00F55FBD"/>
    <w:rsid w:val="00F572A9"/>
    <w:rsid w:val="00F621DB"/>
    <w:rsid w:val="00F63F1C"/>
    <w:rsid w:val="00F7071C"/>
    <w:rsid w:val="00F750EA"/>
    <w:rsid w:val="00F76E02"/>
    <w:rsid w:val="00F82B32"/>
    <w:rsid w:val="00F84AD8"/>
    <w:rsid w:val="00F9035F"/>
    <w:rsid w:val="00FA65F9"/>
    <w:rsid w:val="00FB03B8"/>
    <w:rsid w:val="00FB7E49"/>
    <w:rsid w:val="00FC677B"/>
    <w:rsid w:val="00FC7556"/>
    <w:rsid w:val="00FD5118"/>
    <w:rsid w:val="00FD563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450058103">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613024003">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2398684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999235464">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58015207">
      <w:bodyDiv w:val="1"/>
      <w:marLeft w:val="0"/>
      <w:marRight w:val="0"/>
      <w:marTop w:val="0"/>
      <w:marBottom w:val="0"/>
      <w:divBdr>
        <w:top w:val="none" w:sz="0" w:space="0" w:color="auto"/>
        <w:left w:val="none" w:sz="0" w:space="0" w:color="auto"/>
        <w:bottom w:val="none" w:sz="0" w:space="0" w:color="auto"/>
        <w:right w:val="none" w:sz="0" w:space="0" w:color="auto"/>
      </w:divBdr>
    </w:div>
    <w:div w:id="1075207022">
      <w:bodyDiv w:val="1"/>
      <w:marLeft w:val="0"/>
      <w:marRight w:val="0"/>
      <w:marTop w:val="0"/>
      <w:marBottom w:val="0"/>
      <w:divBdr>
        <w:top w:val="none" w:sz="0" w:space="0" w:color="auto"/>
        <w:left w:val="none" w:sz="0" w:space="0" w:color="auto"/>
        <w:bottom w:val="none" w:sz="0" w:space="0" w:color="auto"/>
        <w:right w:val="none" w:sz="0" w:space="0" w:color="auto"/>
      </w:divBdr>
    </w:div>
    <w:div w:id="1230266050">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66867453">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766345037">
      <w:bodyDiv w:val="1"/>
      <w:marLeft w:val="0"/>
      <w:marRight w:val="0"/>
      <w:marTop w:val="0"/>
      <w:marBottom w:val="0"/>
      <w:divBdr>
        <w:top w:val="none" w:sz="0" w:space="0" w:color="auto"/>
        <w:left w:val="none" w:sz="0" w:space="0" w:color="auto"/>
        <w:bottom w:val="none" w:sz="0" w:space="0" w:color="auto"/>
        <w:right w:val="none" w:sz="0" w:space="0" w:color="auto"/>
      </w:divBdr>
    </w:div>
    <w:div w:id="1867793966">
      <w:bodyDiv w:val="1"/>
      <w:marLeft w:val="0"/>
      <w:marRight w:val="0"/>
      <w:marTop w:val="0"/>
      <w:marBottom w:val="0"/>
      <w:divBdr>
        <w:top w:val="none" w:sz="0" w:space="0" w:color="auto"/>
        <w:left w:val="none" w:sz="0" w:space="0" w:color="auto"/>
        <w:bottom w:val="none" w:sz="0" w:space="0" w:color="auto"/>
        <w:right w:val="none" w:sz="0" w:space="0" w:color="auto"/>
      </w:divBdr>
    </w:div>
    <w:div w:id="1904369793">
      <w:bodyDiv w:val="1"/>
      <w:marLeft w:val="0"/>
      <w:marRight w:val="0"/>
      <w:marTop w:val="0"/>
      <w:marBottom w:val="0"/>
      <w:divBdr>
        <w:top w:val="none" w:sz="0" w:space="0" w:color="auto"/>
        <w:left w:val="none" w:sz="0" w:space="0" w:color="auto"/>
        <w:bottom w:val="none" w:sz="0" w:space="0" w:color="auto"/>
        <w:right w:val="none" w:sz="0" w:space="0" w:color="auto"/>
      </w:divBdr>
    </w:div>
    <w:div w:id="1914847650">
      <w:bodyDiv w:val="1"/>
      <w:marLeft w:val="0"/>
      <w:marRight w:val="0"/>
      <w:marTop w:val="0"/>
      <w:marBottom w:val="0"/>
      <w:divBdr>
        <w:top w:val="none" w:sz="0" w:space="0" w:color="auto"/>
        <w:left w:val="none" w:sz="0" w:space="0" w:color="auto"/>
        <w:bottom w:val="none" w:sz="0" w:space="0" w:color="auto"/>
        <w:right w:val="none" w:sz="0" w:space="0" w:color="auto"/>
      </w:divBdr>
    </w:div>
    <w:div w:id="1922716479">
      <w:bodyDiv w:val="1"/>
      <w:marLeft w:val="0"/>
      <w:marRight w:val="0"/>
      <w:marTop w:val="0"/>
      <w:marBottom w:val="0"/>
      <w:divBdr>
        <w:top w:val="none" w:sz="0" w:space="0" w:color="auto"/>
        <w:left w:val="none" w:sz="0" w:space="0" w:color="auto"/>
        <w:bottom w:val="none" w:sz="0" w:space="0" w:color="auto"/>
        <w:right w:val="none" w:sz="0" w:space="0" w:color="auto"/>
      </w:divBdr>
      <w:divsChild>
        <w:div w:id="999770692">
          <w:marLeft w:val="0"/>
          <w:marRight w:val="0"/>
          <w:marTop w:val="0"/>
          <w:marBottom w:val="0"/>
          <w:divBdr>
            <w:top w:val="none" w:sz="0" w:space="0" w:color="auto"/>
            <w:left w:val="none" w:sz="0" w:space="0" w:color="auto"/>
            <w:bottom w:val="none" w:sz="0" w:space="0" w:color="auto"/>
            <w:right w:val="none" w:sz="0" w:space="0" w:color="auto"/>
          </w:divBdr>
          <w:divsChild>
            <w:div w:id="1299452671">
              <w:marLeft w:val="0"/>
              <w:marRight w:val="0"/>
              <w:marTop w:val="0"/>
              <w:marBottom w:val="0"/>
              <w:divBdr>
                <w:top w:val="none" w:sz="0" w:space="0" w:color="auto"/>
                <w:left w:val="none" w:sz="0" w:space="0" w:color="auto"/>
                <w:bottom w:val="none" w:sz="0" w:space="0" w:color="auto"/>
                <w:right w:val="none" w:sz="0" w:space="0" w:color="auto"/>
              </w:divBdr>
            </w:div>
          </w:divsChild>
        </w:div>
        <w:div w:id="1828203508">
          <w:marLeft w:val="0"/>
          <w:marRight w:val="0"/>
          <w:marTop w:val="120"/>
          <w:marBottom w:val="0"/>
          <w:divBdr>
            <w:top w:val="none" w:sz="0" w:space="0" w:color="auto"/>
            <w:left w:val="none" w:sz="0" w:space="0" w:color="auto"/>
            <w:bottom w:val="none" w:sz="0" w:space="0" w:color="auto"/>
            <w:right w:val="none" w:sz="0" w:space="0" w:color="auto"/>
          </w:divBdr>
          <w:divsChild>
            <w:div w:id="497622935">
              <w:marLeft w:val="0"/>
              <w:marRight w:val="0"/>
              <w:marTop w:val="0"/>
              <w:marBottom w:val="0"/>
              <w:divBdr>
                <w:top w:val="none" w:sz="0" w:space="0" w:color="auto"/>
                <w:left w:val="none" w:sz="0" w:space="0" w:color="auto"/>
                <w:bottom w:val="none" w:sz="0" w:space="0" w:color="auto"/>
                <w:right w:val="none" w:sz="0" w:space="0" w:color="auto"/>
              </w:divBdr>
            </w:div>
          </w:divsChild>
        </w:div>
        <w:div w:id="1490633797">
          <w:marLeft w:val="0"/>
          <w:marRight w:val="0"/>
          <w:marTop w:val="120"/>
          <w:marBottom w:val="0"/>
          <w:divBdr>
            <w:top w:val="none" w:sz="0" w:space="0" w:color="auto"/>
            <w:left w:val="none" w:sz="0" w:space="0" w:color="auto"/>
            <w:bottom w:val="none" w:sz="0" w:space="0" w:color="auto"/>
            <w:right w:val="none" w:sz="0" w:space="0" w:color="auto"/>
          </w:divBdr>
          <w:divsChild>
            <w:div w:id="1145201106">
              <w:marLeft w:val="0"/>
              <w:marRight w:val="0"/>
              <w:marTop w:val="0"/>
              <w:marBottom w:val="0"/>
              <w:divBdr>
                <w:top w:val="none" w:sz="0" w:space="0" w:color="auto"/>
                <w:left w:val="none" w:sz="0" w:space="0" w:color="auto"/>
                <w:bottom w:val="none" w:sz="0" w:space="0" w:color="auto"/>
                <w:right w:val="none" w:sz="0" w:space="0" w:color="auto"/>
              </w:divBdr>
            </w:div>
          </w:divsChild>
        </w:div>
        <w:div w:id="746148736">
          <w:marLeft w:val="0"/>
          <w:marRight w:val="0"/>
          <w:marTop w:val="120"/>
          <w:marBottom w:val="0"/>
          <w:divBdr>
            <w:top w:val="none" w:sz="0" w:space="0" w:color="auto"/>
            <w:left w:val="none" w:sz="0" w:space="0" w:color="auto"/>
            <w:bottom w:val="none" w:sz="0" w:space="0" w:color="auto"/>
            <w:right w:val="none" w:sz="0" w:space="0" w:color="auto"/>
          </w:divBdr>
          <w:divsChild>
            <w:div w:id="734746024">
              <w:marLeft w:val="0"/>
              <w:marRight w:val="0"/>
              <w:marTop w:val="0"/>
              <w:marBottom w:val="0"/>
              <w:divBdr>
                <w:top w:val="none" w:sz="0" w:space="0" w:color="auto"/>
                <w:left w:val="none" w:sz="0" w:space="0" w:color="auto"/>
                <w:bottom w:val="none" w:sz="0" w:space="0" w:color="auto"/>
                <w:right w:val="none" w:sz="0" w:space="0" w:color="auto"/>
              </w:divBdr>
            </w:div>
          </w:divsChild>
        </w:div>
        <w:div w:id="1851212871">
          <w:marLeft w:val="0"/>
          <w:marRight w:val="0"/>
          <w:marTop w:val="120"/>
          <w:marBottom w:val="0"/>
          <w:divBdr>
            <w:top w:val="none" w:sz="0" w:space="0" w:color="auto"/>
            <w:left w:val="none" w:sz="0" w:space="0" w:color="auto"/>
            <w:bottom w:val="none" w:sz="0" w:space="0" w:color="auto"/>
            <w:right w:val="none" w:sz="0" w:space="0" w:color="auto"/>
          </w:divBdr>
          <w:divsChild>
            <w:div w:id="670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391">
      <w:bodyDiv w:val="1"/>
      <w:marLeft w:val="0"/>
      <w:marRight w:val="0"/>
      <w:marTop w:val="0"/>
      <w:marBottom w:val="0"/>
      <w:divBdr>
        <w:top w:val="none" w:sz="0" w:space="0" w:color="auto"/>
        <w:left w:val="none" w:sz="0" w:space="0" w:color="auto"/>
        <w:bottom w:val="none" w:sz="0" w:space="0" w:color="auto"/>
        <w:right w:val="none" w:sz="0" w:space="0" w:color="auto"/>
      </w:divBdr>
      <w:divsChild>
        <w:div w:id="548802186">
          <w:marLeft w:val="0"/>
          <w:marRight w:val="0"/>
          <w:marTop w:val="0"/>
          <w:marBottom w:val="0"/>
          <w:divBdr>
            <w:top w:val="none" w:sz="0" w:space="0" w:color="auto"/>
            <w:left w:val="none" w:sz="0" w:space="0" w:color="auto"/>
            <w:bottom w:val="none" w:sz="0" w:space="0" w:color="auto"/>
            <w:right w:val="none" w:sz="0" w:space="0" w:color="auto"/>
          </w:divBdr>
          <w:divsChild>
            <w:div w:id="735274676">
              <w:marLeft w:val="0"/>
              <w:marRight w:val="0"/>
              <w:marTop w:val="0"/>
              <w:marBottom w:val="0"/>
              <w:divBdr>
                <w:top w:val="none" w:sz="0" w:space="0" w:color="auto"/>
                <w:left w:val="none" w:sz="0" w:space="0" w:color="auto"/>
                <w:bottom w:val="none" w:sz="0" w:space="0" w:color="auto"/>
                <w:right w:val="none" w:sz="0" w:space="0" w:color="auto"/>
              </w:divBdr>
            </w:div>
          </w:divsChild>
        </w:div>
        <w:div w:id="1801339941">
          <w:marLeft w:val="0"/>
          <w:marRight w:val="0"/>
          <w:marTop w:val="120"/>
          <w:marBottom w:val="0"/>
          <w:divBdr>
            <w:top w:val="none" w:sz="0" w:space="0" w:color="auto"/>
            <w:left w:val="none" w:sz="0" w:space="0" w:color="auto"/>
            <w:bottom w:val="none" w:sz="0" w:space="0" w:color="auto"/>
            <w:right w:val="none" w:sz="0" w:space="0" w:color="auto"/>
          </w:divBdr>
          <w:divsChild>
            <w:div w:id="1196116203">
              <w:marLeft w:val="0"/>
              <w:marRight w:val="0"/>
              <w:marTop w:val="0"/>
              <w:marBottom w:val="0"/>
              <w:divBdr>
                <w:top w:val="none" w:sz="0" w:space="0" w:color="auto"/>
                <w:left w:val="none" w:sz="0" w:space="0" w:color="auto"/>
                <w:bottom w:val="none" w:sz="0" w:space="0" w:color="auto"/>
                <w:right w:val="none" w:sz="0" w:space="0" w:color="auto"/>
              </w:divBdr>
            </w:div>
          </w:divsChild>
        </w:div>
        <w:div w:id="869221931">
          <w:marLeft w:val="0"/>
          <w:marRight w:val="0"/>
          <w:marTop w:val="120"/>
          <w:marBottom w:val="0"/>
          <w:divBdr>
            <w:top w:val="none" w:sz="0" w:space="0" w:color="auto"/>
            <w:left w:val="none" w:sz="0" w:space="0" w:color="auto"/>
            <w:bottom w:val="none" w:sz="0" w:space="0" w:color="auto"/>
            <w:right w:val="none" w:sz="0" w:space="0" w:color="auto"/>
          </w:divBdr>
          <w:divsChild>
            <w:div w:id="1847476877">
              <w:marLeft w:val="0"/>
              <w:marRight w:val="0"/>
              <w:marTop w:val="0"/>
              <w:marBottom w:val="0"/>
              <w:divBdr>
                <w:top w:val="none" w:sz="0" w:space="0" w:color="auto"/>
                <w:left w:val="none" w:sz="0" w:space="0" w:color="auto"/>
                <w:bottom w:val="none" w:sz="0" w:space="0" w:color="auto"/>
                <w:right w:val="none" w:sz="0" w:space="0" w:color="auto"/>
              </w:divBdr>
            </w:div>
          </w:divsChild>
        </w:div>
        <w:div w:id="2010056747">
          <w:marLeft w:val="0"/>
          <w:marRight w:val="0"/>
          <w:marTop w:val="120"/>
          <w:marBottom w:val="0"/>
          <w:divBdr>
            <w:top w:val="none" w:sz="0" w:space="0" w:color="auto"/>
            <w:left w:val="none" w:sz="0" w:space="0" w:color="auto"/>
            <w:bottom w:val="none" w:sz="0" w:space="0" w:color="auto"/>
            <w:right w:val="none" w:sz="0" w:space="0" w:color="auto"/>
          </w:divBdr>
          <w:divsChild>
            <w:div w:id="1945309412">
              <w:marLeft w:val="0"/>
              <w:marRight w:val="0"/>
              <w:marTop w:val="0"/>
              <w:marBottom w:val="0"/>
              <w:divBdr>
                <w:top w:val="none" w:sz="0" w:space="0" w:color="auto"/>
                <w:left w:val="none" w:sz="0" w:space="0" w:color="auto"/>
                <w:bottom w:val="none" w:sz="0" w:space="0" w:color="auto"/>
                <w:right w:val="none" w:sz="0" w:space="0" w:color="auto"/>
              </w:divBdr>
            </w:div>
          </w:divsChild>
        </w:div>
        <w:div w:id="1780567579">
          <w:marLeft w:val="0"/>
          <w:marRight w:val="0"/>
          <w:marTop w:val="120"/>
          <w:marBottom w:val="0"/>
          <w:divBdr>
            <w:top w:val="none" w:sz="0" w:space="0" w:color="auto"/>
            <w:left w:val="none" w:sz="0" w:space="0" w:color="auto"/>
            <w:bottom w:val="none" w:sz="0" w:space="0" w:color="auto"/>
            <w:right w:val="none" w:sz="0" w:space="0" w:color="auto"/>
          </w:divBdr>
          <w:divsChild>
            <w:div w:id="15094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3352">
      <w:bodyDiv w:val="1"/>
      <w:marLeft w:val="0"/>
      <w:marRight w:val="0"/>
      <w:marTop w:val="0"/>
      <w:marBottom w:val="0"/>
      <w:divBdr>
        <w:top w:val="none" w:sz="0" w:space="0" w:color="auto"/>
        <w:left w:val="none" w:sz="0" w:space="0" w:color="auto"/>
        <w:bottom w:val="none" w:sz="0" w:space="0" w:color="auto"/>
        <w:right w:val="none" w:sz="0" w:space="0" w:color="auto"/>
      </w:divBdr>
    </w:div>
    <w:div w:id="20976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4</cp:revision>
  <cp:lastPrinted>2024-08-13T10:47:00Z</cp:lastPrinted>
  <dcterms:created xsi:type="dcterms:W3CDTF">2025-03-20T19:37:00Z</dcterms:created>
  <dcterms:modified xsi:type="dcterms:W3CDTF">2025-03-21T10:52:00Z</dcterms:modified>
</cp:coreProperties>
</file>