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11D" w:rsidRPr="00EF6611" w:rsidRDefault="00FC2B1C" w:rsidP="005B4C85">
      <w:pPr>
        <w:tabs>
          <w:tab w:val="center" w:pos="4536"/>
          <w:tab w:val="right" w:pos="9072"/>
        </w:tabs>
        <w:spacing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F661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Comunicat de presă</w:t>
      </w:r>
    </w:p>
    <w:p w:rsidR="00B7411D" w:rsidRPr="00EF6611" w:rsidRDefault="003F4BE1" w:rsidP="005B4C85">
      <w:pPr>
        <w:tabs>
          <w:tab w:val="center" w:pos="4536"/>
          <w:tab w:val="right" w:pos="9072"/>
        </w:tabs>
        <w:spacing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  <w:r w:rsidRPr="00EF661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 xml:space="preserve">26 </w:t>
      </w:r>
      <w:r w:rsidR="00B7411D" w:rsidRPr="00EF6611"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  <w:t>octombrie 2024</w:t>
      </w:r>
    </w:p>
    <w:p w:rsidR="00B7411D" w:rsidRPr="00EF6611" w:rsidRDefault="00B7411D" w:rsidP="005B4C85">
      <w:pPr>
        <w:tabs>
          <w:tab w:val="center" w:pos="4536"/>
          <w:tab w:val="right" w:pos="9072"/>
        </w:tabs>
        <w:spacing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ro-RO" w:eastAsia="ro-RO"/>
        </w:rPr>
      </w:pPr>
    </w:p>
    <w:p w:rsidR="00FC2B1C" w:rsidRPr="00EF6611" w:rsidRDefault="00FC2B1C" w:rsidP="005B4C85">
      <w:pPr>
        <w:spacing w:line="276" w:lineRule="auto"/>
        <w:jc w:val="both"/>
        <w:rPr>
          <w:rStyle w:val="Strong"/>
          <w:rFonts w:ascii="Times New Roman" w:hAnsi="Times New Roman" w:cs="Times New Roman"/>
          <w:color w:val="2F2F2F"/>
          <w:sz w:val="24"/>
          <w:szCs w:val="24"/>
          <w:shd w:val="clear" w:color="auto" w:fill="FFFFFF"/>
          <w:lang w:val="ro-RO"/>
        </w:rPr>
      </w:pPr>
    </w:p>
    <w:p w:rsidR="008B0A32" w:rsidRPr="00EF6611" w:rsidRDefault="00FC2B1C" w:rsidP="005B4C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An</w:t>
      </w:r>
      <w:r w:rsidR="001518D0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ei</w:t>
      </w:r>
      <w:r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Blandiana</w:t>
      </w:r>
      <w:r w:rsidR="001518D0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i-a fost înmânat </w:t>
      </w:r>
      <w:r w:rsidR="005B4C85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la Oviedo </w:t>
      </w:r>
      <w:r w:rsidR="007B75C8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Premiul Prințesa de Asturia pentru Liter</w:t>
      </w:r>
      <w:r w:rsidR="00D565C0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</w:p>
    <w:p w:rsidR="008B0A32" w:rsidRPr="00EF6611" w:rsidRDefault="008B0A32" w:rsidP="005B4C8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B7411D" w:rsidRPr="00EF6611" w:rsidRDefault="00B7411D" w:rsidP="005B4C85">
      <w:pPr>
        <w:spacing w:line="276" w:lineRule="auto"/>
        <w:jc w:val="both"/>
        <w:rPr>
          <w:rStyle w:val="Strong"/>
          <w:rFonts w:ascii="Times New Roman" w:hAnsi="Times New Roman" w:cs="Times New Roman"/>
          <w:color w:val="2F2F2F"/>
          <w:sz w:val="24"/>
          <w:szCs w:val="24"/>
          <w:shd w:val="clear" w:color="auto" w:fill="FFFFFF"/>
          <w:lang w:val="ro-RO"/>
        </w:rPr>
      </w:pPr>
    </w:p>
    <w:p w:rsidR="00FA695F" w:rsidRPr="00EF6611" w:rsidRDefault="008B0A32" w:rsidP="00FA695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>Vineri</w:t>
      </w:r>
      <w:r w:rsidR="001518D0" w:rsidRPr="00EF6611">
        <w:rPr>
          <w:rFonts w:ascii="Times New Roman" w:hAnsi="Times New Roman" w:cs="Times New Roman"/>
          <w:sz w:val="24"/>
          <w:szCs w:val="24"/>
          <w:lang w:val="ro-RO"/>
        </w:rPr>
        <w:t>, 2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1518D0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octombrie 2024, scriitoarea </w:t>
      </w:r>
      <w:r w:rsidR="001518D0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Ana Blandiana</w:t>
      </w:r>
      <w:r w:rsidR="003F4BE1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518D0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a primit </w:t>
      </w:r>
      <w:r w:rsidR="007B75C8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Premiul Prințesa de Asturia pentru Liter</w:t>
      </w:r>
      <w:r w:rsidR="00D565C0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e</w:t>
      </w:r>
      <w:r w:rsidR="007B75C8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2024, în cadrul unei ceremonii </w:t>
      </w:r>
      <w:r w:rsidR="0011123A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prezidate de Familia Regală a Spaniei </w:t>
      </w:r>
      <w:r w:rsidR="007B75C8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la</w:t>
      </w:r>
      <w:r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Teatrul Campoamor din Oviedo</w:t>
      </w:r>
      <w:r w:rsidR="00FA695F"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alăt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ri de</w:t>
      </w:r>
      <w:r w:rsidR="001C048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Majestatea Sa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Regele Felipe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al Spaniei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048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Alteța Sa Regală, </w:t>
      </w:r>
      <w:r w:rsidR="007738BF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Leonor,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Prințesa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de Asturia, la </w:t>
      </w:r>
      <w:r w:rsidR="004341ED" w:rsidRPr="00EF6611">
        <w:rPr>
          <w:rFonts w:ascii="Times New Roman" w:hAnsi="Times New Roman" w:cs="Times New Roman"/>
          <w:sz w:val="24"/>
          <w:szCs w:val="24"/>
          <w:lang w:val="ro-RO"/>
        </w:rPr>
        <w:t>ceremonie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participat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E4A90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Altețele Lor Regale, </w:t>
      </w:r>
      <w:r w:rsidR="0087010C"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Doña Sofía,</w:t>
      </w:r>
      <w:r w:rsidR="003E4A90"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Regina Letizia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și Infanta Sofia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010C" w:rsidRPr="00EF6611" w:rsidRDefault="0087010C" w:rsidP="00FA695F">
      <w:pPr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ro-RO"/>
        </w:rPr>
      </w:pPr>
    </w:p>
    <w:p w:rsidR="00B5315C" w:rsidRPr="00EF6611" w:rsidRDefault="0011123A" w:rsidP="00B531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>Juriul a acordat</w:t>
      </w:r>
      <w:r w:rsidR="00F81ED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premiul</w:t>
      </w:r>
      <w:r w:rsidR="00F81ED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0FB6" w:rsidRPr="00EF6611">
        <w:rPr>
          <w:rFonts w:ascii="Times New Roman" w:hAnsi="Times New Roman" w:cs="Times New Roman"/>
          <w:sz w:val="24"/>
          <w:szCs w:val="24"/>
          <w:lang w:val="ro-RO"/>
        </w:rPr>
        <w:t>scriitoarei</w:t>
      </w:r>
      <w:r w:rsidR="00F81ED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An</w:t>
      </w:r>
      <w:r w:rsidR="00930FB6" w:rsidRPr="00EF661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81ED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Blandiana</w:t>
      </w:r>
      <w:r w:rsidR="00593D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primul</w:t>
      </w:r>
      <w:r w:rsidR="003F4BE1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român</w:t>
      </w:r>
      <w:r w:rsidR="003F4BE1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care</w:t>
      </w:r>
      <w:r w:rsidR="003F4BE1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obține</w:t>
      </w:r>
      <w:r w:rsidR="003F4BE1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această</w:t>
      </w:r>
      <w:r w:rsidR="003F4BE1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93DFB" w:rsidRPr="00EF6611">
        <w:rPr>
          <w:rFonts w:ascii="Times New Roman" w:hAnsi="Times New Roman"/>
          <w:sz w:val="24"/>
          <w:szCs w:val="24"/>
          <w:lang w:val="ro-RO"/>
        </w:rPr>
        <w:t>distincție,</w:t>
      </w:r>
      <w:r w:rsidR="00DE4DA4" w:rsidRPr="00EF661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motivând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că opera sa, care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vorbește despre înfrângere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speranță, reflectă „o profundă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cunoaștere a spiritului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românesc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într-o perioadă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istorică de opresiune”.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Anei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Blandiana - Doctor Honoris Causa al Universității din Salamanca - i-au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736710">
        <w:rPr>
          <w:rFonts w:ascii="Times New Roman" w:hAnsi="Times New Roman" w:cs="Times New Roman"/>
          <w:sz w:val="24"/>
          <w:szCs w:val="24"/>
          <w:lang w:val="ro-RO"/>
        </w:rPr>
        <w:t xml:space="preserve"> tradus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e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 limba spaniolă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30FB6" w:rsidRPr="00EF6611">
        <w:rPr>
          <w:rFonts w:ascii="Times New Roman" w:hAnsi="Times New Roman" w:cs="Times New Roman"/>
          <w:sz w:val="24"/>
          <w:szCs w:val="24"/>
          <w:lang w:val="ro-RO"/>
        </w:rPr>
        <w:t>11</w:t>
      </w:r>
      <w:r w:rsidR="001A6E40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cărți, </w:t>
      </w:r>
      <w:r w:rsidR="00DE4DA4" w:rsidRPr="00EF6611">
        <w:rPr>
          <w:rFonts w:ascii="Times New Roman" w:hAnsi="Times New Roman" w:cs="Times New Roman"/>
          <w:sz w:val="24"/>
          <w:szCs w:val="24"/>
          <w:lang w:val="ro-RO"/>
        </w:rPr>
        <w:t>u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nele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dintre ele cu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sprijinul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Institutului Cultural Român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Programul TPS</w:t>
      </w:r>
      <w:r w:rsidR="00930FB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– Translating and Publishing Support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derulat de ICR prin CENNAC 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>–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Centrul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Național al Cărții. Este autoarea a peste 30 de cărți, 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>tradu</w:t>
      </w:r>
      <w:r w:rsidR="000E400D"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 25 de limbi, și a obținut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numeroase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premii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internaționale, printre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Premiul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Vilenica (2002) și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Premiul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Poetul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European al Libertății (2016), precum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Legiunea de Onoare</w:t>
      </w:r>
      <w:r w:rsidR="003F4BE1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franceză.</w:t>
      </w:r>
    </w:p>
    <w:p w:rsidR="00B5315C" w:rsidRPr="00EF6611" w:rsidRDefault="00B5315C" w:rsidP="00B531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1123A" w:rsidRPr="00EF6611" w:rsidRDefault="00BA50DD" w:rsidP="005B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>Premiile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Prințesa de Asturia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contribuie la promovarea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valorilor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științifice, culturale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umaniste ca patrimoniu universal și sunt acordate la opt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categorii: artă, liter</w:t>
      </w:r>
      <w:r w:rsidR="00D565C0" w:rsidRPr="00EF661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, ştiinţe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sociale, comunicare, ştiinţe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umaniste, cooperare internaţională, cercetare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ştiinţifică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şi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tehnică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şi sport. Fiecare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premiu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este în</w:t>
      </w:r>
      <w:r w:rsidR="000F0F8E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valoare de 50 000 de euro.</w:t>
      </w:r>
    </w:p>
    <w:p w:rsidR="005A1DD1" w:rsidRPr="00EF6611" w:rsidRDefault="005A1DD1" w:rsidP="005B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A695F" w:rsidRPr="00EF6611" w:rsidRDefault="00930FB6" w:rsidP="005B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Ceremonia de la Teatrul Campoamor din Oviedo a început cu discursul Excelenței Sale doamna Ana I. </w:t>
      </w:r>
      <w:r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Fernández Álvarez, președinta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Fundației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Prințesa de Asturia, </w:t>
      </w:r>
      <w:r w:rsidR="00FA695F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continuând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="00FA695F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cu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cele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a</w:t>
      </w:r>
      <w:r w:rsidR="00FA695F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le</w:t>
      </w:r>
      <w:r w:rsidR="00C30DD5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 xml:space="preserve"> </w:t>
      </w:r>
      <w:r w:rsidR="00FA695F" w:rsidRPr="00EF6611">
        <w:rPr>
          <w:rStyle w:val="Emphasis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  <w:lang w:val="ro-RO"/>
        </w:rPr>
        <w:t>doamnei Ana Blandiana (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Premiul Prințesa de Asturia pentru Litere) și domnului Michael Ignatieff (Premiul Prințesa de Asturia pentru Științe Sociale). După înmânarea premiilor de către Prințesa de Asturia, au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cuvântat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doamna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Marjane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Satrapi (Premiul Prințesa de Asturia pentru Comunicare și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Științe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Umaniste) și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domnul Joan Manuel Serrat (Premiul Prințesa de Asturia pentru Arte). În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încheierea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acestei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ceremoni</w:t>
      </w:r>
      <w:r w:rsidR="00075247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susținut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alocuțiuni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Alteța Sa Regală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Prințesa de Asturia și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Majestatea Sa </w:t>
      </w:r>
      <w:r w:rsidR="005A1DD1" w:rsidRPr="00EF6611">
        <w:rPr>
          <w:rFonts w:ascii="Times New Roman" w:hAnsi="Times New Roman" w:cs="Times New Roman"/>
          <w:sz w:val="24"/>
          <w:szCs w:val="24"/>
          <w:lang w:val="ro-RO"/>
        </w:rPr>
        <w:t>Regele</w:t>
      </w:r>
      <w:r w:rsidR="00C30DD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738BF" w:rsidRPr="00EF6611">
        <w:rPr>
          <w:rFonts w:ascii="Times New Roman" w:hAnsi="Times New Roman" w:cs="Times New Roman"/>
          <w:sz w:val="24"/>
          <w:szCs w:val="24"/>
          <w:lang w:val="ro-RO"/>
        </w:rPr>
        <w:t>Spaniei</w:t>
      </w:r>
      <w:r w:rsidR="00FA695F" w:rsidRPr="00EF66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5315C" w:rsidRPr="00EF6611" w:rsidRDefault="00B5315C" w:rsidP="005B4C85">
      <w:pPr>
        <w:spacing w:line="276" w:lineRule="auto"/>
        <w:jc w:val="both"/>
        <w:rPr>
          <w:rFonts w:ascii="Times New Roman" w:hAnsi="Times New Roman" w:cs="Times New Roman"/>
          <w:color w:val="4F81BD" w:themeColor="accent1"/>
          <w:sz w:val="24"/>
          <w:szCs w:val="24"/>
          <w:lang w:val="ro-RO"/>
        </w:rPr>
      </w:pPr>
    </w:p>
    <w:p w:rsidR="00B5315C" w:rsidRPr="00EF6611" w:rsidRDefault="00FA7AFA" w:rsidP="00B531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b/>
          <w:sz w:val="24"/>
          <w:szCs w:val="24"/>
          <w:lang w:val="ro-RO"/>
        </w:rPr>
        <w:t>Ana Blandiana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„Premiul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Prințesa de Asturia pe care l-am luat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reprezintă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pentru mine, dincolo de bucuria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onoareacare mi s-au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făcut, o extraordinară confirmare a felului</w:t>
      </w:r>
      <w:r w:rsidR="007D4FF6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cărțile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mele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primite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Spania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rezultatul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nenumăratelor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cronici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care s-au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scris, mai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mult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decât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alte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țări, pentru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Spania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poezia este mai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mult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decât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alte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țări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central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atenției. E destul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îmi</w:t>
      </w:r>
      <w:r w:rsidR="0091485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amintesc, de exemplu, întâlnirea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cu o sală de 800 de locuri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arhiplină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erau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membri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ai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celor 800 de grupuri de lectură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care se află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toată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Spania. A fost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lastRenderedPageBreak/>
        <w:t>pentru mine o surpriză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adevărat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covârșitoare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pentru</w:t>
      </w:r>
      <w:r w:rsidR="00AB680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oamenii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aceștia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citiseră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ultímele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luni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cărțile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mele, cele 10, chiar 11 cărți, cu cea apărută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zilele astea, și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puneau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întrebări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cunoștință de cauză. Aș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vrea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închei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spunând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 mi se pare evident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situația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culturală, adeziunea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sufletului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spaniol, ca să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spun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așa, față de cultură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și, mai ales față de poezie, o depășește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mult pe cea din celelalte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țări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europene pe care le cunosceu la această</w:t>
      </w:r>
      <w:r w:rsidR="002D6D47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5315C" w:rsidRPr="00EF6611">
        <w:rPr>
          <w:rFonts w:ascii="Times New Roman" w:hAnsi="Times New Roman" w:cs="Times New Roman"/>
          <w:sz w:val="24"/>
          <w:szCs w:val="24"/>
          <w:lang w:val="ro-RO"/>
        </w:rPr>
        <w:t>oră.”</w:t>
      </w:r>
    </w:p>
    <w:p w:rsidR="0087010C" w:rsidRPr="00EF6611" w:rsidRDefault="0087010C" w:rsidP="00B531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010C" w:rsidRPr="00EF6611" w:rsidRDefault="00FA7AFA" w:rsidP="00FA7AFA">
      <w:pPr>
        <w:widowControl/>
        <w:shd w:val="clear" w:color="auto" w:fill="FFFFFF"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>„Doamna</w:t>
      </w:r>
      <w:r w:rsidR="0074719F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Ana Blandiana a primit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această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binemeritată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recunoaștere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internațional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ă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în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cadrul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unei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ceremonii care a încununat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seri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de manifestări dedicate laureaților din acest an de la toate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cele opt categorii.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Ana Blandiana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a </w:t>
      </w:r>
      <w:r w:rsidR="00E66CBE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inspirat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societatea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românească, demonstrând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puterea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actului cultural de a genera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schimbare</w:t>
      </w:r>
      <w:r w:rsidR="0074719F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în bine și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inspiră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astăzi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cititori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din întreaga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lume.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Domnia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 fost prima laureată care s-a adresat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publicului, î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n cad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rul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unui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eveniment de gală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trăit cu emoție de cei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prezenți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și de întreaga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comunitate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orașului Oviedo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.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Am fost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deosebit de onorat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de </w:t>
      </w:r>
      <w:r w:rsidR="008B42B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invitația</w:t>
      </w:r>
      <w:r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de a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fi alături de domnia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sa la acest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eveniment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memorabil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și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îi sunt recunoscător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pentru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promovarea de care întreaga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literatură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română se va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bucura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prin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acest</w:t>
      </w:r>
      <w:r w:rsidR="00494633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succes!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1F586A" w:rsidRPr="00EF661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a declarat </w:t>
      </w:r>
      <w:r w:rsidRPr="00120E39">
        <w:rPr>
          <w:rFonts w:ascii="Times New Roman" w:hAnsi="Times New Roman" w:cs="Times New Roman"/>
          <w:b/>
          <w:sz w:val="24"/>
          <w:szCs w:val="24"/>
          <w:lang w:val="ro-RO"/>
        </w:rPr>
        <w:t>Liviu Jicman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, președintele</w:t>
      </w:r>
      <w:r w:rsidR="00494633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20E39">
        <w:rPr>
          <w:rFonts w:ascii="Times New Roman" w:hAnsi="Times New Roman" w:cs="Times New Roman"/>
          <w:b/>
          <w:sz w:val="24"/>
          <w:szCs w:val="24"/>
          <w:lang w:val="ro-RO"/>
        </w:rPr>
        <w:t>Institutului Cultural Român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7010C" w:rsidRPr="00EF6611" w:rsidRDefault="0087010C" w:rsidP="00B531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B75C8" w:rsidRPr="00EF6611" w:rsidRDefault="008B0A32" w:rsidP="005B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Evenimentul de decernare a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Premiilor Prințesa de Asturia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anunțate în mai 2024 a făcut parte din seria de manifestări din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„Săptămâna Premiilor” organizate</w:t>
      </w:r>
      <w:r w:rsidR="0089402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la Oviedo pentru a marca </w:t>
      </w:r>
      <w:r w:rsidR="005B4C8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majoratul Alteței Sale Regale Prințesa de Asturia și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cea de-a zecea aniversare a Prințes</w:t>
      </w:r>
      <w:r w:rsidR="005B4C85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de Asturia în calitate de președinte de onoare al Fundației </w:t>
      </w:r>
      <w:r w:rsidRPr="00EF661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ro-RO"/>
        </w:rPr>
        <w:t>prinţesei</w:t>
      </w:r>
      <w:r w:rsidR="00232EFB" w:rsidRPr="00EF661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ro-RO"/>
        </w:rPr>
        <w:t>moştenitoare a Spaniei.</w:t>
      </w:r>
      <w:r w:rsidR="00232EFB" w:rsidRPr="00EF6611">
        <w:rPr>
          <w:rFonts w:ascii="Times New Roman" w:hAnsi="Times New Roman" w:cs="Times New Roman"/>
          <w:color w:val="282828"/>
          <w:sz w:val="24"/>
          <w:szCs w:val="24"/>
          <w:shd w:val="clear" w:color="auto" w:fill="FFFFFF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Laureații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au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invitați la Oviedo cu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câteva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zile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înainte de ceremonia de premiere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pentru a participa la întâlniri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membrii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cluburilor de lectură la Teatrul Jovellanos din Gijón și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cu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studenții de la Facultatea de Filosofie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Litere din Oviedo, la un recital la librăria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Cercantes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și la proiecția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documentarului „Între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tăcere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32EFB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păcat” la Cines Embajadores. Alături de Ana Blandiana, câștigătoarea acestei ediții, John Banville, Leonardo Padura, Siri Hustvedt și Juan Mayorga au participat în „Săptămâna Premiilor” la evenimente</w:t>
      </w:r>
      <w:r w:rsidR="00BA50DD" w:rsidRPr="00EF6611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culturale</w:t>
      </w:r>
      <w:r w:rsidR="00BA50DD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din program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Joi, 24 octombrie, la </w:t>
      </w:r>
      <w:r w:rsidR="007B75C8" w:rsidRPr="00EF6611">
        <w:rPr>
          <w:rFonts w:ascii="Times New Roman" w:hAnsi="Times New Roman" w:cs="Times New Roman"/>
          <w:sz w:val="24"/>
          <w:szCs w:val="24"/>
          <w:lang w:val="ro-RO"/>
        </w:rPr>
        <w:t>Auditorio Palacio de Congresos Principe Felipe din Oviedo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 a avut loc Concertul </w:t>
      </w:r>
      <w:r w:rsidR="0011123A" w:rsidRPr="00EF6611">
        <w:rPr>
          <w:rFonts w:ascii="Times New Roman" w:hAnsi="Times New Roman" w:cs="Times New Roman"/>
          <w:sz w:val="24"/>
          <w:szCs w:val="24"/>
          <w:lang w:val="ro-RO"/>
        </w:rPr>
        <w:t>Orchestrei Simfonice și Corului Fundației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Prințesei de Asturia, eveniment prezidat de Majestățile Lor Regele și Regina Spaniei, în prezența Altețelor Lor </w:t>
      </w:r>
      <w:bookmarkStart w:id="0" w:name="_GoBack"/>
      <w:r w:rsidR="007738BF" w:rsidRPr="00EF6611">
        <w:rPr>
          <w:rFonts w:ascii="Times New Roman" w:hAnsi="Times New Roman" w:cs="Times New Roman"/>
          <w:sz w:val="24"/>
          <w:szCs w:val="24"/>
          <w:lang w:val="ro-RO"/>
        </w:rPr>
        <w:t>Leonor</w:t>
      </w:r>
      <w:bookmarkEnd w:id="0"/>
      <w:r w:rsidR="007738BF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3D12D0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Prințesa de </w:t>
      </w:r>
      <w:r w:rsidR="00BA50DD" w:rsidRPr="00EF661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D12D0" w:rsidRPr="00EF6611">
        <w:rPr>
          <w:rFonts w:ascii="Times New Roman" w:hAnsi="Times New Roman" w:cs="Times New Roman"/>
          <w:sz w:val="24"/>
          <w:szCs w:val="24"/>
          <w:lang w:val="ro-RO"/>
        </w:rPr>
        <w:t>sturia și Infanta Sofia.</w:t>
      </w:r>
    </w:p>
    <w:p w:rsidR="00811640" w:rsidRPr="00EF6611" w:rsidRDefault="00811640" w:rsidP="005B4C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7411D" w:rsidRPr="00EF6611" w:rsidRDefault="00B7411D" w:rsidP="0081164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>Muzeul Barjola din orașul Gij</w:t>
      </w:r>
      <w:r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ó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n, Principatul de Asturia, găzduiește </w:t>
      </w:r>
      <w:r w:rsidR="00FC2B1C" w:rsidRPr="00EF6611">
        <w:rPr>
          <w:rFonts w:ascii="Times New Roman" w:hAnsi="Times New Roman" w:cs="Times New Roman"/>
          <w:sz w:val="24"/>
          <w:szCs w:val="24"/>
          <w:lang w:val="ro-RO"/>
        </w:rPr>
        <w:t>până pe 17 noiembrie 2024</w:t>
      </w:r>
      <w:r w:rsidR="007D2A49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expoziția </w:t>
      </w:r>
      <w:r w:rsidR="00CD6FF3" w:rsidRPr="00EF661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>multidisciplinară</w:t>
      </w:r>
      <w:r w:rsidR="007D2A49" w:rsidRPr="00EF6611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o-RO"/>
        </w:rPr>
        <w:t>„Locul nostru și alte poezii”</w:t>
      </w:r>
      <w:r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de Anka Moldova</w:t>
      </w:r>
      <w:r w:rsidR="00FC2B1C"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n</w:t>
      </w:r>
      <w:r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, organizată cu sprijinul</w:t>
      </w:r>
      <w:r w:rsidR="007D2A49"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>Institutului Cultural Român din Madrid</w:t>
      </w:r>
      <w:r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.</w:t>
      </w:r>
      <w:r w:rsidR="007D2A49" w:rsidRPr="00EF6611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 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Acest proiect reprezintă o întâlnire simbolică dintre </w:t>
      </w:r>
      <w:r w:rsidRPr="00EF6611">
        <w:rPr>
          <w:rFonts w:ascii="Times New Roman" w:hAnsi="Times New Roman" w:cs="Times New Roman"/>
          <w:bCs/>
          <w:sz w:val="24"/>
          <w:szCs w:val="24"/>
          <w:lang w:val="ro-RO"/>
        </w:rPr>
        <w:t>poeta Ana Blandiana</w:t>
      </w:r>
      <w:r w:rsidR="007D2A49" w:rsidRPr="00EF661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EF6611">
        <w:rPr>
          <w:rFonts w:ascii="Times New Roman" w:hAnsi="Times New Roman" w:cs="Times New Roman"/>
          <w:bCs/>
          <w:sz w:val="24"/>
          <w:szCs w:val="24"/>
          <w:lang w:val="ro-RO"/>
        </w:rPr>
        <w:t>și pictorița Anka Moldovan</w:t>
      </w: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D6FF3" w:rsidRPr="00EF6611">
        <w:rPr>
          <w:rFonts w:ascii="Times New Roman" w:hAnsi="Times New Roman" w:cs="Times New Roman"/>
          <w:sz w:val="24"/>
          <w:szCs w:val="24"/>
          <w:lang w:val="ro-RO"/>
        </w:rPr>
        <w:t>româncă</w:t>
      </w:r>
      <w:r w:rsidR="007D2A49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6FF3" w:rsidRPr="00EF6611">
        <w:rPr>
          <w:rFonts w:ascii="Times New Roman" w:hAnsi="Times New Roman" w:cs="Times New Roman"/>
          <w:sz w:val="24"/>
          <w:szCs w:val="24"/>
          <w:lang w:val="ro-RO"/>
        </w:rPr>
        <w:t>rezidentă</w:t>
      </w:r>
      <w:r w:rsidR="007D2A49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6FF3" w:rsidRPr="00EF6611">
        <w:rPr>
          <w:rFonts w:ascii="Times New Roman" w:hAnsi="Times New Roman" w:cs="Times New Roman"/>
          <w:sz w:val="24"/>
          <w:szCs w:val="24"/>
          <w:lang w:val="ro-RO"/>
        </w:rPr>
        <w:t>în municipiul Salas din regiunea</w:t>
      </w:r>
      <w:r w:rsidR="007D2A49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CD6FF3" w:rsidRPr="00EF6611">
        <w:rPr>
          <w:rFonts w:ascii="Times New Roman" w:hAnsi="Times New Roman" w:cs="Times New Roman"/>
          <w:sz w:val="24"/>
          <w:szCs w:val="24"/>
          <w:lang w:val="ro-RO"/>
        </w:rPr>
        <w:t>Asturia.</w:t>
      </w:r>
      <w:r w:rsidR="007D2A49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>„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Această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expoziție se naște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dintr-o carte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care va apărea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 2025 și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care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îmbină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pictura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și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poezia. În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ea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interpretez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poemele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Anei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Blandiana, nu din punct de vedere al ilustrației, ci din inspirație. Atât poeta, cât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și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eu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nepunem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aceleași</w:t>
      </w:r>
      <w:r w:rsidR="007D2A49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întrebări despre ființa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umană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singurătate, în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societate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și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fața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naturii. În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această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expoziție, natura este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foarte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prezentă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într-un mod spiritual, prin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metafore. Titlul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acesteia «Locu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lnostru» - preluat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dintr-un poem al Anei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Blandiana 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–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ne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invită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să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cunoaștem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spațiile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comune ale ambilor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artiști: tăcerea, delicatețea, emoțiile, lumina, căutarea</w:t>
      </w:r>
      <w:r w:rsidR="00D75B30"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 xml:space="preserve">frumuseții.”, </w:t>
      </w:r>
      <w:r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>a declarat</w:t>
      </w:r>
      <w:r w:rsidR="00D75B30"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>Anka</w:t>
      </w:r>
      <w:r w:rsidR="00D75B30"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F6611">
        <w:rPr>
          <w:rFonts w:ascii="Times New Roman" w:eastAsia="Times New Roman" w:hAnsi="Times New Roman" w:cs="Times New Roman"/>
          <w:sz w:val="24"/>
          <w:szCs w:val="24"/>
          <w:lang w:val="ro-RO"/>
        </w:rPr>
        <w:t>Moldovan</w:t>
      </w:r>
      <w:r w:rsidRPr="00EF6611">
        <w:rPr>
          <w:rFonts w:ascii="Times New Roman" w:eastAsia="Times New Roman" w:hAnsi="Times New Roman" w:cs="Times New Roman"/>
          <w:i/>
          <w:sz w:val="24"/>
          <w:szCs w:val="24"/>
          <w:lang w:val="ro-RO"/>
        </w:rPr>
        <w:t>.</w:t>
      </w:r>
    </w:p>
    <w:p w:rsidR="005A1DD1" w:rsidRPr="00EF6611" w:rsidRDefault="005A1DD1" w:rsidP="005B4C85">
      <w:pPr>
        <w:spacing w:after="240" w:line="276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o-RO"/>
        </w:rPr>
      </w:pPr>
    </w:p>
    <w:p w:rsidR="0087010C" w:rsidRPr="00EF6611" w:rsidRDefault="004618AF" w:rsidP="00777D67">
      <w:pPr>
        <w:spacing w:after="240"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</w:pPr>
      <w:r w:rsidRPr="00EF6611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o-RO"/>
        </w:rPr>
        <w:t>Ana Blandiana</w:t>
      </w:r>
      <w:r w:rsidR="007F1902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este autoarea a 31 de cărți de poezie, proză, eseuri, redactate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limba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română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traduse</w:t>
      </w:r>
      <w:r w:rsidR="0073671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 26 de limbi. În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limba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spaniolă, Anei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Blandiana i-au fost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traduse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unsprezece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cărți, unele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dintre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ele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prin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programul de traduceri TPS al Institutului Cultural Român, precum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Proyectos de pasado/ Proiecte de trecutîn 2008, Mi patria A4 în 2014 sau Un arcángelmanchado de hollín (Antologiepoetică) în 2021. Este laureată a numeroase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premii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naționale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internaționale, printre care Premiul ,,Gottfried von Herder” (1982), ,,Poetul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European al Libertății” (2016), „Griffin Award for Excellence in Poetry” (2018). Pe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durata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perioadei</w:t>
      </w:r>
      <w:r w:rsidR="00377508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comuniste, a fost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supusă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cenzurii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 a primit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777D67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trei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interdicții de publicare: 1959-1964, 1985, 1988-1989. Ana Blandiana a reînființat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Centrul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român PEN România, al cărui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Președinte a fost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în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perioada 1990 - 2004 (ulterior, a devenit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Președinte de onoare - funcție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pe care o deține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astăzi). Este fondatoarea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președinta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Academiei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Civice, o fundație care a fost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creată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ca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urmare a sugestiei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Consiliului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Europei, cu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scopul de a asigura o bună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cunoaștere a trecutului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istoric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 a regimului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comunist. Cel mai important proiect al Fundației a constat în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crearea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administrarea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Memorialului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Victimelor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Comunismului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 al Rezistenței, de la Sighet, primul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memorial de acestfel</w:t>
      </w:r>
      <w:r w:rsidR="000C1EC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din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lume. Este membră a Academiei de Poezie Stéphane Mallarmé, a Academiei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Europene de Poezie</w:t>
      </w:r>
      <w:r w:rsidR="00667A6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și a Academiei Mondiale de Poezie (UNESCO). Este membru corespondent al Academiei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Române, Doctor Honoris Causa al mai multor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universități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românești, al Universității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din Salamanca (Spania) și al Universității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din Sofia (Bulgaria). A fost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distinsă de autoritățile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franceze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cu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ordinul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>Legiunii de Onoare, în</w:t>
      </w:r>
      <w:r w:rsidR="00202A54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811640" w:rsidRPr="00EF661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o-RO"/>
        </w:rPr>
        <w:t xml:space="preserve">grad de cavaler. </w:t>
      </w:r>
    </w:p>
    <w:p w:rsidR="005B4C85" w:rsidRPr="00EF6611" w:rsidRDefault="005B4C85" w:rsidP="00777D67">
      <w:pPr>
        <w:spacing w:after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Ana </w:t>
      </w:r>
      <w:r w:rsidR="001F098F" w:rsidRPr="00EF6611">
        <w:rPr>
          <w:rFonts w:ascii="Times New Roman" w:hAnsi="Times New Roman" w:cs="Times New Roman"/>
          <w:sz w:val="24"/>
          <w:szCs w:val="24"/>
          <w:lang w:val="ro-RO"/>
        </w:rPr>
        <w:t>Blandiana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este a șaptea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scriitoare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care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primește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această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distincție de la înființarea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premiilor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în 1981. </w:t>
      </w:r>
      <w:r w:rsidR="001F098F" w:rsidRPr="00EF6611">
        <w:rPr>
          <w:rFonts w:ascii="Times New Roman" w:hAnsi="Times New Roman" w:cs="Times New Roman"/>
          <w:sz w:val="24"/>
          <w:szCs w:val="24"/>
          <w:lang w:val="ro-RO"/>
        </w:rPr>
        <w:t>Haruki Murakami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3823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fost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în 2023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098F" w:rsidRPr="00EF6611">
        <w:rPr>
          <w:rFonts w:ascii="Times New Roman" w:hAnsi="Times New Roman" w:cs="Times New Roman"/>
          <w:sz w:val="24"/>
          <w:szCs w:val="24"/>
          <w:lang w:val="ro-RO"/>
        </w:rPr>
        <w:t>laureat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acestui</w:t>
      </w:r>
      <w:r w:rsidR="00202A54" w:rsidRPr="00EF661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F098F" w:rsidRPr="00EF6611">
        <w:rPr>
          <w:rFonts w:ascii="Times New Roman" w:hAnsi="Times New Roman" w:cs="Times New Roman"/>
          <w:sz w:val="24"/>
          <w:szCs w:val="24"/>
          <w:lang w:val="ro-RO"/>
        </w:rPr>
        <w:t>remiu</w:t>
      </w:r>
      <w:r w:rsidR="0087010C" w:rsidRPr="00EF661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05478" w:rsidRPr="00EF6611" w:rsidRDefault="00305478" w:rsidP="005B4C85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FC2B1C" w:rsidRPr="00EF6611" w:rsidRDefault="00FC2B1C" w:rsidP="005B4C85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F6611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Contact:</w:t>
      </w:r>
    </w:p>
    <w:p w:rsidR="00FC2B1C" w:rsidRPr="00EF6611" w:rsidRDefault="00FC2B1C" w:rsidP="005B4C85">
      <w:pPr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EF6611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 xml:space="preserve">Serviciul Promovare și Comunicare </w:t>
      </w:r>
    </w:p>
    <w:p w:rsidR="00FC2B1C" w:rsidRPr="00EF6611" w:rsidRDefault="00C406AC" w:rsidP="005B4C85">
      <w:pPr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hyperlink r:id="rId7" w:history="1">
        <w:r w:rsidR="00FC2B1C" w:rsidRPr="00EF661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biroul.presa@icr.ro</w:t>
        </w:r>
      </w:hyperlink>
    </w:p>
    <w:p w:rsidR="00FC2B1C" w:rsidRPr="00EF6611" w:rsidRDefault="00FC2B1C" w:rsidP="005B4C85">
      <w:pPr>
        <w:spacing w:line="276" w:lineRule="auto"/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</w:pPr>
      <w:r w:rsidRPr="00EF6611">
        <w:rPr>
          <w:rFonts w:ascii="Times New Roman" w:eastAsiaTheme="minorEastAsia" w:hAnsi="Times New Roman" w:cs="Times New Roman"/>
          <w:noProof/>
          <w:sz w:val="24"/>
          <w:szCs w:val="24"/>
          <w:lang w:val="ro-RO" w:eastAsia="ro-RO"/>
        </w:rPr>
        <w:t>031 71 00 622</w:t>
      </w:r>
    </w:p>
    <w:sectPr w:rsidR="00FC2B1C" w:rsidRPr="00EF6611" w:rsidSect="00F12DE8">
      <w:headerReference w:type="default" r:id="rId8"/>
      <w:pgSz w:w="11906" w:h="16838" w:code="9"/>
      <w:pgMar w:top="1440" w:right="1440" w:bottom="1440" w:left="1418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C20" w:rsidRDefault="00A77C20" w:rsidP="00B64A05">
      <w:r>
        <w:separator/>
      </w:r>
    </w:p>
  </w:endnote>
  <w:endnote w:type="continuationSeparator" w:id="1">
    <w:p w:rsidR="00A77C20" w:rsidRDefault="00A77C20" w:rsidP="00B64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C20" w:rsidRDefault="00A77C20" w:rsidP="00B64A05">
      <w:r>
        <w:separator/>
      </w:r>
    </w:p>
  </w:footnote>
  <w:footnote w:type="continuationSeparator" w:id="1">
    <w:p w:rsidR="00A77C20" w:rsidRDefault="00A77C20" w:rsidP="00B64A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D8" w:rsidRPr="00B64A05" w:rsidRDefault="001528EF" w:rsidP="00441C4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-447675</wp:posOffset>
          </wp:positionH>
          <wp:positionV relativeFrom="paragraph">
            <wp:posOffset>74295</wp:posOffset>
          </wp:positionV>
          <wp:extent cx="6773545" cy="683260"/>
          <wp:effectExtent l="0" t="0" r="8255" b="2540"/>
          <wp:wrapSquare wrapText="bothSides"/>
          <wp:docPr id="92916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16414" name="Picture 92916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73545" cy="683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B37"/>
    <w:multiLevelType w:val="hybridMultilevel"/>
    <w:tmpl w:val="D096CA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2830C3"/>
    <w:multiLevelType w:val="hybridMultilevel"/>
    <w:tmpl w:val="AC7A64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4B698B"/>
    <w:multiLevelType w:val="hybridMultilevel"/>
    <w:tmpl w:val="8F90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B4FAE"/>
    <w:multiLevelType w:val="singleLevel"/>
    <w:tmpl w:val="060442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1DC42486"/>
    <w:multiLevelType w:val="hybridMultilevel"/>
    <w:tmpl w:val="F42C004A"/>
    <w:lvl w:ilvl="0" w:tplc="0418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1EA7338D"/>
    <w:multiLevelType w:val="hybridMultilevel"/>
    <w:tmpl w:val="E7E863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B618C"/>
    <w:multiLevelType w:val="hybridMultilevel"/>
    <w:tmpl w:val="4E64E61A"/>
    <w:lvl w:ilvl="0" w:tplc="30BE633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26333"/>
    <w:multiLevelType w:val="hybridMultilevel"/>
    <w:tmpl w:val="C98232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6AEC"/>
    <w:multiLevelType w:val="hybridMultilevel"/>
    <w:tmpl w:val="385E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295507"/>
    <w:multiLevelType w:val="hybridMultilevel"/>
    <w:tmpl w:val="734809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71F2D"/>
    <w:multiLevelType w:val="hybridMultilevel"/>
    <w:tmpl w:val="6AC8F34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05DFA"/>
    <w:multiLevelType w:val="hybridMultilevel"/>
    <w:tmpl w:val="43520E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645FD6"/>
    <w:multiLevelType w:val="hybridMultilevel"/>
    <w:tmpl w:val="C57E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7736C0"/>
    <w:multiLevelType w:val="multilevel"/>
    <w:tmpl w:val="57D86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9C0D3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ED96EE6"/>
    <w:multiLevelType w:val="hybridMultilevel"/>
    <w:tmpl w:val="853EF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0484F"/>
    <w:multiLevelType w:val="hybridMultilevel"/>
    <w:tmpl w:val="D096CA42"/>
    <w:lvl w:ilvl="0" w:tplc="F70AEA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06433E"/>
    <w:multiLevelType w:val="multilevel"/>
    <w:tmpl w:val="C6009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6"/>
  </w:num>
  <w:num w:numId="3">
    <w:abstractNumId w:val="3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"/>
  </w:num>
  <w:num w:numId="7">
    <w:abstractNumId w:val="1"/>
  </w:num>
  <w:num w:numId="8">
    <w:abstractNumId w:val="9"/>
  </w:num>
  <w:num w:numId="9">
    <w:abstractNumId w:val="15"/>
  </w:num>
  <w:num w:numId="10">
    <w:abstractNumId w:val="0"/>
  </w:num>
  <w:num w:numId="11">
    <w:abstractNumId w:val="10"/>
  </w:num>
  <w:num w:numId="12">
    <w:abstractNumId w:val="4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3"/>
  </w:num>
  <w:num w:numId="16">
    <w:abstractNumId w:val="11"/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B64A05"/>
    <w:rsid w:val="00006C63"/>
    <w:rsid w:val="00010602"/>
    <w:rsid w:val="00021A67"/>
    <w:rsid w:val="000358BB"/>
    <w:rsid w:val="0004095E"/>
    <w:rsid w:val="0007074F"/>
    <w:rsid w:val="00072404"/>
    <w:rsid w:val="00075247"/>
    <w:rsid w:val="00084EE9"/>
    <w:rsid w:val="000A302C"/>
    <w:rsid w:val="000A32BA"/>
    <w:rsid w:val="000B3C6F"/>
    <w:rsid w:val="000B4B02"/>
    <w:rsid w:val="000C1EC4"/>
    <w:rsid w:val="000D1473"/>
    <w:rsid w:val="000E400D"/>
    <w:rsid w:val="000E4307"/>
    <w:rsid w:val="000E5FDF"/>
    <w:rsid w:val="000F0F8E"/>
    <w:rsid w:val="000F6F73"/>
    <w:rsid w:val="0011123A"/>
    <w:rsid w:val="00114FDD"/>
    <w:rsid w:val="00120E39"/>
    <w:rsid w:val="00134B2B"/>
    <w:rsid w:val="001518D0"/>
    <w:rsid w:val="001528EF"/>
    <w:rsid w:val="00153CC3"/>
    <w:rsid w:val="001563C2"/>
    <w:rsid w:val="00156B8F"/>
    <w:rsid w:val="00160498"/>
    <w:rsid w:val="00195661"/>
    <w:rsid w:val="0019624C"/>
    <w:rsid w:val="001A5E0C"/>
    <w:rsid w:val="001A6E40"/>
    <w:rsid w:val="001B3DB6"/>
    <w:rsid w:val="001B5E53"/>
    <w:rsid w:val="001C0483"/>
    <w:rsid w:val="001D4673"/>
    <w:rsid w:val="001E6345"/>
    <w:rsid w:val="001F098F"/>
    <w:rsid w:val="001F3926"/>
    <w:rsid w:val="001F586A"/>
    <w:rsid w:val="002003C3"/>
    <w:rsid w:val="00202A54"/>
    <w:rsid w:val="00215A05"/>
    <w:rsid w:val="00215E66"/>
    <w:rsid w:val="002239BE"/>
    <w:rsid w:val="00232EFB"/>
    <w:rsid w:val="00244D22"/>
    <w:rsid w:val="00254A3B"/>
    <w:rsid w:val="00276806"/>
    <w:rsid w:val="00276C59"/>
    <w:rsid w:val="00283CC0"/>
    <w:rsid w:val="00290C8E"/>
    <w:rsid w:val="002C211A"/>
    <w:rsid w:val="002D0974"/>
    <w:rsid w:val="002D6D47"/>
    <w:rsid w:val="002E26AF"/>
    <w:rsid w:val="002E42DC"/>
    <w:rsid w:val="002F2BC0"/>
    <w:rsid w:val="00305478"/>
    <w:rsid w:val="00305FD0"/>
    <w:rsid w:val="0030647B"/>
    <w:rsid w:val="0031265C"/>
    <w:rsid w:val="003314F3"/>
    <w:rsid w:val="00332CA9"/>
    <w:rsid w:val="00343B1C"/>
    <w:rsid w:val="00353370"/>
    <w:rsid w:val="00372564"/>
    <w:rsid w:val="00377508"/>
    <w:rsid w:val="00381315"/>
    <w:rsid w:val="00381571"/>
    <w:rsid w:val="0038205D"/>
    <w:rsid w:val="003823C4"/>
    <w:rsid w:val="00386DCA"/>
    <w:rsid w:val="00390C92"/>
    <w:rsid w:val="00397255"/>
    <w:rsid w:val="003978AF"/>
    <w:rsid w:val="003B6639"/>
    <w:rsid w:val="003B7B63"/>
    <w:rsid w:val="003D12D0"/>
    <w:rsid w:val="003E4A90"/>
    <w:rsid w:val="003F4BE1"/>
    <w:rsid w:val="004001A1"/>
    <w:rsid w:val="004204A9"/>
    <w:rsid w:val="004226E1"/>
    <w:rsid w:val="004308CD"/>
    <w:rsid w:val="004341ED"/>
    <w:rsid w:val="00441C4B"/>
    <w:rsid w:val="00446B21"/>
    <w:rsid w:val="004618AF"/>
    <w:rsid w:val="004833C4"/>
    <w:rsid w:val="004842ED"/>
    <w:rsid w:val="00484A03"/>
    <w:rsid w:val="00494633"/>
    <w:rsid w:val="004961E3"/>
    <w:rsid w:val="004A0631"/>
    <w:rsid w:val="004A0E02"/>
    <w:rsid w:val="004C0E4C"/>
    <w:rsid w:val="004D452B"/>
    <w:rsid w:val="004E11BD"/>
    <w:rsid w:val="005170DE"/>
    <w:rsid w:val="00546727"/>
    <w:rsid w:val="00556A84"/>
    <w:rsid w:val="00557408"/>
    <w:rsid w:val="00566485"/>
    <w:rsid w:val="005710E2"/>
    <w:rsid w:val="00574837"/>
    <w:rsid w:val="00583129"/>
    <w:rsid w:val="00591E3C"/>
    <w:rsid w:val="00593DFB"/>
    <w:rsid w:val="005A155B"/>
    <w:rsid w:val="005A1DD1"/>
    <w:rsid w:val="005A73F6"/>
    <w:rsid w:val="005B2A32"/>
    <w:rsid w:val="005B4C85"/>
    <w:rsid w:val="005C383E"/>
    <w:rsid w:val="005C4D0A"/>
    <w:rsid w:val="005C7BBB"/>
    <w:rsid w:val="005D45F3"/>
    <w:rsid w:val="005D4766"/>
    <w:rsid w:val="005E1176"/>
    <w:rsid w:val="005E68AA"/>
    <w:rsid w:val="005E7990"/>
    <w:rsid w:val="00614951"/>
    <w:rsid w:val="00615A64"/>
    <w:rsid w:val="00615E80"/>
    <w:rsid w:val="00621FF9"/>
    <w:rsid w:val="006314CB"/>
    <w:rsid w:val="0063745A"/>
    <w:rsid w:val="006413FC"/>
    <w:rsid w:val="00643312"/>
    <w:rsid w:val="00664CCF"/>
    <w:rsid w:val="00667A60"/>
    <w:rsid w:val="00670208"/>
    <w:rsid w:val="00676780"/>
    <w:rsid w:val="006812D5"/>
    <w:rsid w:val="00681F80"/>
    <w:rsid w:val="00683F6E"/>
    <w:rsid w:val="006B35FE"/>
    <w:rsid w:val="006B7B96"/>
    <w:rsid w:val="006C0B2A"/>
    <w:rsid w:val="006C0D64"/>
    <w:rsid w:val="006C4781"/>
    <w:rsid w:val="006D44D4"/>
    <w:rsid w:val="006E443D"/>
    <w:rsid w:val="006E6FE8"/>
    <w:rsid w:val="00711024"/>
    <w:rsid w:val="00730DD5"/>
    <w:rsid w:val="00731AE2"/>
    <w:rsid w:val="00736710"/>
    <w:rsid w:val="007453AF"/>
    <w:rsid w:val="0074719F"/>
    <w:rsid w:val="00766CC5"/>
    <w:rsid w:val="007738BF"/>
    <w:rsid w:val="00777D67"/>
    <w:rsid w:val="00781CBE"/>
    <w:rsid w:val="0079034C"/>
    <w:rsid w:val="00790660"/>
    <w:rsid w:val="007A384C"/>
    <w:rsid w:val="007B0394"/>
    <w:rsid w:val="007B304E"/>
    <w:rsid w:val="007B5B1F"/>
    <w:rsid w:val="007B75C8"/>
    <w:rsid w:val="007B7AF3"/>
    <w:rsid w:val="007C3875"/>
    <w:rsid w:val="007C6EA1"/>
    <w:rsid w:val="007D2A49"/>
    <w:rsid w:val="007D4FF6"/>
    <w:rsid w:val="007E0E82"/>
    <w:rsid w:val="007E1EAC"/>
    <w:rsid w:val="007F1902"/>
    <w:rsid w:val="00811640"/>
    <w:rsid w:val="00823AB4"/>
    <w:rsid w:val="00824B89"/>
    <w:rsid w:val="00844E41"/>
    <w:rsid w:val="00851BA1"/>
    <w:rsid w:val="00853250"/>
    <w:rsid w:val="00853934"/>
    <w:rsid w:val="00867588"/>
    <w:rsid w:val="0087010C"/>
    <w:rsid w:val="00872E5A"/>
    <w:rsid w:val="008807CF"/>
    <w:rsid w:val="0088109C"/>
    <w:rsid w:val="0089402F"/>
    <w:rsid w:val="008B0A32"/>
    <w:rsid w:val="008B42B1"/>
    <w:rsid w:val="008C12C9"/>
    <w:rsid w:val="008E154B"/>
    <w:rsid w:val="008E6400"/>
    <w:rsid w:val="008F7ABA"/>
    <w:rsid w:val="008F7FBB"/>
    <w:rsid w:val="00900949"/>
    <w:rsid w:val="00903467"/>
    <w:rsid w:val="00906DED"/>
    <w:rsid w:val="00914853"/>
    <w:rsid w:val="00916DDA"/>
    <w:rsid w:val="00927B5A"/>
    <w:rsid w:val="00930FB6"/>
    <w:rsid w:val="009317C2"/>
    <w:rsid w:val="00931AD8"/>
    <w:rsid w:val="009466C3"/>
    <w:rsid w:val="009563B6"/>
    <w:rsid w:val="009758A2"/>
    <w:rsid w:val="00994622"/>
    <w:rsid w:val="009A118F"/>
    <w:rsid w:val="009D0919"/>
    <w:rsid w:val="009D27CA"/>
    <w:rsid w:val="009D3BEC"/>
    <w:rsid w:val="009E3573"/>
    <w:rsid w:val="009E7605"/>
    <w:rsid w:val="009F3396"/>
    <w:rsid w:val="009F4FA9"/>
    <w:rsid w:val="009F6FF8"/>
    <w:rsid w:val="00A05534"/>
    <w:rsid w:val="00A1029B"/>
    <w:rsid w:val="00A14DB5"/>
    <w:rsid w:val="00A17700"/>
    <w:rsid w:val="00A178A5"/>
    <w:rsid w:val="00A26EF1"/>
    <w:rsid w:val="00A273FD"/>
    <w:rsid w:val="00A402AC"/>
    <w:rsid w:val="00A513A6"/>
    <w:rsid w:val="00A64C3E"/>
    <w:rsid w:val="00A77C20"/>
    <w:rsid w:val="00A92A25"/>
    <w:rsid w:val="00AB680A"/>
    <w:rsid w:val="00AC423C"/>
    <w:rsid w:val="00AD0AF0"/>
    <w:rsid w:val="00AD34AE"/>
    <w:rsid w:val="00AF4336"/>
    <w:rsid w:val="00B25FFD"/>
    <w:rsid w:val="00B34003"/>
    <w:rsid w:val="00B44266"/>
    <w:rsid w:val="00B5315C"/>
    <w:rsid w:val="00B545C3"/>
    <w:rsid w:val="00B60E34"/>
    <w:rsid w:val="00B64A05"/>
    <w:rsid w:val="00B711B5"/>
    <w:rsid w:val="00B724AB"/>
    <w:rsid w:val="00B72BD8"/>
    <w:rsid w:val="00B7411D"/>
    <w:rsid w:val="00B7751C"/>
    <w:rsid w:val="00B80644"/>
    <w:rsid w:val="00B83B10"/>
    <w:rsid w:val="00B8663E"/>
    <w:rsid w:val="00B96FC9"/>
    <w:rsid w:val="00BA50DD"/>
    <w:rsid w:val="00BA5A92"/>
    <w:rsid w:val="00BB2AAC"/>
    <w:rsid w:val="00BC293E"/>
    <w:rsid w:val="00BE32C8"/>
    <w:rsid w:val="00BF0F71"/>
    <w:rsid w:val="00BF4091"/>
    <w:rsid w:val="00C10E26"/>
    <w:rsid w:val="00C143A9"/>
    <w:rsid w:val="00C30DD5"/>
    <w:rsid w:val="00C406AC"/>
    <w:rsid w:val="00C6097F"/>
    <w:rsid w:val="00C6617C"/>
    <w:rsid w:val="00C70AFC"/>
    <w:rsid w:val="00C75920"/>
    <w:rsid w:val="00C76707"/>
    <w:rsid w:val="00C952FA"/>
    <w:rsid w:val="00CA0A3C"/>
    <w:rsid w:val="00CC0486"/>
    <w:rsid w:val="00CC1CF1"/>
    <w:rsid w:val="00CC4A51"/>
    <w:rsid w:val="00CC74E7"/>
    <w:rsid w:val="00CD017A"/>
    <w:rsid w:val="00CD63D8"/>
    <w:rsid w:val="00CD6FF3"/>
    <w:rsid w:val="00CE0AD8"/>
    <w:rsid w:val="00CE6E98"/>
    <w:rsid w:val="00CF0E29"/>
    <w:rsid w:val="00CF5051"/>
    <w:rsid w:val="00CF64E2"/>
    <w:rsid w:val="00D06BEF"/>
    <w:rsid w:val="00D24698"/>
    <w:rsid w:val="00D46BCA"/>
    <w:rsid w:val="00D565C0"/>
    <w:rsid w:val="00D6696C"/>
    <w:rsid w:val="00D75B30"/>
    <w:rsid w:val="00D817B7"/>
    <w:rsid w:val="00D96A30"/>
    <w:rsid w:val="00DA43EF"/>
    <w:rsid w:val="00DA6BD9"/>
    <w:rsid w:val="00DB6700"/>
    <w:rsid w:val="00DD51F2"/>
    <w:rsid w:val="00DE4DA4"/>
    <w:rsid w:val="00E05398"/>
    <w:rsid w:val="00E41E35"/>
    <w:rsid w:val="00E44BA6"/>
    <w:rsid w:val="00E63281"/>
    <w:rsid w:val="00E65E8A"/>
    <w:rsid w:val="00E66CBE"/>
    <w:rsid w:val="00E83941"/>
    <w:rsid w:val="00E921B2"/>
    <w:rsid w:val="00E966E6"/>
    <w:rsid w:val="00E97148"/>
    <w:rsid w:val="00EA67D6"/>
    <w:rsid w:val="00EB11C1"/>
    <w:rsid w:val="00EB487B"/>
    <w:rsid w:val="00EC1475"/>
    <w:rsid w:val="00EC4AC0"/>
    <w:rsid w:val="00ED47AA"/>
    <w:rsid w:val="00ED6557"/>
    <w:rsid w:val="00EE3422"/>
    <w:rsid w:val="00EF2376"/>
    <w:rsid w:val="00EF651C"/>
    <w:rsid w:val="00EF6611"/>
    <w:rsid w:val="00F10C17"/>
    <w:rsid w:val="00F11467"/>
    <w:rsid w:val="00F12127"/>
    <w:rsid w:val="00F12DE8"/>
    <w:rsid w:val="00F172FE"/>
    <w:rsid w:val="00F23E36"/>
    <w:rsid w:val="00F37FFE"/>
    <w:rsid w:val="00F4323C"/>
    <w:rsid w:val="00F50FFA"/>
    <w:rsid w:val="00F572A9"/>
    <w:rsid w:val="00F621DB"/>
    <w:rsid w:val="00F63F1C"/>
    <w:rsid w:val="00F7071C"/>
    <w:rsid w:val="00F76E02"/>
    <w:rsid w:val="00F81EDA"/>
    <w:rsid w:val="00F84AD8"/>
    <w:rsid w:val="00F9035F"/>
    <w:rsid w:val="00F9502E"/>
    <w:rsid w:val="00FA695F"/>
    <w:rsid w:val="00FA7AFA"/>
    <w:rsid w:val="00FB03B8"/>
    <w:rsid w:val="00FC2B1C"/>
    <w:rsid w:val="00FC7556"/>
    <w:rsid w:val="00FD5118"/>
    <w:rsid w:val="00FD7EA3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Georg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74F"/>
    <w:rPr>
      <w:rFonts w:ascii="Georgia" w:hAnsi="Georgia" w:cs="Georgia"/>
      <w:lang w:val="fr-FR"/>
    </w:rPr>
  </w:style>
  <w:style w:type="paragraph" w:styleId="Heading1">
    <w:name w:val="heading 1"/>
    <w:basedOn w:val="Normal"/>
    <w:link w:val="Heading1Char"/>
    <w:uiPriority w:val="1"/>
    <w:qFormat/>
    <w:rsid w:val="0007074F"/>
    <w:pPr>
      <w:spacing w:before="232"/>
      <w:ind w:left="1191" w:right="3711" w:hanging="186"/>
      <w:outlineLvl w:val="0"/>
    </w:pPr>
    <w:rPr>
      <w:rFonts w:ascii="Verdana" w:eastAsia="Verdana" w:hAnsi="Verdana" w:cs="Verdana"/>
      <w:sz w:val="59"/>
      <w:szCs w:val="59"/>
    </w:rPr>
  </w:style>
  <w:style w:type="paragraph" w:styleId="Heading2">
    <w:name w:val="heading 2"/>
    <w:basedOn w:val="Normal"/>
    <w:link w:val="Heading2Char"/>
    <w:uiPriority w:val="1"/>
    <w:qFormat/>
    <w:rsid w:val="0007074F"/>
    <w:pPr>
      <w:spacing w:before="112"/>
      <w:ind w:left="1191"/>
      <w:outlineLvl w:val="1"/>
    </w:pPr>
    <w:rPr>
      <w:rFonts w:ascii="Calibri" w:eastAsia="Calibri" w:hAnsi="Calibri" w:cs="Calibri"/>
      <w:sz w:val="36"/>
      <w:szCs w:val="36"/>
    </w:rPr>
  </w:style>
  <w:style w:type="paragraph" w:styleId="Heading3">
    <w:name w:val="heading 3"/>
    <w:basedOn w:val="Normal"/>
    <w:link w:val="Heading3Char"/>
    <w:uiPriority w:val="1"/>
    <w:qFormat/>
    <w:rsid w:val="0007074F"/>
    <w:pPr>
      <w:ind w:left="316"/>
      <w:outlineLvl w:val="2"/>
    </w:pPr>
    <w:rPr>
      <w:rFonts w:ascii="Calibri" w:eastAsia="Calibri" w:hAnsi="Calibri" w:cs="Calibri"/>
      <w:b/>
      <w:bCs/>
      <w:i/>
      <w:iCs/>
      <w:sz w:val="33"/>
      <w:szCs w:val="33"/>
    </w:rPr>
  </w:style>
  <w:style w:type="paragraph" w:styleId="Heading4">
    <w:name w:val="heading 4"/>
    <w:basedOn w:val="Normal"/>
    <w:link w:val="Heading4Char"/>
    <w:uiPriority w:val="1"/>
    <w:qFormat/>
    <w:rsid w:val="0007074F"/>
    <w:pPr>
      <w:spacing w:before="278"/>
      <w:ind w:left="1064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1"/>
    <w:qFormat/>
    <w:rsid w:val="0007074F"/>
    <w:pPr>
      <w:spacing w:before="131"/>
      <w:ind w:left="228"/>
      <w:outlineLvl w:val="4"/>
    </w:pPr>
    <w:rPr>
      <w:rFonts w:ascii="Lucida Sans Unicode" w:eastAsia="Lucida Sans Unicode" w:hAnsi="Lucida Sans Unicode" w:cs="Lucida Sans Unicode"/>
      <w:sz w:val="28"/>
      <w:szCs w:val="28"/>
    </w:rPr>
  </w:style>
  <w:style w:type="paragraph" w:styleId="Heading6">
    <w:name w:val="heading 6"/>
    <w:basedOn w:val="Normal"/>
    <w:link w:val="Heading6Char"/>
    <w:uiPriority w:val="1"/>
    <w:qFormat/>
    <w:rsid w:val="0007074F"/>
    <w:pPr>
      <w:spacing w:before="159"/>
      <w:ind w:left="2699"/>
      <w:outlineLvl w:val="5"/>
    </w:pPr>
    <w:rPr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07074F"/>
    <w:pPr>
      <w:spacing w:before="12"/>
      <w:ind w:left="20"/>
      <w:outlineLvl w:val="6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7074F"/>
  </w:style>
  <w:style w:type="character" w:customStyle="1" w:styleId="Heading1Char">
    <w:name w:val="Heading 1 Char"/>
    <w:basedOn w:val="DefaultParagraphFont"/>
    <w:link w:val="Heading1"/>
    <w:uiPriority w:val="1"/>
    <w:rsid w:val="0007074F"/>
    <w:rPr>
      <w:rFonts w:ascii="Verdana" w:eastAsia="Verdana" w:hAnsi="Verdana" w:cs="Verdana"/>
      <w:sz w:val="59"/>
      <w:szCs w:val="59"/>
      <w:lang w:val="fr-FR"/>
    </w:rPr>
  </w:style>
  <w:style w:type="character" w:customStyle="1" w:styleId="Heading2Char">
    <w:name w:val="Heading 2 Char"/>
    <w:basedOn w:val="DefaultParagraphFont"/>
    <w:link w:val="Heading2"/>
    <w:uiPriority w:val="1"/>
    <w:rsid w:val="0007074F"/>
    <w:rPr>
      <w:rFonts w:ascii="Calibri" w:eastAsia="Calibri" w:hAnsi="Calibri" w:cs="Calibri"/>
      <w:sz w:val="36"/>
      <w:szCs w:val="36"/>
      <w:lang w:val="fr-FR"/>
    </w:rPr>
  </w:style>
  <w:style w:type="character" w:customStyle="1" w:styleId="Heading3Char">
    <w:name w:val="Heading 3 Char"/>
    <w:basedOn w:val="DefaultParagraphFont"/>
    <w:link w:val="Heading3"/>
    <w:uiPriority w:val="1"/>
    <w:rsid w:val="0007074F"/>
    <w:rPr>
      <w:rFonts w:ascii="Calibri" w:eastAsia="Calibri" w:hAnsi="Calibri" w:cs="Calibri"/>
      <w:b/>
      <w:bCs/>
      <w:i/>
      <w:iCs/>
      <w:sz w:val="33"/>
      <w:szCs w:val="33"/>
      <w:lang w:val="fr-FR"/>
    </w:rPr>
  </w:style>
  <w:style w:type="character" w:customStyle="1" w:styleId="Heading4Char">
    <w:name w:val="Heading 4 Char"/>
    <w:basedOn w:val="DefaultParagraphFont"/>
    <w:link w:val="Heading4"/>
    <w:uiPriority w:val="1"/>
    <w:rsid w:val="0007074F"/>
    <w:rPr>
      <w:rFonts w:ascii="Arial" w:eastAsia="Arial" w:hAnsi="Arial" w:cs="Arial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1"/>
    <w:rsid w:val="0007074F"/>
    <w:rPr>
      <w:rFonts w:ascii="Lucida Sans Unicode" w:eastAsia="Lucida Sans Unicode" w:hAnsi="Lucida Sans Unicode" w:cs="Lucida Sans Unicode"/>
      <w:sz w:val="28"/>
      <w:szCs w:val="28"/>
      <w:lang w:val="fr-FR"/>
    </w:rPr>
  </w:style>
  <w:style w:type="character" w:customStyle="1" w:styleId="Heading6Char">
    <w:name w:val="Heading 6 Char"/>
    <w:basedOn w:val="DefaultParagraphFont"/>
    <w:link w:val="Heading6"/>
    <w:uiPriority w:val="1"/>
    <w:rsid w:val="0007074F"/>
    <w:rPr>
      <w:rFonts w:ascii="Georgia" w:eastAsia="Georgia" w:hAnsi="Georgia" w:cs="Georgia"/>
      <w:sz w:val="26"/>
      <w:szCs w:val="26"/>
      <w:lang w:val="fr-FR"/>
    </w:rPr>
  </w:style>
  <w:style w:type="character" w:customStyle="1" w:styleId="Heading7Char">
    <w:name w:val="Heading 7 Char"/>
    <w:basedOn w:val="DefaultParagraphFont"/>
    <w:link w:val="Heading7"/>
    <w:uiPriority w:val="1"/>
    <w:rsid w:val="0007074F"/>
    <w:rPr>
      <w:rFonts w:ascii="Arial" w:eastAsia="Arial" w:hAnsi="Arial" w:cs="Arial"/>
      <w:b/>
      <w:bCs/>
      <w:sz w:val="24"/>
      <w:szCs w:val="24"/>
      <w:lang w:val="fr-FR"/>
    </w:rPr>
  </w:style>
  <w:style w:type="paragraph" w:styleId="BodyText">
    <w:name w:val="Body Text"/>
    <w:basedOn w:val="Normal"/>
    <w:link w:val="BodyTextChar"/>
    <w:uiPriority w:val="1"/>
    <w:qFormat/>
    <w:rsid w:val="0007074F"/>
  </w:style>
  <w:style w:type="character" w:customStyle="1" w:styleId="BodyTextChar">
    <w:name w:val="Body Text Char"/>
    <w:basedOn w:val="DefaultParagraphFont"/>
    <w:link w:val="BodyText"/>
    <w:uiPriority w:val="1"/>
    <w:rsid w:val="0007074F"/>
    <w:rPr>
      <w:rFonts w:ascii="Georgia" w:eastAsia="Georgia" w:hAnsi="Georgia" w:cs="Georgia"/>
      <w:lang w:val="fr-FR"/>
    </w:rPr>
  </w:style>
  <w:style w:type="paragraph" w:styleId="ListParagraph">
    <w:name w:val="List Paragraph"/>
    <w:basedOn w:val="Normal"/>
    <w:uiPriority w:val="34"/>
    <w:qFormat/>
    <w:rsid w:val="0007074F"/>
    <w:pPr>
      <w:ind w:left="1098"/>
    </w:pPr>
  </w:style>
  <w:style w:type="paragraph" w:styleId="Header">
    <w:name w:val="header"/>
    <w:basedOn w:val="Normal"/>
    <w:link w:val="Head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4A05"/>
    <w:rPr>
      <w:rFonts w:ascii="Georgia" w:hAnsi="Georgia" w:cs="Georgia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B64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4A05"/>
    <w:rPr>
      <w:rFonts w:ascii="Georgia" w:hAnsi="Georgia" w:cs="Georgia"/>
      <w:lang w:val="fr-FR"/>
    </w:rPr>
  </w:style>
  <w:style w:type="paragraph" w:styleId="NormalWeb">
    <w:name w:val="Normal (Web)"/>
    <w:basedOn w:val="Normal"/>
    <w:uiPriority w:val="99"/>
    <w:unhideWhenUsed/>
    <w:rsid w:val="00332C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DB5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DB5"/>
    <w:rPr>
      <w:rFonts w:eastAsiaTheme="minorHAnsi"/>
      <w:kern w:val="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DB5"/>
    <w:rPr>
      <w:vertAlign w:val="superscript"/>
    </w:rPr>
  </w:style>
  <w:style w:type="paragraph" w:styleId="NoSpacing">
    <w:name w:val="No Spacing"/>
    <w:uiPriority w:val="1"/>
    <w:qFormat/>
    <w:rsid w:val="00EB11C1"/>
    <w:pPr>
      <w:widowControl/>
      <w:suppressAutoHyphens/>
      <w:autoSpaceDE/>
      <w:autoSpaceDN/>
    </w:pPr>
    <w:rPr>
      <w:rFonts w:eastAsiaTheme="minorHAnsi"/>
      <w:kern w:val="2"/>
    </w:rPr>
  </w:style>
  <w:style w:type="table" w:styleId="TableGrid">
    <w:name w:val="Table Grid"/>
    <w:basedOn w:val="TableNormal"/>
    <w:uiPriority w:val="59"/>
    <w:rsid w:val="004E11BD"/>
    <w:pPr>
      <w:widowControl/>
      <w:autoSpaceDE/>
      <w:autoSpaceDN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5393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E154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239BE"/>
    <w:rPr>
      <w:color w:val="605E5C"/>
      <w:shd w:val="clear" w:color="auto" w:fill="E1DFDD"/>
    </w:rPr>
  </w:style>
  <w:style w:type="paragraph" w:customStyle="1" w:styleId="Default">
    <w:name w:val="Default"/>
    <w:rsid w:val="00A17700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paragraph" w:customStyle="1" w:styleId="Body">
    <w:name w:val="Body"/>
    <w:rsid w:val="00006C63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FollowedHyperlink">
    <w:name w:val="FollowedHyperlink"/>
    <w:basedOn w:val="DefaultParagraphFont"/>
    <w:uiPriority w:val="99"/>
    <w:semiHidden/>
    <w:unhideWhenUsed/>
    <w:rsid w:val="00FC2B1C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0F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roul.presa@ic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Munteanu</dc:creator>
  <cp:keywords/>
  <dc:description/>
  <cp:lastModifiedBy>Renate</cp:lastModifiedBy>
  <cp:revision>44</cp:revision>
  <cp:lastPrinted>2024-08-13T10:47:00Z</cp:lastPrinted>
  <dcterms:created xsi:type="dcterms:W3CDTF">2024-10-25T18:46:00Z</dcterms:created>
  <dcterms:modified xsi:type="dcterms:W3CDTF">2024-10-26T08:29:00Z</dcterms:modified>
</cp:coreProperties>
</file>