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0CE0E" w14:textId="77777777" w:rsidR="000D5101" w:rsidRPr="00037AED" w:rsidRDefault="000D5101" w:rsidP="00DA45B9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79247B21" w14:textId="2465D533" w:rsidR="00EA67D6" w:rsidRPr="00037AED" w:rsidRDefault="0058702A" w:rsidP="00DA45B9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037AE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Comunicat de presă</w:t>
      </w:r>
    </w:p>
    <w:p w14:paraId="1E20027E" w14:textId="649B9DA4" w:rsidR="004000B0" w:rsidRPr="00487F9A" w:rsidRDefault="00487F9A" w:rsidP="00E24F69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5 </w:t>
      </w:r>
      <w:bookmarkStart w:id="0" w:name="_GoBack"/>
      <w:bookmarkEnd w:id="0"/>
      <w:r w:rsidR="00037AED" w:rsidRPr="00487F9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mai</w:t>
      </w:r>
      <w:r w:rsidR="00656332" w:rsidRPr="00487F9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2025</w:t>
      </w:r>
    </w:p>
    <w:p w14:paraId="44D2692F" w14:textId="4B530329" w:rsidR="00037AED" w:rsidRDefault="00037AED" w:rsidP="00037AE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 w:eastAsia="es-ES"/>
        </w:rPr>
      </w:pPr>
    </w:p>
    <w:p w14:paraId="4AAD14AF" w14:textId="77777777" w:rsidR="00E24F69" w:rsidRPr="00037AED" w:rsidRDefault="00E24F69" w:rsidP="00037AE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 w:eastAsia="es-ES"/>
        </w:rPr>
      </w:pPr>
    </w:p>
    <w:p w14:paraId="571A1560" w14:textId="673CF067" w:rsidR="00037AED" w:rsidRPr="00037AED" w:rsidRDefault="00037AED" w:rsidP="00037AE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 w:eastAsia="es-ES"/>
        </w:rPr>
      </w:pPr>
      <w:r w:rsidRPr="00037AE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 w:eastAsia="es-ES"/>
        </w:rPr>
        <w:t>Ana Blandiana, o prezență emblematică la marile evenimente culturale europene de la Madrid, Malaga și Barcelona</w:t>
      </w:r>
    </w:p>
    <w:p w14:paraId="1EB2F3E5" w14:textId="77777777" w:rsidR="00037AED" w:rsidRPr="00037AED" w:rsidRDefault="00037AED" w:rsidP="00037AE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 w:eastAsia="es-ES"/>
        </w:rPr>
      </w:pPr>
    </w:p>
    <w:p w14:paraId="4AD3A9AC" w14:textId="3873BE29" w:rsidR="00037AED" w:rsidRPr="00037AED" w:rsidRDefault="00037AED" w:rsidP="00037AE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</w:pP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Ana Blandiana, câștigătoarea prestigiosului premiu „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Princesa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de Asturias pentru Litere 2024” și una dintre cele mai importante voci ale poeziei contemporane rom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ânești, va fi prezentă, cu sprijinul ICR Madrid,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la o serie de evenimente notabile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desfășurate</w:t>
      </w:r>
      <w:r w:rsidR="00E24F69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în Spania,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în perioada 6 -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13 mai 2025. Evenimentele</w:t>
      </w:r>
      <w:r w:rsidR="00E24F69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vor avea loc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</w:t>
      </w:r>
      <w:r w:rsidR="00E24F69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la Madrid, Malaga și Barcelona și vor</w:t>
      </w:r>
      <w:r w:rsidR="00E24F69"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cuprind</w:t>
      </w:r>
      <w:r w:rsidR="00E24F69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dezbateri academice, mese rotunde, 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recitaluri poetice și întâlniri cu comunități literare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. P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rezența Anei Blandiana va transforma această săptămână într-o adevărată sărbătoare a reflecțiilor asupra operei sale și a impactului pe care îl are asupra literaturii internaționale.</w:t>
      </w:r>
    </w:p>
    <w:p w14:paraId="7DE82C31" w14:textId="60598C58" w:rsidR="00037AED" w:rsidRPr="00037AED" w:rsidRDefault="00037AED" w:rsidP="00037AE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</w:pP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Seria de evenimente va începe pe </w:t>
      </w:r>
      <w:r w:rsidRPr="002C7E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 w:eastAsia="es-ES"/>
        </w:rPr>
        <w:t>6 mai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, la Universitatea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Complutense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de la Madrid, cu un omagiu adus Anei Blandiana, un seminar organizat de Grupul de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cercetere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Poetici ale Modernității,</w:t>
      </w:r>
      <w:r w:rsidRPr="00037A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Grupul 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lastRenderedPageBreak/>
        <w:t xml:space="preserve">de cercetare Estetică Contemporană: Artă, Politică și Societate, Grupul de cercetare Europa Scrisului, Institutul Cultural Român de la Madrid și Lectoratul de Limba Română de la Universitatea de la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Complutense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.  </w:t>
      </w:r>
    </w:p>
    <w:p w14:paraId="4EF44431" w14:textId="77777777" w:rsidR="00037AED" w:rsidRPr="00037AED" w:rsidRDefault="00037AED" w:rsidP="00037AE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</w:pP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Deschiderea oficială va fi urmată de o serie de mese rotunde, în cadrul cărora participanții vor discuta despre impactul operei Anei Blandiana asupra memoriei colective, a politicii și importanța traducerilor literare. La aceste discuții vor lua parte figuri de marcă din domeniul filosofiei, literaturii și al traducerii, precum Antonio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Rivera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García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,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Jordi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Massó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, 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Marifé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Santiago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Bolaños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, José Manuel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Lucía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Megías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, Viorica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Pâtea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etc. În aceeași zi, va avea loc și un recital poetic și muzical la Grădinile Dianei ale Universității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Complutense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, intitulat </w:t>
      </w:r>
      <w:r w:rsidRPr="002C7E1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„De ce o iubim atât de mult pe Ana Blandiana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”, care va celebra esența operei sale în fața unui public larg.</w:t>
      </w:r>
    </w:p>
    <w:p w14:paraId="0BE8F754" w14:textId="77777777" w:rsidR="00037AED" w:rsidRPr="00037AED" w:rsidRDefault="00037AED" w:rsidP="00037AE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</w:pP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Pe </w:t>
      </w:r>
      <w:r w:rsidRPr="002C7E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 w:eastAsia="es-ES"/>
        </w:rPr>
        <w:t>7 mai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, Ana Blandiana va susține conferința inaugurală </w:t>
      </w:r>
      <w:r w:rsidRPr="002C7E1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„Tăcerea – inamicul libertății”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la cel de-al doilea Congres Internațional al Victimelor Comunismului, organizat de Universitatea CEU San Pablo de la Madrid. </w:t>
      </w:r>
    </w:p>
    <w:p w14:paraId="0364F7BC" w14:textId="077C30FA" w:rsidR="00037AED" w:rsidRPr="00037AED" w:rsidRDefault="00037AED" w:rsidP="00037AE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</w:pPr>
      <w:r w:rsidRPr="002C7E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 w:eastAsia="es-ES"/>
        </w:rPr>
        <w:t>Pe 8 mai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, însoțită de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traducătorea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Viorica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Pâtea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, </w:t>
      </w:r>
      <w:r w:rsidR="002C7E1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scriitoarea 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va fi oaspetele Facultății Științele Informării și Documentării de la  Universitatea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Complutense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, unde va participa la Colocviul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Hispano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-Român de cultură și documentare, ediția a V-a – Memoria ca sursă 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lastRenderedPageBreak/>
        <w:t xml:space="preserve">de documentare, susținând prelegerea </w:t>
      </w:r>
      <w:r w:rsidR="002C7E1D" w:rsidRPr="002C7E1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„</w:t>
      </w:r>
      <w:r w:rsidRPr="002C7E1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Memoria ca formă de justiție</w:t>
      </w:r>
      <w:r w:rsidR="002C7E1D" w:rsidRPr="002C7E1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”</w:t>
      </w:r>
      <w:r w:rsidRPr="00037A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ro-RO" w:eastAsia="es-ES"/>
        </w:rPr>
        <w:t xml:space="preserve"> 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și a prestigioasei Fundații Ortega-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Marañón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care va găzdui dialogul intitulat </w:t>
      </w:r>
      <w:r w:rsidRPr="002C7E1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„Scriitorul, opera sa și angajamentul său față de istorie”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, dintre câștigătoarea Premiului „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Princesa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de Asturias pentru Litere 2024” și Mercedes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Monmany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, unul dintre cei mai cunoscuți critici literari spanioli, specializată în literatura europeană contemporană.  </w:t>
      </w:r>
      <w:r w:rsidR="002C7E1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</w:t>
      </w:r>
    </w:p>
    <w:p w14:paraId="53808CD6" w14:textId="42359E0C" w:rsidR="00037AED" w:rsidRPr="00037AED" w:rsidRDefault="00037AED" w:rsidP="00037AE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</w:pP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Începând cu </w:t>
      </w:r>
      <w:r w:rsidRPr="002C7E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 w:eastAsia="es-ES"/>
        </w:rPr>
        <w:t>9 mai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, va fi prezentă în cadrul programului </w:t>
      </w:r>
      <w:r w:rsidR="002C7E1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„Spania/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România: două culturi europene</w:t>
      </w:r>
      <w:r w:rsidR="002C7E1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”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, organizat de Centrul Andaluz al Literaturii</w:t>
      </w:r>
      <w:r w:rsidR="002C7E1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,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în colaborare Institutul Cultural Român din Madrid și Institutul Cervantes de la București. Este o întâlnire literară între România și Spania</w:t>
      </w:r>
      <w:r w:rsidR="002C7E1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,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care se va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desfăsura</w:t>
      </w:r>
      <w:proofErr w:type="spellEnd"/>
      <w:r w:rsidR="002C7E1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,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între 8 mai – 11 iunie</w:t>
      </w:r>
      <w:r w:rsidR="002C7E1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,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în provinciile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Málaga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și Granad</w:t>
      </w:r>
      <w:r w:rsidR="002C7E1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a, în cadrul Târgului de Carte de la 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Sevilla și </w:t>
      </w:r>
      <w:r w:rsidR="002C7E1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de 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la București, având un bogat program de activități ce va include discuții, întâlniri, lecturi dramatizate, recitaluri de poezie și proiecții. Astfel, pe 9 mai, la Muzeul Malaga, Ana Blandiana, alături de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traducătorea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Viorica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Pâtea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, va dialoga cu Regina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Sotorrío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, jurnalistă și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coordonatorea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secțiunii Cultură și Societate a ziarului SUR, în cadrul Târgului de Carte de la Malaga, ediția a 54-a, o adevărată sărbătoare a literaturii. </w:t>
      </w:r>
    </w:p>
    <w:p w14:paraId="05A7C7A9" w14:textId="228159F7" w:rsidR="00037AED" w:rsidRPr="00037AED" w:rsidRDefault="00037AED" w:rsidP="00037AE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</w:pP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Între </w:t>
      </w:r>
      <w:r w:rsidRPr="00E24F6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 w:eastAsia="es-ES"/>
        </w:rPr>
        <w:t>10-13 mai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, Ana Blandiana va lua parte la cea de-a patruzecea ediție a Festivalului Internațional de Poezie de la Barcelona, o manifestare culturală de referință care reunește poeți din întreaga lume 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lastRenderedPageBreak/>
        <w:t xml:space="preserve">pentru a celebra puterea cuvântului. Primul moment literar de excepție, întitulat </w:t>
      </w:r>
      <w:r w:rsidR="00E24F69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„</w:t>
      </w:r>
      <w:r w:rsidRPr="00E24F69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Patru poeți, trei limbi, un singur fior - O celebrare a poeziei ca punte între limbi și suflete</w:t>
      </w:r>
      <w:r w:rsidR="00E24F69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”</w:t>
      </w:r>
      <w:r w:rsidRPr="00E24F69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,</w:t>
      </w:r>
      <w:r w:rsidRPr="00037A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ro-RO" w:eastAsia="es-ES"/>
        </w:rPr>
        <w:t xml:space="preserve">  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va avea loc la librăria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Jaime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la care vor participa  Ana Blandiana, o voce emblematică  a literaturii române, Jean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Poncet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, poet francez al „profunzimii și contemplației” și traducător în franceză al poetei, Corina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Oproae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, câștigătoarea Premiului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Tusquets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pentru Roman în anul 2024, și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autorea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unei poezii de „o rară delicatețe și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sensiblitate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” avându-l ca moderator pe Toni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Clapés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, un important poet catalan și mediator al dialogului liric. Pe 11 mai, la librăria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Nollegiu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, un important centru cultural de la Barcelona, Ana Blandiana va dialoga cu traducătoarea poeziei sale în catalană, Corina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Oproae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. </w:t>
      </w:r>
    </w:p>
    <w:p w14:paraId="645AABC0" w14:textId="3C990F21" w:rsidR="00037AED" w:rsidRPr="00037AED" w:rsidRDefault="00037AED" w:rsidP="00037AE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</w:pP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Încheierea turneului literar va avea loc pe </w:t>
      </w:r>
      <w:r w:rsidRPr="00E24F6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 w:eastAsia="es-ES"/>
        </w:rPr>
        <w:t>13 mai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, în inima unei bijuterii arhitecturale a modernismului catalan, Palau de la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Música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Catalana, un templu al muzicii declarat Patrimoniu Mondial UNESCO. De patruzeci de ani, în luna mai, pentru o seară, versurile se așază cu grație în acest „sanctuar al muzicii”, anul acesta răsunând vocile unor poeți din cele „patru colțuri ale lumii versificate”: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Shota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Iatashvili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din Georgia, Lupe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Gómez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din Galicia, Márton Simon din Ungaria, Berta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García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Faet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de la Valencia, Ana Blandiana din România,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Adrià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Targa din Catalonia și Anne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Carson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din Canada. </w:t>
      </w:r>
    </w:p>
    <w:p w14:paraId="057BD9B8" w14:textId="77777777" w:rsidR="00037AED" w:rsidRPr="00037AED" w:rsidRDefault="00037AED" w:rsidP="00037AE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</w:pP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Această săptămână de manifestări culturale subliniază importanța Anei Blandiana ca poetă și intelectuală și impactul semnificativ al </w:t>
      </w: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lastRenderedPageBreak/>
        <w:t>operei sale asupra contextului cultural european, alături de implicarea sa activă în promovarea valorilor civice și a drepturilor omului.</w:t>
      </w:r>
    </w:p>
    <w:p w14:paraId="7B5C09B5" w14:textId="77777777" w:rsidR="00037AED" w:rsidRPr="00037AED" w:rsidRDefault="00037AED" w:rsidP="00037AE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</w:pP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Organizatori: </w:t>
      </w:r>
    </w:p>
    <w:p w14:paraId="14ED68DB" w14:textId="77777777" w:rsidR="00037AED" w:rsidRPr="00037AED" w:rsidRDefault="00037AED" w:rsidP="00037AE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</w:pP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Institutul Cultural Român de la Madrid</w:t>
      </w:r>
    </w:p>
    <w:p w14:paraId="72DC5606" w14:textId="77777777" w:rsidR="00037AED" w:rsidRPr="00037AED" w:rsidRDefault="00037AED" w:rsidP="00037AE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</w:pP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Universitatea CEU San Pablo de la Madrid</w:t>
      </w:r>
    </w:p>
    <w:p w14:paraId="09DD146D" w14:textId="77777777" w:rsidR="00037AED" w:rsidRPr="00037AED" w:rsidRDefault="00037AED" w:rsidP="00037AE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</w:pP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Facultatea Științele Informării și Documentării, Universitatea 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Complutense</w:t>
      </w:r>
      <w:proofErr w:type="spellEnd"/>
    </w:p>
    <w:p w14:paraId="016550F9" w14:textId="77777777" w:rsidR="00037AED" w:rsidRPr="00037AED" w:rsidRDefault="00037AED" w:rsidP="00037AE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</w:pP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Fundația Ortega-</w:t>
      </w: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Marañón</w:t>
      </w:r>
      <w:proofErr w:type="spellEnd"/>
    </w:p>
    <w:p w14:paraId="26E01CDA" w14:textId="77777777" w:rsidR="00037AED" w:rsidRPr="00037AED" w:rsidRDefault="00037AED" w:rsidP="00037AE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</w:pP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Centrul Andaluz al Literaturii</w:t>
      </w:r>
    </w:p>
    <w:p w14:paraId="7EBF9A1B" w14:textId="77777777" w:rsidR="00037AED" w:rsidRPr="00037AED" w:rsidRDefault="00037AED" w:rsidP="00037AE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</w:pP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Institutul Cervantes de la București </w:t>
      </w:r>
    </w:p>
    <w:p w14:paraId="1787EB05" w14:textId="77777777" w:rsidR="00037AED" w:rsidRPr="00037AED" w:rsidRDefault="00037AED" w:rsidP="00037AE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</w:pP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Institutul Francez de la Barcelona</w:t>
      </w:r>
    </w:p>
    <w:p w14:paraId="544FDB95" w14:textId="77777777" w:rsidR="00037AED" w:rsidRPr="00037AED" w:rsidRDefault="00037AED" w:rsidP="00037AE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</w:pPr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Consulatul General al României de la Barcelona</w:t>
      </w:r>
    </w:p>
    <w:p w14:paraId="016B55EB" w14:textId="7DE74279" w:rsidR="00037AED" w:rsidRPr="00E24F69" w:rsidRDefault="00037AED" w:rsidP="00E24F69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</w:pPr>
      <w:proofErr w:type="spellStart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>Amabasada</w:t>
      </w:r>
      <w:proofErr w:type="spellEnd"/>
      <w:r w:rsidRPr="00037AED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s-ES"/>
        </w:rPr>
        <w:t xml:space="preserve"> României în Regatul Spaniei </w:t>
      </w:r>
    </w:p>
    <w:p w14:paraId="5C9D696B" w14:textId="77777777" w:rsidR="00037AED" w:rsidRPr="00037AED" w:rsidRDefault="00037AED" w:rsidP="00DA45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9E3DBA" w14:textId="77777777" w:rsidR="00037AED" w:rsidRPr="00037AED" w:rsidRDefault="00037AED" w:rsidP="00DA45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43F2AB" w14:textId="56E28F3F" w:rsidR="005F2478" w:rsidRPr="00037AED" w:rsidRDefault="005F2478" w:rsidP="00DA45B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37AED">
        <w:rPr>
          <w:rFonts w:ascii="Times New Roman" w:hAnsi="Times New Roman" w:cs="Times New Roman"/>
          <w:b/>
          <w:bCs/>
          <w:sz w:val="24"/>
          <w:szCs w:val="24"/>
        </w:rPr>
        <w:t>Contact:</w:t>
      </w:r>
      <w:proofErr w:type="gramEnd"/>
    </w:p>
    <w:p w14:paraId="6BC14310" w14:textId="77777777" w:rsidR="005F2478" w:rsidRPr="00037AED" w:rsidRDefault="005F2478" w:rsidP="00DA45B9">
      <w:pPr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</w:pPr>
      <w:r w:rsidRPr="00037AED"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  <w:t>Serviciul Promovare și Comunicare</w:t>
      </w:r>
    </w:p>
    <w:p w14:paraId="7036BECF" w14:textId="77777777" w:rsidR="005F2478" w:rsidRPr="00037AED" w:rsidRDefault="00487F9A" w:rsidP="00DA45B9">
      <w:pPr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</w:pPr>
      <w:hyperlink r:id="rId6" w:history="1">
        <w:r w:rsidR="005F2478" w:rsidRPr="00037AED">
          <w:rPr>
            <w:rStyle w:val="Hyperlink"/>
            <w:rFonts w:ascii="Times New Roman" w:hAnsi="Times New Roman" w:cs="Times New Roman"/>
            <w:sz w:val="24"/>
            <w:szCs w:val="24"/>
          </w:rPr>
          <w:t>biroul.presa@icr.ro</w:t>
        </w:r>
      </w:hyperlink>
    </w:p>
    <w:p w14:paraId="69976E8E" w14:textId="3159B8EE" w:rsidR="002C609A" w:rsidRPr="00037AED" w:rsidRDefault="005F2478" w:rsidP="00DA45B9">
      <w:pPr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</w:pPr>
      <w:r w:rsidRPr="00037AED"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  <w:t>031 71 00 622</w:t>
      </w:r>
    </w:p>
    <w:sectPr w:rsidR="002C609A" w:rsidRPr="00037AED" w:rsidSect="00AD0AF0">
      <w:headerReference w:type="default" r:id="rId7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C2220" w14:textId="77777777" w:rsidR="009C34E9" w:rsidRDefault="009C34E9" w:rsidP="00B64A05">
      <w:r>
        <w:separator/>
      </w:r>
    </w:p>
  </w:endnote>
  <w:endnote w:type="continuationSeparator" w:id="0">
    <w:p w14:paraId="7A6746FC" w14:textId="77777777" w:rsidR="009C34E9" w:rsidRDefault="009C34E9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Bold">
    <w:panose1 w:val="0204080305040603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002D9" w14:textId="77777777" w:rsidR="009C34E9" w:rsidRDefault="009C34E9" w:rsidP="00B64A05">
      <w:r>
        <w:separator/>
      </w:r>
    </w:p>
  </w:footnote>
  <w:footnote w:type="continuationSeparator" w:id="0">
    <w:p w14:paraId="5E036F14" w14:textId="77777777" w:rsidR="009C34E9" w:rsidRDefault="009C34E9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141A0" w14:textId="5DCFDC98" w:rsidR="00F84AD8" w:rsidRPr="00B64A05" w:rsidRDefault="002B7DAD" w:rsidP="00116AC8">
    <w:pPr>
      <w:pStyle w:val="Antet"/>
      <w:ind w:left="-851"/>
    </w:pPr>
    <w:r>
      <w:rPr>
        <w:noProof/>
        <w:lang w:val="en-US"/>
      </w:rPr>
      <w:drawing>
        <wp:inline distT="0" distB="0" distL="0" distR="0" wp14:anchorId="0A4EA470" wp14:editId="1EE4B085">
          <wp:extent cx="6788970" cy="685800"/>
          <wp:effectExtent l="0" t="0" r="0" b="0"/>
          <wp:docPr id="21381062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06213" name="Picture 2138106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821" cy="68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05"/>
    <w:rsid w:val="00010602"/>
    <w:rsid w:val="00021A67"/>
    <w:rsid w:val="00037AED"/>
    <w:rsid w:val="0007074F"/>
    <w:rsid w:val="000919C1"/>
    <w:rsid w:val="000A32BA"/>
    <w:rsid w:val="000C6651"/>
    <w:rsid w:val="000D5101"/>
    <w:rsid w:val="00116AC8"/>
    <w:rsid w:val="001528EF"/>
    <w:rsid w:val="00153CC3"/>
    <w:rsid w:val="00222714"/>
    <w:rsid w:val="00254A3B"/>
    <w:rsid w:val="00283CC0"/>
    <w:rsid w:val="002B7DAD"/>
    <w:rsid w:val="002C609A"/>
    <w:rsid w:val="002C7E1D"/>
    <w:rsid w:val="002F4129"/>
    <w:rsid w:val="002F73BF"/>
    <w:rsid w:val="00305FD0"/>
    <w:rsid w:val="00381315"/>
    <w:rsid w:val="0038205D"/>
    <w:rsid w:val="00385C37"/>
    <w:rsid w:val="003B7B63"/>
    <w:rsid w:val="003C4095"/>
    <w:rsid w:val="003C6EAA"/>
    <w:rsid w:val="004000B0"/>
    <w:rsid w:val="004204A9"/>
    <w:rsid w:val="00441C4B"/>
    <w:rsid w:val="00446B21"/>
    <w:rsid w:val="00463CDF"/>
    <w:rsid w:val="004845F1"/>
    <w:rsid w:val="00487F9A"/>
    <w:rsid w:val="004C0E4C"/>
    <w:rsid w:val="005339C2"/>
    <w:rsid w:val="00552FB9"/>
    <w:rsid w:val="0057238C"/>
    <w:rsid w:val="0058702A"/>
    <w:rsid w:val="005B5EB7"/>
    <w:rsid w:val="005C046D"/>
    <w:rsid w:val="005F2478"/>
    <w:rsid w:val="005F6CDD"/>
    <w:rsid w:val="006214C3"/>
    <w:rsid w:val="00656332"/>
    <w:rsid w:val="00677602"/>
    <w:rsid w:val="00701F73"/>
    <w:rsid w:val="00730DD5"/>
    <w:rsid w:val="007453AF"/>
    <w:rsid w:val="00781CBE"/>
    <w:rsid w:val="007A384C"/>
    <w:rsid w:val="007C4901"/>
    <w:rsid w:val="007C6EA1"/>
    <w:rsid w:val="007E0B9E"/>
    <w:rsid w:val="007E0E82"/>
    <w:rsid w:val="008233A7"/>
    <w:rsid w:val="00824B89"/>
    <w:rsid w:val="00853250"/>
    <w:rsid w:val="00876D6A"/>
    <w:rsid w:val="0088109C"/>
    <w:rsid w:val="00882AD2"/>
    <w:rsid w:val="008F0A8B"/>
    <w:rsid w:val="009134C6"/>
    <w:rsid w:val="009B66B2"/>
    <w:rsid w:val="009C34E9"/>
    <w:rsid w:val="009D3395"/>
    <w:rsid w:val="00A05E4B"/>
    <w:rsid w:val="00A178A5"/>
    <w:rsid w:val="00A64C3E"/>
    <w:rsid w:val="00A96908"/>
    <w:rsid w:val="00AD0AF0"/>
    <w:rsid w:val="00B07877"/>
    <w:rsid w:val="00B1213B"/>
    <w:rsid w:val="00B24401"/>
    <w:rsid w:val="00B64A05"/>
    <w:rsid w:val="00C6097F"/>
    <w:rsid w:val="00C73C9C"/>
    <w:rsid w:val="00D06BEF"/>
    <w:rsid w:val="00D96A30"/>
    <w:rsid w:val="00DA45B9"/>
    <w:rsid w:val="00E24F69"/>
    <w:rsid w:val="00E921B2"/>
    <w:rsid w:val="00EA67D6"/>
    <w:rsid w:val="00F4323C"/>
    <w:rsid w:val="00F8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Titlu1">
    <w:name w:val="heading 1"/>
    <w:basedOn w:val="Normal"/>
    <w:link w:val="Titlu1Caracte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Titlu2">
    <w:name w:val="heading 2"/>
    <w:basedOn w:val="Normal"/>
    <w:link w:val="Titlu2Caracte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Titlu3">
    <w:name w:val="heading 3"/>
    <w:basedOn w:val="Normal"/>
    <w:link w:val="Titlu3Caracte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Titlu4">
    <w:name w:val="heading 4"/>
    <w:basedOn w:val="Normal"/>
    <w:link w:val="Titlu4Caracte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Titlu5">
    <w:name w:val="heading 5"/>
    <w:basedOn w:val="Normal"/>
    <w:link w:val="Titlu5Caracte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Titlu6">
    <w:name w:val="heading 6"/>
    <w:basedOn w:val="Normal"/>
    <w:link w:val="Titlu6Caracte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Titlu7">
    <w:name w:val="heading 7"/>
    <w:basedOn w:val="Normal"/>
    <w:link w:val="Titlu7Caracte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Titlu1Caracter">
    <w:name w:val="Titlu 1 Caracter"/>
    <w:basedOn w:val="Fontdeparagrafimplicit"/>
    <w:link w:val="Titlu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Titlu2Caracter">
    <w:name w:val="Titlu 2 Caracter"/>
    <w:basedOn w:val="Fontdeparagrafimplicit"/>
    <w:link w:val="Titlu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Titlu3Caracter">
    <w:name w:val="Titlu 3 Caracter"/>
    <w:basedOn w:val="Fontdeparagrafimplicit"/>
    <w:link w:val="Titlu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Titlu4Caracter">
    <w:name w:val="Titlu 4 Caracter"/>
    <w:basedOn w:val="Fontdeparagrafimplicit"/>
    <w:link w:val="Titlu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Titlu5Caracter">
    <w:name w:val="Titlu 5 Caracter"/>
    <w:basedOn w:val="Fontdeparagrafimplicit"/>
    <w:link w:val="Titlu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Titlu6Caracter">
    <w:name w:val="Titlu 6 Caracter"/>
    <w:basedOn w:val="Fontdeparagrafimplicit"/>
    <w:link w:val="Titlu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Titlu7Caracter">
    <w:name w:val="Titlu 7 Caracter"/>
    <w:basedOn w:val="Fontdeparagrafimplicit"/>
    <w:link w:val="Titlu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Corptext">
    <w:name w:val="Body Text"/>
    <w:basedOn w:val="Normal"/>
    <w:link w:val="CorptextCaracter"/>
    <w:uiPriority w:val="1"/>
    <w:qFormat/>
    <w:rsid w:val="0007074F"/>
  </w:style>
  <w:style w:type="character" w:customStyle="1" w:styleId="CorptextCaracter">
    <w:name w:val="Corp text Caracter"/>
    <w:basedOn w:val="Fontdeparagrafimplicit"/>
    <w:link w:val="Corptext"/>
    <w:uiPriority w:val="1"/>
    <w:rsid w:val="0007074F"/>
    <w:rPr>
      <w:rFonts w:ascii="Georgia" w:eastAsia="Georgia" w:hAnsi="Georgia" w:cs="Georgia"/>
      <w:lang w:val="fr-FR"/>
    </w:rPr>
  </w:style>
  <w:style w:type="paragraph" w:styleId="Listparagraf">
    <w:name w:val="List Paragraph"/>
    <w:basedOn w:val="Normal"/>
    <w:uiPriority w:val="1"/>
    <w:qFormat/>
    <w:rsid w:val="0007074F"/>
    <w:pPr>
      <w:ind w:left="1098"/>
    </w:pPr>
  </w:style>
  <w:style w:type="paragraph" w:styleId="Antet">
    <w:name w:val="header"/>
    <w:basedOn w:val="Normal"/>
    <w:link w:val="AntetCaracte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64A05"/>
    <w:rPr>
      <w:rFonts w:ascii="Georgia" w:hAnsi="Georgia" w:cs="Georgia"/>
      <w:lang w:val="fr-FR"/>
    </w:rPr>
  </w:style>
  <w:style w:type="paragraph" w:styleId="Subsol">
    <w:name w:val="footer"/>
    <w:basedOn w:val="Normal"/>
    <w:link w:val="SubsolCaracte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64A05"/>
    <w:rPr>
      <w:rFonts w:ascii="Georgia" w:hAnsi="Georgia" w:cs="Georgia"/>
      <w:lang w:val="fr-FR"/>
    </w:rPr>
  </w:style>
  <w:style w:type="character" w:styleId="Hyperlink">
    <w:name w:val="Hyperlink"/>
    <w:basedOn w:val="Fontdeparagrafimplicit"/>
    <w:uiPriority w:val="99"/>
    <w:unhideWhenUsed/>
    <w:rsid w:val="005F2478"/>
    <w:rPr>
      <w:color w:val="0000FF"/>
      <w:u w:val="single"/>
    </w:rPr>
  </w:style>
  <w:style w:type="character" w:styleId="Accentuat">
    <w:name w:val="Emphasis"/>
    <w:basedOn w:val="Fontdeparagrafimplicit"/>
    <w:uiPriority w:val="20"/>
    <w:qFormat/>
    <w:rsid w:val="003C6EAA"/>
    <w:rPr>
      <w:i/>
      <w:iCs/>
    </w:rPr>
  </w:style>
  <w:style w:type="character" w:customStyle="1" w:styleId="Hyperlink0">
    <w:name w:val="Hyperlink.0"/>
    <w:basedOn w:val="Fontdeparagrafimplicit"/>
    <w:rsid w:val="004845F1"/>
    <w:rPr>
      <w:rFonts w:ascii="Cambria Bold" w:eastAsia="Cambria Bold" w:hAnsi="Cambria Bold" w:cs="Cambria Bold"/>
      <w:outline w:val="0"/>
      <w:color w:val="467886"/>
      <w:u w:val="single" w:color="46788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roul.presa@icr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889</Words>
  <Characters>5069</Characters>
  <Application>Microsoft Office Word</Application>
  <DocSecurity>4</DocSecurity>
  <Lines>42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</dc:creator>
  <cp:keywords/>
  <dc:description/>
  <cp:lastModifiedBy>Raluca Burtescu</cp:lastModifiedBy>
  <cp:revision>2</cp:revision>
  <cp:lastPrinted>2024-02-09T08:55:00Z</cp:lastPrinted>
  <dcterms:created xsi:type="dcterms:W3CDTF">2025-05-05T08:08:00Z</dcterms:created>
  <dcterms:modified xsi:type="dcterms:W3CDTF">2025-05-05T08:08:00Z</dcterms:modified>
</cp:coreProperties>
</file>