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2F5E" w14:textId="77777777" w:rsidR="00276820" w:rsidRPr="00F46D82" w:rsidRDefault="00200AD9" w:rsidP="005E75E5">
      <w:pPr>
        <w:spacing w:line="360" w:lineRule="auto"/>
        <w:contextualSpacing/>
        <w:jc w:val="center"/>
        <w:rPr>
          <w:rFonts w:cs="Times New Roman"/>
          <w:b/>
          <w:szCs w:val="24"/>
          <w:lang w:val="ro-RO"/>
        </w:rPr>
      </w:pPr>
      <w:bookmarkStart w:id="0" w:name="_Hlk17206782"/>
      <w:r w:rsidRPr="00F46D82">
        <w:rPr>
          <w:rFonts w:cs="Times New Roman"/>
          <w:b/>
          <w:szCs w:val="24"/>
          <w:lang w:val="ro-RO"/>
        </w:rPr>
        <w:t>„</w:t>
      </w:r>
      <w:r w:rsidR="00276820" w:rsidRPr="00F46D82">
        <w:rPr>
          <w:rFonts w:cs="Times New Roman"/>
          <w:b/>
          <w:szCs w:val="24"/>
          <w:lang w:val="ro-RO"/>
        </w:rPr>
        <w:t>STELELE FRANCOFILM</w:t>
      </w:r>
      <w:r w:rsidRPr="00F46D82">
        <w:rPr>
          <w:rFonts w:cs="Times New Roman"/>
          <w:b/>
          <w:szCs w:val="24"/>
          <w:lang w:val="ro-RO"/>
        </w:rPr>
        <w:t>”</w:t>
      </w:r>
      <w:r w:rsidR="00CC0531" w:rsidRPr="00F46D82">
        <w:rPr>
          <w:rFonts w:cs="Times New Roman"/>
          <w:b/>
          <w:szCs w:val="24"/>
          <w:lang w:val="ro-RO"/>
        </w:rPr>
        <w:t xml:space="preserve"> </w:t>
      </w:r>
      <w:r w:rsidR="00276820" w:rsidRPr="00F46D82">
        <w:rPr>
          <w:rFonts w:cs="Times New Roman"/>
          <w:b/>
          <w:szCs w:val="24"/>
          <w:lang w:val="ro-RO"/>
        </w:rPr>
        <w:t xml:space="preserve">ediție specială a </w:t>
      </w:r>
    </w:p>
    <w:p w14:paraId="63A1E22F" w14:textId="58460E0F" w:rsidR="00E13F0C" w:rsidRPr="00F46D82" w:rsidRDefault="00276820" w:rsidP="005E75E5">
      <w:pPr>
        <w:spacing w:line="360" w:lineRule="auto"/>
        <w:contextualSpacing/>
        <w:jc w:val="center"/>
        <w:rPr>
          <w:rFonts w:cs="Times New Roman"/>
          <w:b/>
          <w:szCs w:val="24"/>
          <w:lang w:val="ro-RO"/>
        </w:rPr>
      </w:pPr>
      <w:r w:rsidRPr="00F46D82">
        <w:rPr>
          <w:rFonts w:cs="Times New Roman"/>
          <w:b/>
          <w:szCs w:val="24"/>
          <w:lang w:val="ro-RO"/>
        </w:rPr>
        <w:t>FRANCOFILM – Festivalul Filmului Francofon de la Roma</w:t>
      </w:r>
    </w:p>
    <w:p w14:paraId="25630CE3" w14:textId="77777777" w:rsidR="00965613" w:rsidRPr="007127B8" w:rsidRDefault="00155BE1" w:rsidP="00F46D82">
      <w:pPr>
        <w:autoSpaceDE w:val="0"/>
        <w:autoSpaceDN w:val="0"/>
        <w:adjustRightInd w:val="0"/>
        <w:spacing w:line="360" w:lineRule="auto"/>
        <w:ind w:firstLine="720"/>
        <w:rPr>
          <w:color w:val="1D2129"/>
          <w:spacing w:val="-4"/>
          <w:sz w:val="22"/>
          <w:lang w:val="ro-RO"/>
        </w:rPr>
      </w:pPr>
      <w:bookmarkStart w:id="1" w:name="_Hlk69996113"/>
      <w:bookmarkEnd w:id="0"/>
      <w:r w:rsidRPr="007127B8">
        <w:rPr>
          <w:rFonts w:cs="Times New Roman"/>
          <w:spacing w:val="-4"/>
          <w:sz w:val="22"/>
          <w:lang w:val="ro-RO"/>
        </w:rPr>
        <w:t>În perioada</w:t>
      </w:r>
      <w:r w:rsidRPr="007127B8">
        <w:rPr>
          <w:rFonts w:cs="Times New Roman"/>
          <w:b/>
          <w:bCs/>
          <w:spacing w:val="-4"/>
          <w:sz w:val="22"/>
          <w:lang w:val="ro-RO"/>
        </w:rPr>
        <w:t xml:space="preserve"> </w:t>
      </w:r>
      <w:r w:rsidR="00277B98" w:rsidRPr="007127B8">
        <w:rPr>
          <w:rFonts w:cs="Times New Roman"/>
          <w:b/>
          <w:bCs/>
          <w:spacing w:val="-4"/>
          <w:sz w:val="22"/>
          <w:lang w:val="ro-RO"/>
        </w:rPr>
        <w:t>1</w:t>
      </w:r>
      <w:r w:rsidR="00276820" w:rsidRPr="007127B8">
        <w:rPr>
          <w:rFonts w:cs="Times New Roman"/>
          <w:b/>
          <w:bCs/>
          <w:spacing w:val="-4"/>
          <w:sz w:val="22"/>
          <w:lang w:val="ro-RO"/>
        </w:rPr>
        <w:t xml:space="preserve"> </w:t>
      </w:r>
      <w:r w:rsidRPr="007127B8">
        <w:rPr>
          <w:rFonts w:cs="Times New Roman"/>
          <w:b/>
          <w:bCs/>
          <w:spacing w:val="-4"/>
          <w:sz w:val="22"/>
          <w:lang w:val="ro-RO"/>
        </w:rPr>
        <w:t xml:space="preserve">– </w:t>
      </w:r>
      <w:r w:rsidR="00360482" w:rsidRPr="007127B8">
        <w:rPr>
          <w:rFonts w:cs="Times New Roman"/>
          <w:b/>
          <w:bCs/>
          <w:spacing w:val="-4"/>
          <w:sz w:val="22"/>
          <w:lang w:val="ro-RO"/>
        </w:rPr>
        <w:t>4 decembrie 2021</w:t>
      </w:r>
      <w:r w:rsidR="007910FD" w:rsidRPr="007127B8">
        <w:rPr>
          <w:rFonts w:cs="Times New Roman"/>
          <w:bCs/>
          <w:spacing w:val="-4"/>
          <w:sz w:val="22"/>
          <w:lang w:val="ro-RO"/>
        </w:rPr>
        <w:t xml:space="preserve">, </w:t>
      </w:r>
      <w:r w:rsidR="00276820" w:rsidRPr="007127B8">
        <w:rPr>
          <w:rFonts w:eastAsia="Calibri"/>
          <w:color w:val="000000"/>
          <w:spacing w:val="-4"/>
          <w:sz w:val="22"/>
          <w:lang w:val="ro-RO" w:eastAsia="it-IT"/>
        </w:rPr>
        <w:t>cu ocazia aniversării a 75 de ani de la fondarea Institutului Francez de la Roma și a 50 de ani de la fondarea Organizației Internaționale a Francofoniei, Institutul Francez-Centre Saint Louis din cadrul Ambasadei Franței pe lângă Sfântul Scaun, în parteneriat cu Ambasada Republicii Burkina Faso, Ambasada Republicii Libaneze, Ambasada Republicii Socialiste Vietnam, Ambasada României în Italia și Accademia di Romania in Roma, Delegația Quebec la Roma și Ambasada Canadei în Italia, organizează retrospectiv</w:t>
      </w:r>
      <w:r w:rsidR="00525294" w:rsidRPr="007127B8">
        <w:rPr>
          <w:rFonts w:eastAsia="Calibri"/>
          <w:color w:val="000000"/>
          <w:spacing w:val="-4"/>
          <w:sz w:val="22"/>
          <w:lang w:val="ro-RO" w:eastAsia="it-IT"/>
        </w:rPr>
        <w:t xml:space="preserve">a </w:t>
      </w:r>
      <w:r w:rsidR="00525294" w:rsidRPr="007127B8">
        <w:rPr>
          <w:rFonts w:eastAsia="Calibri"/>
          <w:b/>
          <w:bCs/>
          <w:color w:val="000000"/>
          <w:spacing w:val="-4"/>
          <w:sz w:val="22"/>
          <w:lang w:val="ro-RO" w:eastAsia="it-IT"/>
        </w:rPr>
        <w:t>STELELE FRANCOFILM</w:t>
      </w:r>
      <w:r w:rsidR="00276820" w:rsidRPr="007127B8">
        <w:rPr>
          <w:rFonts w:eastAsia="Calibri"/>
          <w:color w:val="000000"/>
          <w:spacing w:val="-4"/>
          <w:sz w:val="22"/>
          <w:lang w:val="ro-RO" w:eastAsia="it-IT"/>
        </w:rPr>
        <w:t xml:space="preserve"> dedicată filmelor premiate în cadrul </w:t>
      </w:r>
      <w:r w:rsidR="00276820" w:rsidRPr="007127B8">
        <w:rPr>
          <w:rFonts w:eastAsia="Times New Roman"/>
          <w:bCs/>
          <w:spacing w:val="-4"/>
          <w:sz w:val="22"/>
          <w:lang w:val="ro-RO" w:eastAsia="it-IT"/>
        </w:rPr>
        <w:t xml:space="preserve">FRANCOFILM – Festivalul Filmului Francofon de la Roma în perioada 2015-2019. </w:t>
      </w:r>
      <w:r w:rsidR="00525294" w:rsidRPr="007127B8">
        <w:rPr>
          <w:rFonts w:eastAsia="Times New Roman"/>
          <w:bCs/>
          <w:spacing w:val="-4"/>
          <w:sz w:val="22"/>
          <w:lang w:val="ro-RO" w:eastAsia="it-IT"/>
        </w:rPr>
        <w:t>Re</w:t>
      </w:r>
      <w:r w:rsidR="00276820" w:rsidRPr="007127B8">
        <w:rPr>
          <w:rFonts w:eastAsia="Times New Roman"/>
          <w:bCs/>
          <w:spacing w:val="-4"/>
          <w:sz w:val="22"/>
          <w:lang w:val="ro-RO" w:eastAsia="it-IT"/>
        </w:rPr>
        <w:t>trospectiv</w:t>
      </w:r>
      <w:r w:rsidR="00844A30">
        <w:rPr>
          <w:rFonts w:eastAsia="Times New Roman"/>
          <w:bCs/>
          <w:spacing w:val="-4"/>
          <w:sz w:val="22"/>
          <w:lang w:val="ro-RO" w:eastAsia="it-IT"/>
        </w:rPr>
        <w:t>a</w:t>
      </w:r>
      <w:r w:rsidR="00276820" w:rsidRPr="007127B8">
        <w:rPr>
          <w:rFonts w:eastAsia="Times New Roman"/>
          <w:bCs/>
          <w:spacing w:val="-4"/>
          <w:sz w:val="22"/>
          <w:lang w:val="ro-RO" w:eastAsia="it-IT"/>
        </w:rPr>
        <w:t xml:space="preserve">, prevăzută </w:t>
      </w:r>
      <w:r w:rsidR="006C561A">
        <w:rPr>
          <w:rFonts w:eastAsia="Times New Roman"/>
          <w:bCs/>
          <w:spacing w:val="-4"/>
          <w:sz w:val="22"/>
          <w:lang w:val="ro-RO" w:eastAsia="it-IT"/>
        </w:rPr>
        <w:t xml:space="preserve">inițial </w:t>
      </w:r>
      <w:r w:rsidR="00276820" w:rsidRPr="007127B8">
        <w:rPr>
          <w:rFonts w:eastAsia="Times New Roman"/>
          <w:bCs/>
          <w:spacing w:val="-4"/>
          <w:sz w:val="22"/>
          <w:lang w:val="ro-RO" w:eastAsia="it-IT"/>
        </w:rPr>
        <w:t>pentru finalul anului 2020</w:t>
      </w:r>
      <w:r w:rsidR="006C561A">
        <w:rPr>
          <w:rFonts w:eastAsia="Times New Roman"/>
          <w:bCs/>
          <w:spacing w:val="-4"/>
          <w:sz w:val="22"/>
          <w:lang w:val="ro-RO" w:eastAsia="it-IT"/>
        </w:rPr>
        <w:t>,</w:t>
      </w:r>
      <w:r w:rsidR="00276820" w:rsidRPr="007127B8">
        <w:rPr>
          <w:rFonts w:eastAsia="Times New Roman"/>
          <w:bCs/>
          <w:spacing w:val="-4"/>
          <w:sz w:val="22"/>
          <w:lang w:val="ro-RO" w:eastAsia="it-IT"/>
        </w:rPr>
        <w:t xml:space="preserve"> se va deschide </w:t>
      </w:r>
      <w:r w:rsidR="00276820" w:rsidRPr="007127B8">
        <w:rPr>
          <w:spacing w:val="-4"/>
          <w:sz w:val="22"/>
          <w:shd w:val="clear" w:color="auto" w:fill="FFFFFF"/>
          <w:lang w:val="ro-RO"/>
        </w:rPr>
        <w:t xml:space="preserve">miercuri, </w:t>
      </w:r>
      <w:r w:rsidR="00276820" w:rsidRPr="007127B8">
        <w:rPr>
          <w:b/>
          <w:bCs/>
          <w:spacing w:val="-4"/>
          <w:sz w:val="22"/>
          <w:shd w:val="clear" w:color="auto" w:fill="FFFFFF"/>
          <w:lang w:val="ro-RO"/>
        </w:rPr>
        <w:t>1 decembrie 2021, ora 19:30</w:t>
      </w:r>
      <w:r w:rsidR="00276820" w:rsidRPr="007127B8">
        <w:rPr>
          <w:spacing w:val="-4"/>
          <w:sz w:val="22"/>
          <w:shd w:val="clear" w:color="auto" w:fill="FFFFFF"/>
          <w:lang w:val="ro-RO"/>
        </w:rPr>
        <w:t xml:space="preserve">, </w:t>
      </w:r>
      <w:r w:rsidR="00965613" w:rsidRPr="007127B8">
        <w:rPr>
          <w:spacing w:val="-4"/>
          <w:sz w:val="22"/>
          <w:shd w:val="clear" w:color="auto" w:fill="FFFFFF"/>
          <w:lang w:val="ro-RO"/>
        </w:rPr>
        <w:t xml:space="preserve">în sala cinema a </w:t>
      </w:r>
      <w:r w:rsidR="00965613" w:rsidRPr="007127B8">
        <w:rPr>
          <w:rFonts w:eastAsia="Calibri"/>
          <w:color w:val="000000"/>
          <w:spacing w:val="-4"/>
          <w:sz w:val="22"/>
          <w:lang w:val="ro-RO" w:eastAsia="it-IT"/>
        </w:rPr>
        <w:t>Institutul Francez-Centrul Saint Louis</w:t>
      </w:r>
      <w:r w:rsidR="001B0DBA" w:rsidRPr="007127B8">
        <w:rPr>
          <w:rFonts w:eastAsia="Calibri"/>
          <w:color w:val="000000"/>
          <w:spacing w:val="-4"/>
          <w:sz w:val="22"/>
          <w:lang w:val="ro-RO" w:eastAsia="it-IT"/>
        </w:rPr>
        <w:t xml:space="preserve"> din Roma</w:t>
      </w:r>
      <w:r w:rsidR="00965613" w:rsidRPr="007127B8">
        <w:rPr>
          <w:rFonts w:eastAsia="Calibri"/>
          <w:color w:val="000000"/>
          <w:spacing w:val="-4"/>
          <w:sz w:val="22"/>
          <w:lang w:val="ro-RO" w:eastAsia="it-IT"/>
        </w:rPr>
        <w:t xml:space="preserve"> (Largo Giuseppe </w:t>
      </w:r>
      <w:proofErr w:type="spellStart"/>
      <w:r w:rsidR="00965613" w:rsidRPr="007127B8">
        <w:rPr>
          <w:rFonts w:eastAsia="Calibri"/>
          <w:color w:val="000000"/>
          <w:spacing w:val="-4"/>
          <w:sz w:val="22"/>
          <w:lang w:val="ro-RO" w:eastAsia="it-IT"/>
        </w:rPr>
        <w:t>Toniolo</w:t>
      </w:r>
      <w:proofErr w:type="spellEnd"/>
      <w:r w:rsidR="00965613" w:rsidRPr="007127B8">
        <w:rPr>
          <w:rFonts w:eastAsia="Calibri"/>
          <w:color w:val="000000"/>
          <w:spacing w:val="-4"/>
          <w:sz w:val="22"/>
          <w:lang w:val="ro-RO" w:eastAsia="it-IT"/>
        </w:rPr>
        <w:t xml:space="preserve"> 20-22), </w:t>
      </w:r>
      <w:r w:rsidR="00276820" w:rsidRPr="007127B8">
        <w:rPr>
          <w:spacing w:val="-4"/>
          <w:sz w:val="22"/>
          <w:shd w:val="clear" w:color="auto" w:fill="FFFFFF"/>
          <w:lang w:val="ro-RO"/>
        </w:rPr>
        <w:t xml:space="preserve">cu proiecția </w:t>
      </w:r>
      <w:r w:rsidR="00276820" w:rsidRPr="007127B8">
        <w:rPr>
          <w:color w:val="1D2129"/>
          <w:spacing w:val="-4"/>
          <w:sz w:val="22"/>
          <w:lang w:val="ro-RO"/>
        </w:rPr>
        <w:t>filmul românesc </w:t>
      </w:r>
      <w:r w:rsidR="001B0DBA" w:rsidRPr="007127B8">
        <w:rPr>
          <w:color w:val="1D2129"/>
          <w:spacing w:val="-4"/>
          <w:sz w:val="22"/>
          <w:lang w:val="ro-RO"/>
        </w:rPr>
        <w:t>„</w:t>
      </w:r>
      <w:r w:rsidR="001B0DBA" w:rsidRPr="007127B8">
        <w:rPr>
          <w:b/>
          <w:bCs/>
          <w:i/>
          <w:iCs/>
          <w:color w:val="1D2129"/>
          <w:spacing w:val="-4"/>
          <w:sz w:val="22"/>
          <w:lang w:val="ro-RO"/>
        </w:rPr>
        <w:t>U</w:t>
      </w:r>
      <w:r w:rsidR="00276820" w:rsidRPr="007127B8">
        <w:rPr>
          <w:b/>
          <w:bCs/>
          <w:i/>
          <w:color w:val="1D2129"/>
          <w:spacing w:val="-4"/>
          <w:sz w:val="22"/>
          <w:lang w:val="ro-RO"/>
        </w:rPr>
        <w:t>n pas în urma serafimilor</w:t>
      </w:r>
      <w:r w:rsidR="00276820" w:rsidRPr="007127B8">
        <w:rPr>
          <w:color w:val="1D2129"/>
          <w:spacing w:val="-4"/>
          <w:sz w:val="22"/>
          <w:lang w:val="ro-RO"/>
        </w:rPr>
        <w:t>” regizat de Daniel Sandu</w:t>
      </w:r>
      <w:r w:rsidR="00965613" w:rsidRPr="007127B8">
        <w:rPr>
          <w:color w:val="1D2129"/>
          <w:spacing w:val="-4"/>
          <w:sz w:val="22"/>
          <w:lang w:val="ro-RO"/>
        </w:rPr>
        <w:t xml:space="preserve"> – </w:t>
      </w:r>
      <w:r w:rsidR="00276820" w:rsidRPr="007127B8">
        <w:rPr>
          <w:color w:val="1D2129"/>
          <w:spacing w:val="-4"/>
          <w:sz w:val="22"/>
          <w:lang w:val="ro-RO"/>
        </w:rPr>
        <w:t xml:space="preserve">premiat cu </w:t>
      </w:r>
      <w:r w:rsidR="00276820" w:rsidRPr="007127B8">
        <w:rPr>
          <w:b/>
          <w:color w:val="1D2129"/>
          <w:spacing w:val="-4"/>
          <w:sz w:val="22"/>
          <w:lang w:val="ro-RO"/>
        </w:rPr>
        <w:t>Premiul Publicului</w:t>
      </w:r>
      <w:r w:rsidR="00276820" w:rsidRPr="007127B8">
        <w:rPr>
          <w:color w:val="1D2129"/>
          <w:spacing w:val="-4"/>
          <w:sz w:val="22"/>
          <w:lang w:val="ro-RO"/>
        </w:rPr>
        <w:t xml:space="preserve"> </w:t>
      </w:r>
      <w:r w:rsidR="00965613" w:rsidRPr="007127B8">
        <w:rPr>
          <w:b/>
          <w:bCs/>
          <w:color w:val="1D2129"/>
          <w:spacing w:val="-4"/>
          <w:sz w:val="22"/>
          <w:lang w:val="ro-RO"/>
        </w:rPr>
        <w:t>2019</w:t>
      </w:r>
      <w:r w:rsidR="00965613" w:rsidRPr="007127B8">
        <w:rPr>
          <w:color w:val="1D2129"/>
          <w:spacing w:val="-4"/>
          <w:sz w:val="22"/>
          <w:lang w:val="ro-RO"/>
        </w:rPr>
        <w:t xml:space="preserve"> </w:t>
      </w:r>
      <w:r w:rsidR="00276820" w:rsidRPr="007127B8">
        <w:rPr>
          <w:color w:val="1D2129"/>
          <w:spacing w:val="-4"/>
          <w:sz w:val="22"/>
          <w:lang w:val="ro-RO"/>
        </w:rPr>
        <w:t>în cadrul celei de a 10-a ediții a </w:t>
      </w:r>
      <w:hyperlink r:id="rId7" w:history="1">
        <w:r w:rsidR="00276820" w:rsidRPr="007127B8">
          <w:rPr>
            <w:rStyle w:val="58cl"/>
            <w:spacing w:val="-4"/>
            <w:sz w:val="22"/>
            <w:lang w:val="ro-RO"/>
          </w:rPr>
          <w:t>FRANCOFILM</w:t>
        </w:r>
      </w:hyperlink>
      <w:r w:rsidR="00276820" w:rsidRPr="007127B8">
        <w:rPr>
          <w:color w:val="1D2129"/>
          <w:spacing w:val="-4"/>
          <w:sz w:val="22"/>
          <w:lang w:val="ro-RO"/>
        </w:rPr>
        <w:t> - Festivalul Filmului Francofon de la Roma.</w:t>
      </w:r>
      <w:bookmarkStart w:id="2" w:name="_Hlk82003941"/>
      <w:r w:rsidR="007127B8" w:rsidRPr="007127B8">
        <w:rPr>
          <w:color w:val="1D2129"/>
          <w:spacing w:val="-4"/>
          <w:sz w:val="22"/>
          <w:lang w:val="ro-RO"/>
        </w:rPr>
        <w:t xml:space="preserve"> </w:t>
      </w:r>
      <w:r w:rsidR="00965613" w:rsidRPr="007127B8">
        <w:rPr>
          <w:color w:val="000000"/>
          <w:spacing w:val="-4"/>
          <w:sz w:val="22"/>
          <w:lang w:val="ro-RO"/>
        </w:rPr>
        <w:t>Programul retrospectivei “STELELE FRANCOFILM</w:t>
      </w:r>
      <w:r w:rsidR="00965613" w:rsidRPr="007127B8">
        <w:rPr>
          <w:rFonts w:eastAsia="Times New Roman"/>
          <w:bCs/>
          <w:spacing w:val="-4"/>
          <w:sz w:val="22"/>
          <w:lang w:val="ro-RO" w:eastAsia="it-IT"/>
        </w:rPr>
        <w:t>” va cuprinde proiecția următoarelor lungmetraje</w:t>
      </w:r>
      <w:r w:rsidR="00965613" w:rsidRPr="007127B8">
        <w:rPr>
          <w:color w:val="000000"/>
          <w:spacing w:val="-4"/>
          <w:sz w:val="22"/>
          <w:lang w:val="ro-RO"/>
        </w:rPr>
        <w:t>:</w:t>
      </w:r>
    </w:p>
    <w:p w14:paraId="1F35E90E" w14:textId="39E3CDA7" w:rsidR="00965613" w:rsidRDefault="00965613" w:rsidP="00965613">
      <w:pPr>
        <w:autoSpaceDE w:val="0"/>
        <w:autoSpaceDN w:val="0"/>
        <w:adjustRightInd w:val="0"/>
        <w:spacing w:line="360" w:lineRule="auto"/>
        <w:rPr>
          <w:color w:val="1D2129"/>
          <w:spacing w:val="2"/>
          <w:sz w:val="22"/>
          <w:lang w:val="ro-RO"/>
        </w:rPr>
      </w:pPr>
      <w:r w:rsidRPr="00CB2216">
        <w:rPr>
          <w:b/>
          <w:bCs/>
          <w:i/>
          <w:iCs/>
          <w:color w:val="000000"/>
          <w:sz w:val="22"/>
          <w:lang w:val="ro-RO"/>
        </w:rPr>
        <w:t xml:space="preserve">Auditorium Centre Saint Louis </w:t>
      </w:r>
      <w:r>
        <w:rPr>
          <w:b/>
          <w:bCs/>
          <w:i/>
          <w:iCs/>
          <w:color w:val="000000"/>
          <w:sz w:val="22"/>
          <w:lang w:val="ro-RO"/>
        </w:rPr>
        <w:t>01</w:t>
      </w:r>
      <w:r w:rsidRPr="00CB2216">
        <w:rPr>
          <w:b/>
          <w:bCs/>
          <w:i/>
          <w:iCs/>
          <w:color w:val="000000"/>
          <w:sz w:val="22"/>
          <w:lang w:val="ro-RO"/>
        </w:rPr>
        <w:t>.</w:t>
      </w:r>
      <w:r>
        <w:rPr>
          <w:b/>
          <w:bCs/>
          <w:i/>
          <w:iCs/>
          <w:color w:val="000000"/>
          <w:sz w:val="22"/>
          <w:lang w:val="ro-RO"/>
        </w:rPr>
        <w:t>12</w:t>
      </w:r>
      <w:r w:rsidRPr="00CB2216">
        <w:rPr>
          <w:b/>
          <w:bCs/>
          <w:i/>
          <w:iCs/>
          <w:color w:val="000000"/>
          <w:sz w:val="22"/>
          <w:lang w:val="ro-RO"/>
        </w:rPr>
        <w:t>.202</w:t>
      </w:r>
      <w:r>
        <w:rPr>
          <w:b/>
          <w:bCs/>
          <w:i/>
          <w:iCs/>
          <w:color w:val="000000"/>
          <w:sz w:val="22"/>
          <w:lang w:val="ro-RO"/>
        </w:rPr>
        <w:t>1, ora 19:30</w:t>
      </w:r>
    </w:p>
    <w:p w14:paraId="07C63BC9" w14:textId="305AA227" w:rsidR="001B0DBA" w:rsidRPr="001B0DBA" w:rsidRDefault="00965613" w:rsidP="001B0DBA">
      <w:pPr>
        <w:autoSpaceDE w:val="0"/>
        <w:autoSpaceDN w:val="0"/>
        <w:adjustRightInd w:val="0"/>
        <w:spacing w:line="360" w:lineRule="auto"/>
        <w:rPr>
          <w:color w:val="1D2129"/>
          <w:spacing w:val="-8"/>
          <w:sz w:val="22"/>
          <w:lang w:val="ro-RO"/>
        </w:rPr>
      </w:pPr>
      <w:r w:rsidRPr="001B0DBA">
        <w:rPr>
          <w:i/>
          <w:iCs/>
          <w:color w:val="000000"/>
          <w:spacing w:val="-8"/>
          <w:sz w:val="22"/>
          <w:lang w:val="ro-RO"/>
        </w:rPr>
        <w:t>UN PAS ÎN URMA SERAFIMILOR</w:t>
      </w:r>
      <w:r w:rsidRPr="001B0DBA">
        <w:rPr>
          <w:color w:val="000000"/>
          <w:spacing w:val="-8"/>
          <w:sz w:val="22"/>
          <w:lang w:val="ro-RO"/>
        </w:rPr>
        <w:t xml:space="preserve">, regizat de Daniel Sandu (2017, </w:t>
      </w:r>
      <w:r w:rsidRPr="001B0DBA">
        <w:rPr>
          <w:b/>
          <w:color w:val="000000"/>
          <w:spacing w:val="-8"/>
          <w:sz w:val="22"/>
          <w:lang w:val="ro-RO"/>
        </w:rPr>
        <w:t xml:space="preserve">România – </w:t>
      </w:r>
      <w:r w:rsidRPr="001B0DBA">
        <w:rPr>
          <w:bCs/>
          <w:color w:val="000000"/>
          <w:spacing w:val="-8"/>
          <w:sz w:val="22"/>
          <w:lang w:val="ro-RO"/>
        </w:rPr>
        <w:t>Premiul Publicului 2019</w:t>
      </w:r>
      <w:r w:rsidRPr="001B0DBA">
        <w:rPr>
          <w:color w:val="000000"/>
          <w:spacing w:val="-8"/>
          <w:sz w:val="22"/>
          <w:lang w:val="ro-RO"/>
        </w:rPr>
        <w:t>).</w:t>
      </w:r>
    </w:p>
    <w:p w14:paraId="4D2D40E5" w14:textId="77777777" w:rsidR="001B0DBA" w:rsidRPr="00F46D82" w:rsidRDefault="001B0DBA" w:rsidP="001B0DBA">
      <w:pPr>
        <w:autoSpaceDE w:val="0"/>
        <w:autoSpaceDN w:val="0"/>
        <w:adjustRightInd w:val="0"/>
        <w:rPr>
          <w:b/>
          <w:bCs/>
          <w:i/>
          <w:iCs/>
          <w:color w:val="000000"/>
          <w:sz w:val="10"/>
          <w:szCs w:val="10"/>
          <w:lang w:val="ro-RO"/>
        </w:rPr>
      </w:pPr>
    </w:p>
    <w:p w14:paraId="71675E2B" w14:textId="77777777" w:rsidR="001B0DBA" w:rsidRDefault="00965613" w:rsidP="001B0DBA">
      <w:pPr>
        <w:autoSpaceDE w:val="0"/>
        <w:autoSpaceDN w:val="0"/>
        <w:adjustRightInd w:val="0"/>
        <w:spacing w:line="360" w:lineRule="auto"/>
        <w:rPr>
          <w:color w:val="1D2129"/>
          <w:spacing w:val="2"/>
          <w:sz w:val="22"/>
          <w:lang w:val="ro-RO"/>
        </w:rPr>
      </w:pPr>
      <w:r w:rsidRPr="00CB2216">
        <w:rPr>
          <w:b/>
          <w:bCs/>
          <w:i/>
          <w:iCs/>
          <w:color w:val="000000"/>
          <w:sz w:val="22"/>
          <w:lang w:val="ro-RO"/>
        </w:rPr>
        <w:t xml:space="preserve">Auditorium Centre Saint Louis </w:t>
      </w:r>
      <w:r>
        <w:rPr>
          <w:b/>
          <w:bCs/>
          <w:i/>
          <w:iCs/>
          <w:color w:val="000000"/>
          <w:sz w:val="22"/>
          <w:lang w:val="ro-RO"/>
        </w:rPr>
        <w:t>02.12</w:t>
      </w:r>
      <w:r w:rsidRPr="00CB2216">
        <w:rPr>
          <w:b/>
          <w:bCs/>
          <w:i/>
          <w:iCs/>
          <w:color w:val="000000"/>
          <w:sz w:val="22"/>
          <w:lang w:val="ro-RO"/>
        </w:rPr>
        <w:t>.202</w:t>
      </w:r>
      <w:r>
        <w:rPr>
          <w:b/>
          <w:bCs/>
          <w:i/>
          <w:iCs/>
          <w:color w:val="000000"/>
          <w:sz w:val="22"/>
          <w:lang w:val="ro-RO"/>
        </w:rPr>
        <w:t>1</w:t>
      </w:r>
      <w:r w:rsidR="001B0DBA">
        <w:rPr>
          <w:b/>
          <w:bCs/>
          <w:i/>
          <w:iCs/>
          <w:color w:val="000000"/>
          <w:sz w:val="22"/>
          <w:lang w:val="ro-RO"/>
        </w:rPr>
        <w:t>, ora 19:30</w:t>
      </w:r>
    </w:p>
    <w:p w14:paraId="425FFA17" w14:textId="200B7F45" w:rsidR="001B0DBA" w:rsidRPr="001B0DBA" w:rsidRDefault="00965613" w:rsidP="001B0DBA">
      <w:pPr>
        <w:autoSpaceDE w:val="0"/>
        <w:autoSpaceDN w:val="0"/>
        <w:adjustRightInd w:val="0"/>
        <w:spacing w:line="360" w:lineRule="auto"/>
        <w:rPr>
          <w:color w:val="1D2129"/>
          <w:spacing w:val="-10"/>
          <w:sz w:val="22"/>
          <w:lang w:val="ro-RO"/>
        </w:rPr>
      </w:pPr>
      <w:r w:rsidRPr="001B0DBA">
        <w:rPr>
          <w:i/>
          <w:iCs/>
          <w:color w:val="000000"/>
          <w:spacing w:val="-10"/>
          <w:sz w:val="22"/>
          <w:lang w:val="ro-RO"/>
        </w:rPr>
        <w:t xml:space="preserve">LES MAUVAISES HERBES </w:t>
      </w:r>
      <w:r w:rsidRPr="001B0DBA">
        <w:rPr>
          <w:color w:val="000000"/>
          <w:spacing w:val="-10"/>
          <w:sz w:val="22"/>
          <w:lang w:val="ro-RO"/>
        </w:rPr>
        <w:t>regizat de Louis B</w:t>
      </w:r>
      <w:proofErr w:type="spellStart"/>
      <w:r w:rsidRPr="001B0DBA">
        <w:rPr>
          <w:color w:val="000000"/>
          <w:spacing w:val="-10"/>
          <w:sz w:val="22"/>
          <w:lang w:val="fr-FR"/>
        </w:rPr>
        <w:t>élanger</w:t>
      </w:r>
      <w:proofErr w:type="spellEnd"/>
      <w:r w:rsidR="001B0DBA" w:rsidRPr="001B0DBA">
        <w:rPr>
          <w:color w:val="000000"/>
          <w:spacing w:val="-10"/>
          <w:sz w:val="22"/>
          <w:lang w:val="fr-FR"/>
        </w:rPr>
        <w:t xml:space="preserve"> </w:t>
      </w:r>
      <w:r w:rsidRPr="001B0DBA">
        <w:rPr>
          <w:color w:val="000000"/>
          <w:spacing w:val="-10"/>
          <w:sz w:val="22"/>
          <w:lang w:val="ro-RO"/>
        </w:rPr>
        <w:t xml:space="preserve">(2015, </w:t>
      </w:r>
      <w:r w:rsidRPr="001B0DBA">
        <w:rPr>
          <w:b/>
          <w:color w:val="000000"/>
          <w:spacing w:val="-10"/>
          <w:sz w:val="22"/>
          <w:lang w:val="ro-RO"/>
        </w:rPr>
        <w:t xml:space="preserve">Québec/Canada – </w:t>
      </w:r>
      <w:r w:rsidRPr="001B0DBA">
        <w:rPr>
          <w:bCs/>
          <w:color w:val="000000"/>
          <w:spacing w:val="-10"/>
          <w:sz w:val="22"/>
          <w:lang w:val="ro-RO"/>
        </w:rPr>
        <w:t>Premiul Publicului 2018</w:t>
      </w:r>
      <w:r w:rsidRPr="001B0DBA">
        <w:rPr>
          <w:color w:val="000000"/>
          <w:spacing w:val="-10"/>
          <w:sz w:val="22"/>
          <w:lang w:val="ro-RO"/>
        </w:rPr>
        <w:t>)</w:t>
      </w:r>
    </w:p>
    <w:p w14:paraId="591E6261" w14:textId="77777777" w:rsidR="001B0DBA" w:rsidRPr="00F46D82" w:rsidRDefault="001B0DBA" w:rsidP="00F46D82">
      <w:pPr>
        <w:autoSpaceDE w:val="0"/>
        <w:autoSpaceDN w:val="0"/>
        <w:adjustRightInd w:val="0"/>
        <w:rPr>
          <w:color w:val="1D2129"/>
          <w:spacing w:val="2"/>
          <w:sz w:val="10"/>
          <w:szCs w:val="10"/>
          <w:lang w:val="ro-RO"/>
        </w:rPr>
      </w:pPr>
    </w:p>
    <w:p w14:paraId="5AAFD7DE" w14:textId="77777777" w:rsidR="001B0DBA" w:rsidRDefault="00965613" w:rsidP="001B0DBA">
      <w:pPr>
        <w:autoSpaceDE w:val="0"/>
        <w:autoSpaceDN w:val="0"/>
        <w:adjustRightInd w:val="0"/>
        <w:spacing w:line="360" w:lineRule="auto"/>
        <w:rPr>
          <w:color w:val="1D2129"/>
          <w:spacing w:val="2"/>
          <w:sz w:val="22"/>
          <w:lang w:val="ro-RO"/>
        </w:rPr>
      </w:pPr>
      <w:r w:rsidRPr="00CB2216">
        <w:rPr>
          <w:b/>
          <w:bCs/>
          <w:i/>
          <w:iCs/>
          <w:color w:val="000000"/>
          <w:sz w:val="22"/>
          <w:lang w:val="ro-RO"/>
        </w:rPr>
        <w:t xml:space="preserve">Auditorium Centre Saint Louis </w:t>
      </w:r>
      <w:r>
        <w:rPr>
          <w:b/>
          <w:bCs/>
          <w:i/>
          <w:iCs/>
          <w:color w:val="000000"/>
          <w:sz w:val="22"/>
          <w:lang w:val="ro-RO"/>
        </w:rPr>
        <w:t>03</w:t>
      </w:r>
      <w:r w:rsidRPr="00CB2216">
        <w:rPr>
          <w:b/>
          <w:bCs/>
          <w:i/>
          <w:iCs/>
          <w:color w:val="000000"/>
          <w:sz w:val="22"/>
          <w:lang w:val="ro-RO"/>
        </w:rPr>
        <w:t>.</w:t>
      </w:r>
      <w:r>
        <w:rPr>
          <w:b/>
          <w:bCs/>
          <w:i/>
          <w:iCs/>
          <w:color w:val="000000"/>
          <w:sz w:val="22"/>
          <w:lang w:val="ro-RO"/>
        </w:rPr>
        <w:t>12</w:t>
      </w:r>
      <w:r w:rsidRPr="00CB2216">
        <w:rPr>
          <w:b/>
          <w:bCs/>
          <w:i/>
          <w:iCs/>
          <w:color w:val="000000"/>
          <w:sz w:val="22"/>
          <w:lang w:val="ro-RO"/>
        </w:rPr>
        <w:t>.202</w:t>
      </w:r>
      <w:r>
        <w:rPr>
          <w:b/>
          <w:bCs/>
          <w:i/>
          <w:iCs/>
          <w:color w:val="000000"/>
          <w:sz w:val="22"/>
          <w:lang w:val="ro-RO"/>
        </w:rPr>
        <w:t>1</w:t>
      </w:r>
      <w:r w:rsidR="001B0DBA">
        <w:rPr>
          <w:b/>
          <w:bCs/>
          <w:i/>
          <w:iCs/>
          <w:color w:val="000000"/>
          <w:sz w:val="22"/>
          <w:lang w:val="ro-RO"/>
        </w:rPr>
        <w:t>, ora 19:30</w:t>
      </w:r>
    </w:p>
    <w:p w14:paraId="61B14A7A" w14:textId="398A4579" w:rsidR="001B0DBA" w:rsidRPr="001B0DBA" w:rsidRDefault="00965613" w:rsidP="001B0DBA">
      <w:pPr>
        <w:autoSpaceDE w:val="0"/>
        <w:autoSpaceDN w:val="0"/>
        <w:adjustRightInd w:val="0"/>
        <w:spacing w:line="360" w:lineRule="auto"/>
        <w:rPr>
          <w:color w:val="1D2129"/>
          <w:spacing w:val="-8"/>
          <w:sz w:val="22"/>
          <w:lang w:val="ro-RO"/>
        </w:rPr>
      </w:pPr>
      <w:r w:rsidRPr="001B0DBA">
        <w:rPr>
          <w:i/>
          <w:iCs/>
          <w:color w:val="000000"/>
          <w:spacing w:val="-8"/>
          <w:sz w:val="22"/>
          <w:lang w:val="ro-RO"/>
        </w:rPr>
        <w:t>AU MILIEU DE NULLE PART</w:t>
      </w:r>
      <w:r w:rsidR="00844A30">
        <w:rPr>
          <w:i/>
          <w:iCs/>
          <w:color w:val="000000"/>
          <w:spacing w:val="-8"/>
          <w:sz w:val="22"/>
          <w:lang w:val="ro-RO"/>
        </w:rPr>
        <w:t>,</w:t>
      </w:r>
      <w:r w:rsidRPr="001B0DBA">
        <w:rPr>
          <w:color w:val="000000"/>
          <w:spacing w:val="-8"/>
          <w:sz w:val="22"/>
          <w:lang w:val="ro-RO"/>
        </w:rPr>
        <w:t xml:space="preserve"> regizat de </w:t>
      </w:r>
      <w:proofErr w:type="spellStart"/>
      <w:r w:rsidRPr="001B0DBA">
        <w:rPr>
          <w:color w:val="000000"/>
          <w:spacing w:val="-8"/>
          <w:sz w:val="22"/>
          <w:lang w:val="ro-RO"/>
        </w:rPr>
        <w:t>Nguyen</w:t>
      </w:r>
      <w:proofErr w:type="spellEnd"/>
      <w:r w:rsidRPr="001B0DBA">
        <w:rPr>
          <w:color w:val="000000"/>
          <w:spacing w:val="-8"/>
          <w:sz w:val="22"/>
          <w:lang w:val="ro-RO"/>
        </w:rPr>
        <w:t xml:space="preserve"> </w:t>
      </w:r>
      <w:proofErr w:type="spellStart"/>
      <w:r w:rsidRPr="001B0DBA">
        <w:rPr>
          <w:color w:val="000000"/>
          <w:spacing w:val="-8"/>
          <w:sz w:val="22"/>
          <w:lang w:val="ro-RO"/>
        </w:rPr>
        <w:t>Hoand</w:t>
      </w:r>
      <w:proofErr w:type="spellEnd"/>
      <w:r w:rsidRPr="001B0DBA">
        <w:rPr>
          <w:color w:val="000000"/>
          <w:spacing w:val="-8"/>
          <w:sz w:val="22"/>
          <w:lang w:val="ro-RO"/>
        </w:rPr>
        <w:t xml:space="preserve"> </w:t>
      </w:r>
      <w:proofErr w:type="spellStart"/>
      <w:r w:rsidRPr="001B0DBA">
        <w:rPr>
          <w:color w:val="000000"/>
          <w:spacing w:val="-8"/>
          <w:sz w:val="22"/>
          <w:lang w:val="ro-RO"/>
        </w:rPr>
        <w:t>Diep</w:t>
      </w:r>
      <w:proofErr w:type="spellEnd"/>
      <w:r w:rsidR="001B0DBA" w:rsidRPr="001B0DBA">
        <w:rPr>
          <w:color w:val="000000"/>
          <w:spacing w:val="-8"/>
          <w:sz w:val="22"/>
          <w:lang w:val="ro-RO"/>
        </w:rPr>
        <w:t xml:space="preserve"> </w:t>
      </w:r>
      <w:r w:rsidRPr="001B0DBA">
        <w:rPr>
          <w:color w:val="000000"/>
          <w:spacing w:val="-8"/>
          <w:sz w:val="22"/>
          <w:lang w:val="ro-RO"/>
        </w:rPr>
        <w:t xml:space="preserve">(2014, </w:t>
      </w:r>
      <w:r w:rsidRPr="001B0DBA">
        <w:rPr>
          <w:b/>
          <w:color w:val="000000"/>
          <w:spacing w:val="-8"/>
          <w:sz w:val="22"/>
          <w:lang w:val="ro-RO"/>
        </w:rPr>
        <w:t xml:space="preserve">Vietnam – </w:t>
      </w:r>
      <w:r w:rsidRPr="001B0DBA">
        <w:rPr>
          <w:bCs/>
          <w:color w:val="000000"/>
          <w:spacing w:val="-8"/>
          <w:sz w:val="22"/>
          <w:lang w:val="ro-RO"/>
        </w:rPr>
        <w:t>Premiul Juriului 2016</w:t>
      </w:r>
      <w:r w:rsidRPr="001B0DBA">
        <w:rPr>
          <w:color w:val="000000"/>
          <w:spacing w:val="-8"/>
          <w:sz w:val="22"/>
          <w:lang w:val="ro-RO"/>
        </w:rPr>
        <w:t xml:space="preserve">) </w:t>
      </w:r>
    </w:p>
    <w:p w14:paraId="66F214A3" w14:textId="77777777" w:rsidR="001B0DBA" w:rsidRPr="00F46D82" w:rsidRDefault="001B0DBA" w:rsidP="00F46D82">
      <w:pPr>
        <w:autoSpaceDE w:val="0"/>
        <w:autoSpaceDN w:val="0"/>
        <w:adjustRightInd w:val="0"/>
        <w:rPr>
          <w:color w:val="1D2129"/>
          <w:spacing w:val="2"/>
          <w:sz w:val="10"/>
          <w:szCs w:val="10"/>
          <w:lang w:val="ro-RO"/>
        </w:rPr>
      </w:pPr>
    </w:p>
    <w:p w14:paraId="0E09EA87" w14:textId="77777777" w:rsidR="001B0DBA" w:rsidRDefault="00965613" w:rsidP="001B0DBA">
      <w:pPr>
        <w:autoSpaceDE w:val="0"/>
        <w:autoSpaceDN w:val="0"/>
        <w:adjustRightInd w:val="0"/>
        <w:spacing w:line="360" w:lineRule="auto"/>
        <w:rPr>
          <w:color w:val="1D2129"/>
          <w:spacing w:val="2"/>
          <w:sz w:val="22"/>
          <w:lang w:val="ro-RO"/>
        </w:rPr>
      </w:pPr>
      <w:r w:rsidRPr="0083081A">
        <w:rPr>
          <w:b/>
          <w:bCs/>
          <w:i/>
          <w:iCs/>
          <w:color w:val="000000"/>
          <w:sz w:val="22"/>
          <w:lang w:val="ro-RO"/>
        </w:rPr>
        <w:t xml:space="preserve">Auditorium Centre Saint Louis </w:t>
      </w:r>
      <w:r>
        <w:rPr>
          <w:b/>
          <w:bCs/>
          <w:i/>
          <w:iCs/>
          <w:color w:val="000000"/>
          <w:sz w:val="22"/>
          <w:lang w:val="ro-RO"/>
        </w:rPr>
        <w:t>04</w:t>
      </w:r>
      <w:r w:rsidRPr="0083081A">
        <w:rPr>
          <w:b/>
          <w:bCs/>
          <w:i/>
          <w:iCs/>
          <w:color w:val="000000"/>
          <w:sz w:val="22"/>
          <w:lang w:val="ro-RO"/>
        </w:rPr>
        <w:t>.1</w:t>
      </w:r>
      <w:r>
        <w:rPr>
          <w:b/>
          <w:bCs/>
          <w:i/>
          <w:iCs/>
          <w:color w:val="000000"/>
          <w:sz w:val="22"/>
          <w:lang w:val="ro-RO"/>
        </w:rPr>
        <w:t>2</w:t>
      </w:r>
      <w:r w:rsidRPr="0083081A">
        <w:rPr>
          <w:b/>
          <w:bCs/>
          <w:i/>
          <w:iCs/>
          <w:color w:val="000000"/>
          <w:sz w:val="22"/>
          <w:lang w:val="ro-RO"/>
        </w:rPr>
        <w:t>.202</w:t>
      </w:r>
      <w:r>
        <w:rPr>
          <w:b/>
          <w:bCs/>
          <w:i/>
          <w:iCs/>
          <w:color w:val="000000"/>
          <w:sz w:val="22"/>
          <w:lang w:val="ro-RO"/>
        </w:rPr>
        <w:t>1</w:t>
      </w:r>
      <w:r w:rsidR="001B0DBA">
        <w:rPr>
          <w:b/>
          <w:bCs/>
          <w:i/>
          <w:iCs/>
          <w:color w:val="000000"/>
          <w:sz w:val="22"/>
          <w:lang w:val="ro-RO"/>
        </w:rPr>
        <w:t>, ora 19:30</w:t>
      </w:r>
    </w:p>
    <w:p w14:paraId="3EC31B13" w14:textId="089806A8" w:rsidR="001B0DBA" w:rsidRDefault="00965613" w:rsidP="001B0DBA">
      <w:pPr>
        <w:autoSpaceDE w:val="0"/>
        <w:autoSpaceDN w:val="0"/>
        <w:adjustRightInd w:val="0"/>
        <w:spacing w:line="360" w:lineRule="auto"/>
        <w:rPr>
          <w:color w:val="1D2129"/>
          <w:spacing w:val="2"/>
          <w:sz w:val="22"/>
          <w:lang w:val="ro-RO"/>
        </w:rPr>
      </w:pPr>
      <w:r>
        <w:rPr>
          <w:i/>
          <w:iCs/>
          <w:color w:val="000000"/>
          <w:sz w:val="22"/>
          <w:lang w:val="ro-RO"/>
        </w:rPr>
        <w:t>L</w:t>
      </w:r>
      <w:r w:rsidRPr="0083081A">
        <w:rPr>
          <w:i/>
          <w:iCs/>
          <w:color w:val="000000"/>
          <w:sz w:val="22"/>
          <w:lang w:val="ro-RO"/>
        </w:rPr>
        <w:t>’</w:t>
      </w:r>
      <w:r>
        <w:rPr>
          <w:i/>
          <w:iCs/>
          <w:color w:val="000000"/>
          <w:sz w:val="22"/>
          <w:lang w:val="ro-RO"/>
        </w:rPr>
        <w:t>OEIL DU CYCLONE</w:t>
      </w:r>
      <w:r w:rsidR="00844A30">
        <w:rPr>
          <w:i/>
          <w:iCs/>
          <w:color w:val="000000"/>
          <w:sz w:val="22"/>
          <w:lang w:val="ro-RO"/>
        </w:rPr>
        <w:t>,</w:t>
      </w:r>
      <w:r w:rsidRPr="0083081A">
        <w:rPr>
          <w:color w:val="000000"/>
          <w:sz w:val="22"/>
          <w:lang w:val="ro-RO"/>
        </w:rPr>
        <w:t xml:space="preserve"> </w:t>
      </w:r>
      <w:r>
        <w:rPr>
          <w:color w:val="000000"/>
          <w:sz w:val="22"/>
          <w:lang w:val="ro-RO"/>
        </w:rPr>
        <w:t xml:space="preserve">regizat </w:t>
      </w:r>
      <w:r w:rsidRPr="0083081A">
        <w:rPr>
          <w:color w:val="000000"/>
          <w:sz w:val="22"/>
          <w:lang w:val="ro-RO"/>
        </w:rPr>
        <w:t xml:space="preserve">de </w:t>
      </w:r>
      <w:proofErr w:type="spellStart"/>
      <w:r>
        <w:rPr>
          <w:color w:val="000000"/>
          <w:sz w:val="22"/>
          <w:lang w:val="ro-RO"/>
        </w:rPr>
        <w:t>Sékou</w:t>
      </w:r>
      <w:proofErr w:type="spellEnd"/>
      <w:r>
        <w:rPr>
          <w:color w:val="000000"/>
          <w:sz w:val="22"/>
          <w:lang w:val="ro-RO"/>
        </w:rPr>
        <w:t xml:space="preserve"> </w:t>
      </w:r>
      <w:proofErr w:type="spellStart"/>
      <w:r>
        <w:rPr>
          <w:color w:val="000000"/>
          <w:sz w:val="22"/>
          <w:lang w:val="ro-RO"/>
        </w:rPr>
        <w:t>Traoré</w:t>
      </w:r>
      <w:proofErr w:type="spellEnd"/>
      <w:r>
        <w:rPr>
          <w:color w:val="000000"/>
          <w:sz w:val="22"/>
          <w:lang w:val="ro-RO"/>
        </w:rPr>
        <w:t xml:space="preserve"> </w:t>
      </w:r>
      <w:r w:rsidRPr="0083081A">
        <w:rPr>
          <w:color w:val="000000"/>
          <w:sz w:val="22"/>
          <w:lang w:val="ro-RO"/>
        </w:rPr>
        <w:t>(</w:t>
      </w:r>
      <w:r>
        <w:rPr>
          <w:color w:val="000000"/>
          <w:sz w:val="22"/>
          <w:lang w:val="ro-RO"/>
        </w:rPr>
        <w:t>2015</w:t>
      </w:r>
      <w:r w:rsidRPr="0083081A">
        <w:rPr>
          <w:color w:val="000000"/>
          <w:sz w:val="22"/>
          <w:lang w:val="ro-RO"/>
        </w:rPr>
        <w:t xml:space="preserve">, </w:t>
      </w:r>
      <w:r>
        <w:rPr>
          <w:b/>
          <w:color w:val="000000"/>
          <w:sz w:val="22"/>
          <w:lang w:val="ro-RO"/>
        </w:rPr>
        <w:t>Burkina Faso</w:t>
      </w:r>
      <w:r w:rsidRPr="0083081A">
        <w:rPr>
          <w:b/>
          <w:color w:val="000000"/>
          <w:sz w:val="22"/>
          <w:lang w:val="ro-RO"/>
        </w:rPr>
        <w:t xml:space="preserve"> – </w:t>
      </w:r>
      <w:r>
        <w:rPr>
          <w:bCs/>
          <w:color w:val="000000"/>
          <w:sz w:val="22"/>
          <w:lang w:val="ro-RO"/>
        </w:rPr>
        <w:t>Premiul Juriului 2017</w:t>
      </w:r>
      <w:r w:rsidRPr="0083081A">
        <w:rPr>
          <w:color w:val="000000"/>
          <w:sz w:val="22"/>
          <w:lang w:val="ro-RO"/>
        </w:rPr>
        <w:t xml:space="preserve">) </w:t>
      </w:r>
    </w:p>
    <w:p w14:paraId="3413DAFF" w14:textId="77777777" w:rsidR="00F46D82" w:rsidRPr="00F46D82" w:rsidRDefault="00F46D82" w:rsidP="00F46D82">
      <w:pPr>
        <w:autoSpaceDE w:val="0"/>
        <w:autoSpaceDN w:val="0"/>
        <w:adjustRightInd w:val="0"/>
        <w:rPr>
          <w:color w:val="1D2129"/>
          <w:spacing w:val="2"/>
          <w:sz w:val="10"/>
          <w:szCs w:val="10"/>
          <w:lang w:val="ro-RO"/>
        </w:rPr>
      </w:pPr>
    </w:p>
    <w:p w14:paraId="554CC0FE" w14:textId="5FA7667E" w:rsidR="001B0DBA" w:rsidRDefault="00965613" w:rsidP="001B0DBA">
      <w:pPr>
        <w:autoSpaceDE w:val="0"/>
        <w:autoSpaceDN w:val="0"/>
        <w:adjustRightInd w:val="0"/>
        <w:spacing w:line="360" w:lineRule="auto"/>
        <w:rPr>
          <w:color w:val="1D2129"/>
          <w:spacing w:val="2"/>
          <w:sz w:val="22"/>
          <w:lang w:val="ro-RO"/>
        </w:rPr>
      </w:pPr>
      <w:r w:rsidRPr="0083081A">
        <w:rPr>
          <w:b/>
          <w:bCs/>
          <w:i/>
          <w:iCs/>
          <w:color w:val="000000"/>
          <w:sz w:val="22"/>
          <w:lang w:val="ro-RO"/>
        </w:rPr>
        <w:t xml:space="preserve">Auditorium Centre Saint Louis </w:t>
      </w:r>
      <w:r>
        <w:rPr>
          <w:b/>
          <w:bCs/>
          <w:i/>
          <w:iCs/>
          <w:color w:val="000000"/>
          <w:sz w:val="22"/>
          <w:lang w:val="ro-RO"/>
        </w:rPr>
        <w:t>10</w:t>
      </w:r>
      <w:r w:rsidRPr="0083081A">
        <w:rPr>
          <w:b/>
          <w:bCs/>
          <w:i/>
          <w:iCs/>
          <w:color w:val="000000"/>
          <w:sz w:val="22"/>
          <w:lang w:val="ro-RO"/>
        </w:rPr>
        <w:t>.</w:t>
      </w:r>
      <w:r>
        <w:rPr>
          <w:b/>
          <w:bCs/>
          <w:i/>
          <w:iCs/>
          <w:color w:val="000000"/>
          <w:sz w:val="22"/>
          <w:lang w:val="ro-RO"/>
        </w:rPr>
        <w:t>11</w:t>
      </w:r>
      <w:r w:rsidRPr="0083081A">
        <w:rPr>
          <w:b/>
          <w:bCs/>
          <w:i/>
          <w:iCs/>
          <w:color w:val="000000"/>
          <w:sz w:val="22"/>
          <w:lang w:val="ro-RO"/>
        </w:rPr>
        <w:t>.2020</w:t>
      </w:r>
      <w:r w:rsidR="001B0DBA">
        <w:rPr>
          <w:b/>
          <w:bCs/>
          <w:i/>
          <w:iCs/>
          <w:color w:val="000000"/>
          <w:sz w:val="22"/>
          <w:lang w:val="ro-RO"/>
        </w:rPr>
        <w:t>, ora 19:30</w:t>
      </w:r>
    </w:p>
    <w:p w14:paraId="00929DAB" w14:textId="4B440A63" w:rsidR="001B0DBA" w:rsidRDefault="00965613" w:rsidP="001B0DBA">
      <w:pPr>
        <w:autoSpaceDE w:val="0"/>
        <w:autoSpaceDN w:val="0"/>
        <w:adjustRightInd w:val="0"/>
        <w:spacing w:line="360" w:lineRule="auto"/>
        <w:rPr>
          <w:color w:val="1D2129"/>
          <w:spacing w:val="2"/>
          <w:sz w:val="22"/>
          <w:lang w:val="ro-RO"/>
        </w:rPr>
      </w:pPr>
      <w:r>
        <w:rPr>
          <w:i/>
          <w:iCs/>
          <w:color w:val="000000"/>
          <w:sz w:val="22"/>
          <w:lang w:val="ro-RO"/>
        </w:rPr>
        <w:t>GHADI</w:t>
      </w:r>
      <w:r w:rsidR="00844A30">
        <w:rPr>
          <w:i/>
          <w:iCs/>
          <w:color w:val="000000"/>
          <w:sz w:val="22"/>
          <w:lang w:val="ro-RO"/>
        </w:rPr>
        <w:t>,</w:t>
      </w:r>
      <w:r>
        <w:rPr>
          <w:i/>
          <w:iCs/>
          <w:color w:val="000000"/>
          <w:sz w:val="22"/>
          <w:lang w:val="ro-RO"/>
        </w:rPr>
        <w:t xml:space="preserve"> </w:t>
      </w:r>
      <w:r w:rsidRPr="0083081A">
        <w:rPr>
          <w:color w:val="000000"/>
          <w:sz w:val="22"/>
          <w:lang w:val="ro-RO"/>
        </w:rPr>
        <w:t xml:space="preserve">regizat de </w:t>
      </w:r>
      <w:r>
        <w:rPr>
          <w:color w:val="000000"/>
          <w:sz w:val="22"/>
          <w:lang w:val="ro-RO"/>
        </w:rPr>
        <w:t>Amin Dora</w:t>
      </w:r>
      <w:r w:rsidRPr="0083081A">
        <w:rPr>
          <w:color w:val="000000"/>
          <w:sz w:val="22"/>
          <w:lang w:val="ro-RO"/>
        </w:rPr>
        <w:t xml:space="preserve"> (</w:t>
      </w:r>
      <w:r>
        <w:rPr>
          <w:color w:val="000000"/>
          <w:sz w:val="22"/>
          <w:lang w:val="ro-RO"/>
        </w:rPr>
        <w:t>2013</w:t>
      </w:r>
      <w:r w:rsidRPr="0083081A">
        <w:rPr>
          <w:color w:val="000000"/>
          <w:sz w:val="22"/>
          <w:lang w:val="ro-RO"/>
        </w:rPr>
        <w:t xml:space="preserve">, </w:t>
      </w:r>
      <w:r>
        <w:rPr>
          <w:b/>
          <w:color w:val="000000"/>
          <w:sz w:val="22"/>
          <w:lang w:val="ro-RO"/>
        </w:rPr>
        <w:t xml:space="preserve">Liban </w:t>
      </w:r>
      <w:r w:rsidRPr="0083081A">
        <w:rPr>
          <w:b/>
          <w:color w:val="000000"/>
          <w:sz w:val="22"/>
          <w:lang w:val="ro-RO"/>
        </w:rPr>
        <w:t xml:space="preserve">– </w:t>
      </w:r>
      <w:r>
        <w:rPr>
          <w:bCs/>
          <w:color w:val="000000"/>
          <w:sz w:val="22"/>
          <w:lang w:val="ro-RO"/>
        </w:rPr>
        <w:t>Premiul Juriului 2015</w:t>
      </w:r>
      <w:r w:rsidRPr="0083081A">
        <w:rPr>
          <w:color w:val="000000"/>
          <w:sz w:val="22"/>
          <w:lang w:val="ro-RO"/>
        </w:rPr>
        <w:t>)</w:t>
      </w:r>
    </w:p>
    <w:p w14:paraId="4AC3501F" w14:textId="77777777" w:rsidR="00F46D82" w:rsidRPr="00F46D82" w:rsidRDefault="00F46D82" w:rsidP="001B0DBA">
      <w:pPr>
        <w:autoSpaceDE w:val="0"/>
        <w:autoSpaceDN w:val="0"/>
        <w:adjustRightInd w:val="0"/>
        <w:spacing w:line="360" w:lineRule="auto"/>
        <w:rPr>
          <w:rStyle w:val="Hyperlink"/>
          <w:rFonts w:cs="Times New Roman"/>
          <w:color w:val="auto"/>
          <w:spacing w:val="-4"/>
          <w:sz w:val="10"/>
          <w:szCs w:val="10"/>
          <w:u w:val="none"/>
          <w:lang w:val="ro-RO"/>
        </w:rPr>
      </w:pPr>
    </w:p>
    <w:p w14:paraId="1FB81E39" w14:textId="07FD0A1C" w:rsidR="00F46D82" w:rsidRDefault="001B0DBA" w:rsidP="001B0DBA">
      <w:pPr>
        <w:autoSpaceDE w:val="0"/>
        <w:autoSpaceDN w:val="0"/>
        <w:adjustRightInd w:val="0"/>
        <w:spacing w:line="360" w:lineRule="auto"/>
        <w:rPr>
          <w:lang w:val="it-IT"/>
        </w:rPr>
      </w:pPr>
      <w:r>
        <w:rPr>
          <w:rStyle w:val="Hyperlink"/>
          <w:rFonts w:cs="Times New Roman"/>
          <w:color w:val="auto"/>
          <w:spacing w:val="-4"/>
          <w:sz w:val="22"/>
          <w:u w:val="none"/>
          <w:lang w:val="ro-RO"/>
        </w:rPr>
        <w:t xml:space="preserve">Mai multe informații despre participarea la proiecțiile din cadrul retrospectivei </w:t>
      </w:r>
      <w:r w:rsidRPr="003752EA">
        <w:rPr>
          <w:rStyle w:val="Hyperlink"/>
          <w:rFonts w:cs="Times New Roman"/>
          <w:b/>
          <w:bCs/>
          <w:color w:val="auto"/>
          <w:spacing w:val="-4"/>
          <w:sz w:val="22"/>
          <w:u w:val="none"/>
          <w:lang w:val="ro-RO"/>
        </w:rPr>
        <w:t>S</w:t>
      </w:r>
      <w:r w:rsidR="003752EA" w:rsidRPr="003752EA">
        <w:rPr>
          <w:rStyle w:val="Hyperlink"/>
          <w:rFonts w:cs="Times New Roman"/>
          <w:b/>
          <w:bCs/>
          <w:color w:val="auto"/>
          <w:spacing w:val="-4"/>
          <w:sz w:val="22"/>
          <w:u w:val="none"/>
          <w:lang w:val="ro-RO"/>
        </w:rPr>
        <w:t xml:space="preserve">telele </w:t>
      </w:r>
      <w:proofErr w:type="spellStart"/>
      <w:r w:rsidR="003752EA" w:rsidRPr="003752EA">
        <w:rPr>
          <w:rStyle w:val="Hyperlink"/>
          <w:rFonts w:cs="Times New Roman"/>
          <w:b/>
          <w:bCs/>
          <w:color w:val="auto"/>
          <w:spacing w:val="-4"/>
          <w:sz w:val="22"/>
          <w:u w:val="none"/>
          <w:lang w:val="ro-RO"/>
        </w:rPr>
        <w:t>Francofilm</w:t>
      </w:r>
      <w:proofErr w:type="spellEnd"/>
      <w:r>
        <w:rPr>
          <w:rStyle w:val="Hyperlink"/>
          <w:rFonts w:cs="Times New Roman"/>
          <w:color w:val="auto"/>
          <w:spacing w:val="-4"/>
          <w:sz w:val="22"/>
          <w:u w:val="none"/>
          <w:lang w:val="ro-RO"/>
        </w:rPr>
        <w:t xml:space="preserve"> pot fi găsite accesând site-ul </w:t>
      </w:r>
      <w:hyperlink r:id="rId8" w:anchor="/" w:history="1">
        <w:r w:rsidR="00F12F35" w:rsidRPr="005F5724">
          <w:rPr>
            <w:rStyle w:val="Hyperlink"/>
            <w:lang w:val="it-IT"/>
          </w:rPr>
          <w:t>https://www.ifcsl.com/centre-saint-louis/rassegna-le-stelle-del-francofilm#/</w:t>
        </w:r>
      </w:hyperlink>
      <w:r w:rsidR="00F12F35">
        <w:rPr>
          <w:lang w:val="it-IT"/>
        </w:rPr>
        <w:t xml:space="preserve"> </w:t>
      </w:r>
    </w:p>
    <w:p w14:paraId="080072A2" w14:textId="77777777" w:rsidR="002A7BFD" w:rsidRPr="00F12F35" w:rsidRDefault="002A7BFD" w:rsidP="001B0DBA">
      <w:pPr>
        <w:autoSpaceDE w:val="0"/>
        <w:autoSpaceDN w:val="0"/>
        <w:adjustRightInd w:val="0"/>
        <w:spacing w:line="360" w:lineRule="auto"/>
        <w:rPr>
          <w:rFonts w:eastAsia="Times New Roman"/>
          <w:spacing w:val="-12"/>
          <w:sz w:val="10"/>
          <w:szCs w:val="10"/>
          <w:lang w:val="it-IT" w:eastAsia="it-IT"/>
        </w:rPr>
      </w:pPr>
    </w:p>
    <w:p w14:paraId="195EC1B3" w14:textId="5CFB721C" w:rsidR="00F46D82" w:rsidRPr="00F46D82" w:rsidRDefault="00F46D82" w:rsidP="00F46D82">
      <w:pPr>
        <w:autoSpaceDE w:val="0"/>
        <w:autoSpaceDN w:val="0"/>
        <w:adjustRightInd w:val="0"/>
        <w:spacing w:line="360" w:lineRule="auto"/>
        <w:rPr>
          <w:color w:val="333333"/>
          <w:sz w:val="22"/>
          <w:shd w:val="clear" w:color="auto" w:fill="FFFFFF"/>
          <w:lang w:val="ro-RO"/>
        </w:rPr>
      </w:pPr>
      <w:r w:rsidRPr="003752EA">
        <w:rPr>
          <w:rFonts w:eastAsia="Times New Roman"/>
          <w:b/>
          <w:bCs/>
          <w:sz w:val="22"/>
          <w:lang w:val="ro-RO" w:eastAsia="it-IT"/>
        </w:rPr>
        <w:t>Despre film</w:t>
      </w:r>
      <w:r w:rsidRPr="00F46D82">
        <w:rPr>
          <w:rFonts w:eastAsia="Times New Roman"/>
          <w:sz w:val="22"/>
          <w:lang w:val="ro-RO" w:eastAsia="it-IT"/>
        </w:rPr>
        <w:t xml:space="preserve">: </w:t>
      </w:r>
      <w:r w:rsidRPr="00F46D82">
        <w:rPr>
          <w:i/>
          <w:sz w:val="22"/>
          <w:lang w:val="ro-RO"/>
        </w:rPr>
        <w:t>Un pas în urma serafimilor</w:t>
      </w:r>
      <w:r w:rsidRPr="00F46D82">
        <w:rPr>
          <w:sz w:val="22"/>
          <w:lang w:val="ro-RO"/>
        </w:rPr>
        <w:t xml:space="preserve"> </w:t>
      </w:r>
      <w:r w:rsidRPr="00F46D82">
        <w:rPr>
          <w:color w:val="333333"/>
          <w:sz w:val="22"/>
          <w:shd w:val="clear" w:color="auto" w:fill="FFFFFF"/>
          <w:lang w:val="ro-RO"/>
        </w:rPr>
        <w:t>spune povestea lui Gabriel, un adolescent care își dorește să devină preot și intră într-un seminar teologic ortodox. Inițial încearcă să se adapteze mediului, dar în cele din urmă își dă seama că sistemul este complet corupt și abuziv; nu după multă vreme, el și alți trei colegi sunt etichetați de consiliul școlii drept elevi-problemă. Prinși în lupta pentru putere între un preot incoruptibil, dar abuziv, și un profesor laic viclean și corupt, elevii învață că minciuna, furtul, manipularea și trădarea sunt aptitudini pe care trebuie să și le însușească pentru a rezista în seminar.</w:t>
      </w:r>
    </w:p>
    <w:bookmarkEnd w:id="1"/>
    <w:bookmarkEnd w:id="2"/>
    <w:p w14:paraId="2C39F755" w14:textId="77777777" w:rsidR="001B0DBA" w:rsidRPr="002A7BFD" w:rsidRDefault="001B0DBA" w:rsidP="005E75E5">
      <w:pPr>
        <w:autoSpaceDE w:val="0"/>
        <w:autoSpaceDN w:val="0"/>
        <w:adjustRightInd w:val="0"/>
        <w:spacing w:line="360" w:lineRule="auto"/>
        <w:contextualSpacing/>
        <w:rPr>
          <w:rFonts w:cs="Times New Roman"/>
          <w:b/>
          <w:bCs/>
          <w:color w:val="000000"/>
          <w:sz w:val="10"/>
          <w:szCs w:val="10"/>
          <w:lang w:val="ro-RO"/>
        </w:rPr>
      </w:pPr>
    </w:p>
    <w:p w14:paraId="02ACFB20" w14:textId="5B000E85" w:rsidR="00200AD9" w:rsidRPr="005E75E5" w:rsidRDefault="00200AD9" w:rsidP="005E75E5">
      <w:pPr>
        <w:autoSpaceDE w:val="0"/>
        <w:autoSpaceDN w:val="0"/>
        <w:adjustRightInd w:val="0"/>
        <w:spacing w:line="360" w:lineRule="auto"/>
        <w:contextualSpacing/>
        <w:rPr>
          <w:rFonts w:cs="Times New Roman"/>
          <w:sz w:val="22"/>
          <w:lang w:val="ro-RO"/>
        </w:rPr>
      </w:pPr>
      <w:r w:rsidRPr="005E75E5">
        <w:rPr>
          <w:rFonts w:cs="Times New Roman"/>
          <w:b/>
          <w:bCs/>
          <w:color w:val="000000"/>
          <w:sz w:val="22"/>
          <w:lang w:val="ro-RO"/>
        </w:rPr>
        <w:t>ACCADEMIA DI ROMANIA DIN ROMA</w:t>
      </w:r>
    </w:p>
    <w:p w14:paraId="1D578DC5" w14:textId="53DA5122" w:rsidR="005F6689" w:rsidRPr="005E75E5" w:rsidRDefault="00200AD9" w:rsidP="005E75E5">
      <w:pPr>
        <w:autoSpaceDE w:val="0"/>
        <w:autoSpaceDN w:val="0"/>
        <w:adjustRightInd w:val="0"/>
        <w:spacing w:line="360" w:lineRule="auto"/>
        <w:contextualSpacing/>
        <w:rPr>
          <w:rFonts w:cs="Times New Roman"/>
          <w:sz w:val="22"/>
          <w:lang w:val="ro-RO"/>
        </w:rPr>
      </w:pPr>
      <w:r w:rsidRPr="005E75E5">
        <w:rPr>
          <w:rFonts w:cs="Times New Roman"/>
          <w:color w:val="000000"/>
          <w:sz w:val="22"/>
          <w:lang w:val="ro-RO"/>
        </w:rPr>
        <w:t xml:space="preserve">Tel. +39.06.3201594; e-mail. </w:t>
      </w:r>
      <w:hyperlink r:id="rId9" w:history="1">
        <w:r w:rsidRPr="005E75E5">
          <w:rPr>
            <w:rStyle w:val="Hyperlink"/>
            <w:rFonts w:cs="Times New Roman"/>
            <w:sz w:val="22"/>
            <w:lang w:val="ro-RO"/>
          </w:rPr>
          <w:t>accadromania@accadromania.it</w:t>
        </w:r>
      </w:hyperlink>
    </w:p>
    <w:sectPr w:rsidR="005F6689" w:rsidRPr="005E75E5" w:rsidSect="00F46D82">
      <w:headerReference w:type="first" r:id="rId10"/>
      <w:pgSz w:w="11907" w:h="16840" w:code="9"/>
      <w:pgMar w:top="1008" w:right="1008" w:bottom="709"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1"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E19AF"/>
    <w:multiLevelType w:val="hybridMultilevel"/>
    <w:tmpl w:val="56C8C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35DDF"/>
    <w:rsid w:val="0004048D"/>
    <w:rsid w:val="00080846"/>
    <w:rsid w:val="000B0033"/>
    <w:rsid w:val="000B4A4B"/>
    <w:rsid w:val="000F4FEF"/>
    <w:rsid w:val="000F6E62"/>
    <w:rsid w:val="00106200"/>
    <w:rsid w:val="0010785B"/>
    <w:rsid w:val="00114E89"/>
    <w:rsid w:val="00117F33"/>
    <w:rsid w:val="001250F9"/>
    <w:rsid w:val="00144D8E"/>
    <w:rsid w:val="00155BE1"/>
    <w:rsid w:val="00163554"/>
    <w:rsid w:val="0016557C"/>
    <w:rsid w:val="00174504"/>
    <w:rsid w:val="00181B9B"/>
    <w:rsid w:val="001876C5"/>
    <w:rsid w:val="001A5510"/>
    <w:rsid w:val="001B0DBA"/>
    <w:rsid w:val="001C12A5"/>
    <w:rsid w:val="001C6C24"/>
    <w:rsid w:val="001D22A0"/>
    <w:rsid w:val="00200AD9"/>
    <w:rsid w:val="002268CD"/>
    <w:rsid w:val="00251D8C"/>
    <w:rsid w:val="00251EF8"/>
    <w:rsid w:val="0027332D"/>
    <w:rsid w:val="00276820"/>
    <w:rsid w:val="00276C0F"/>
    <w:rsid w:val="00277B98"/>
    <w:rsid w:val="002A7BFD"/>
    <w:rsid w:val="002C017E"/>
    <w:rsid w:val="00302096"/>
    <w:rsid w:val="003419B7"/>
    <w:rsid w:val="003469E8"/>
    <w:rsid w:val="003573D3"/>
    <w:rsid w:val="00360482"/>
    <w:rsid w:val="003752EA"/>
    <w:rsid w:val="003B0420"/>
    <w:rsid w:val="003B2B65"/>
    <w:rsid w:val="003D430D"/>
    <w:rsid w:val="003D7784"/>
    <w:rsid w:val="003E6660"/>
    <w:rsid w:val="003F3775"/>
    <w:rsid w:val="004207DE"/>
    <w:rsid w:val="00423AF6"/>
    <w:rsid w:val="00490665"/>
    <w:rsid w:val="004935F1"/>
    <w:rsid w:val="004F5CD0"/>
    <w:rsid w:val="00500A0B"/>
    <w:rsid w:val="00500DC2"/>
    <w:rsid w:val="005245C0"/>
    <w:rsid w:val="00524AB1"/>
    <w:rsid w:val="00525294"/>
    <w:rsid w:val="005339CE"/>
    <w:rsid w:val="005475D9"/>
    <w:rsid w:val="005703D2"/>
    <w:rsid w:val="005831EA"/>
    <w:rsid w:val="005D19FE"/>
    <w:rsid w:val="005D7072"/>
    <w:rsid w:val="005E15B3"/>
    <w:rsid w:val="005E75E5"/>
    <w:rsid w:val="005F6689"/>
    <w:rsid w:val="006179A1"/>
    <w:rsid w:val="00622367"/>
    <w:rsid w:val="00623133"/>
    <w:rsid w:val="00634A7D"/>
    <w:rsid w:val="00667BA8"/>
    <w:rsid w:val="006A7B49"/>
    <w:rsid w:val="006C3CB5"/>
    <w:rsid w:val="006C561A"/>
    <w:rsid w:val="006D31BA"/>
    <w:rsid w:val="006D7AEF"/>
    <w:rsid w:val="006F0500"/>
    <w:rsid w:val="007000BA"/>
    <w:rsid w:val="007127B8"/>
    <w:rsid w:val="00742AED"/>
    <w:rsid w:val="0075466B"/>
    <w:rsid w:val="007550B6"/>
    <w:rsid w:val="0079007C"/>
    <w:rsid w:val="007910FD"/>
    <w:rsid w:val="007940AE"/>
    <w:rsid w:val="00796ECC"/>
    <w:rsid w:val="007A084E"/>
    <w:rsid w:val="007A21DB"/>
    <w:rsid w:val="007A67AE"/>
    <w:rsid w:val="007C3C72"/>
    <w:rsid w:val="007C4EF5"/>
    <w:rsid w:val="007E5164"/>
    <w:rsid w:val="00801502"/>
    <w:rsid w:val="00807014"/>
    <w:rsid w:val="008278FC"/>
    <w:rsid w:val="0082795A"/>
    <w:rsid w:val="00837555"/>
    <w:rsid w:val="00844A30"/>
    <w:rsid w:val="0084595D"/>
    <w:rsid w:val="00883E64"/>
    <w:rsid w:val="008C0F26"/>
    <w:rsid w:val="008F2903"/>
    <w:rsid w:val="00900C9F"/>
    <w:rsid w:val="00907DB1"/>
    <w:rsid w:val="0093527A"/>
    <w:rsid w:val="0094089D"/>
    <w:rsid w:val="009510DC"/>
    <w:rsid w:val="00965613"/>
    <w:rsid w:val="00977236"/>
    <w:rsid w:val="00983038"/>
    <w:rsid w:val="00983C08"/>
    <w:rsid w:val="009D239C"/>
    <w:rsid w:val="009D574E"/>
    <w:rsid w:val="009F24CF"/>
    <w:rsid w:val="00A00853"/>
    <w:rsid w:val="00A03FD8"/>
    <w:rsid w:val="00A1003D"/>
    <w:rsid w:val="00A27593"/>
    <w:rsid w:val="00A36F71"/>
    <w:rsid w:val="00A569FC"/>
    <w:rsid w:val="00A76EC2"/>
    <w:rsid w:val="00A85095"/>
    <w:rsid w:val="00A90220"/>
    <w:rsid w:val="00A90BCD"/>
    <w:rsid w:val="00A92D0A"/>
    <w:rsid w:val="00AC33B8"/>
    <w:rsid w:val="00AE31A4"/>
    <w:rsid w:val="00AF55EC"/>
    <w:rsid w:val="00B309C8"/>
    <w:rsid w:val="00B47752"/>
    <w:rsid w:val="00B608AF"/>
    <w:rsid w:val="00B659C3"/>
    <w:rsid w:val="00BD7CEF"/>
    <w:rsid w:val="00BF749E"/>
    <w:rsid w:val="00C20452"/>
    <w:rsid w:val="00C233D4"/>
    <w:rsid w:val="00C44FB1"/>
    <w:rsid w:val="00C54D9F"/>
    <w:rsid w:val="00CC0531"/>
    <w:rsid w:val="00CC0772"/>
    <w:rsid w:val="00CD1F9D"/>
    <w:rsid w:val="00CD6264"/>
    <w:rsid w:val="00CE3928"/>
    <w:rsid w:val="00CE729C"/>
    <w:rsid w:val="00CF1E94"/>
    <w:rsid w:val="00CF5891"/>
    <w:rsid w:val="00D24302"/>
    <w:rsid w:val="00D34C8E"/>
    <w:rsid w:val="00D4546B"/>
    <w:rsid w:val="00D85BBF"/>
    <w:rsid w:val="00D8760D"/>
    <w:rsid w:val="00DA5B5D"/>
    <w:rsid w:val="00DC15ED"/>
    <w:rsid w:val="00DD008B"/>
    <w:rsid w:val="00DF5A0F"/>
    <w:rsid w:val="00E105A6"/>
    <w:rsid w:val="00E13F0C"/>
    <w:rsid w:val="00E32DE2"/>
    <w:rsid w:val="00E33D1F"/>
    <w:rsid w:val="00E51951"/>
    <w:rsid w:val="00E55449"/>
    <w:rsid w:val="00E760EC"/>
    <w:rsid w:val="00E80D6D"/>
    <w:rsid w:val="00E84537"/>
    <w:rsid w:val="00E9103C"/>
    <w:rsid w:val="00EB70F2"/>
    <w:rsid w:val="00ED2266"/>
    <w:rsid w:val="00ED3B64"/>
    <w:rsid w:val="00F02266"/>
    <w:rsid w:val="00F04622"/>
    <w:rsid w:val="00F0575A"/>
    <w:rsid w:val="00F12F35"/>
    <w:rsid w:val="00F14384"/>
    <w:rsid w:val="00F218B8"/>
    <w:rsid w:val="00F21CCC"/>
    <w:rsid w:val="00F2572C"/>
    <w:rsid w:val="00F46D82"/>
    <w:rsid w:val="00F5025C"/>
    <w:rsid w:val="00F675DF"/>
    <w:rsid w:val="00FA39DB"/>
    <w:rsid w:val="00FB4C76"/>
    <w:rsid w:val="00FC0A4A"/>
    <w:rsid w:val="00FD6604"/>
    <w:rsid w:val="00FF1241"/>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 w:type="character" w:customStyle="1" w:styleId="apple-style-span">
    <w:name w:val="apple-style-span"/>
    <w:basedOn w:val="DefaultParagraphFont"/>
    <w:rsid w:val="00200AD9"/>
  </w:style>
  <w:style w:type="character" w:styleId="UnresolvedMention">
    <w:name w:val="Unresolved Mention"/>
    <w:basedOn w:val="DefaultParagraphFont"/>
    <w:uiPriority w:val="99"/>
    <w:semiHidden/>
    <w:unhideWhenUsed/>
    <w:rsid w:val="007000BA"/>
    <w:rPr>
      <w:color w:val="605E5C"/>
      <w:shd w:val="clear" w:color="auto" w:fill="E1DFDD"/>
    </w:rPr>
  </w:style>
  <w:style w:type="character" w:customStyle="1" w:styleId="jsgrdq">
    <w:name w:val="jsgrdq"/>
    <w:basedOn w:val="DefaultParagraphFont"/>
    <w:rsid w:val="003573D3"/>
  </w:style>
  <w:style w:type="paragraph" w:styleId="NoSpacing">
    <w:name w:val="No Spacing"/>
    <w:uiPriority w:val="1"/>
    <w:qFormat/>
    <w:rsid w:val="00983038"/>
  </w:style>
  <w:style w:type="character" w:customStyle="1" w:styleId="58cl">
    <w:name w:val="_58cl"/>
    <w:basedOn w:val="DefaultParagraphFont"/>
    <w:rsid w:val="0027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csl.com/centre-saint-louis/rassegna-le-stelle-del-francofilm" TargetMode="External"/><Relationship Id="rId3" Type="http://schemas.openxmlformats.org/officeDocument/2006/relationships/settings" Target="settings.xml"/><Relationship Id="rId7" Type="http://schemas.openxmlformats.org/officeDocument/2006/relationships/hyperlink" Target="https://www.facebook.com/hashtag/francofilm?source=feed_text&amp;epa=HASHTAG&amp;__xts__%5B0%5D=68.ARDm3Kj0mxocI_Et56-ccsfi_jKBWrek8j1MscM0LqZ4IxS62duuxUbyV12lMAQEcXJq5jXuzvQA0M0CdmgH4tfDAikCP5_QzCxGWRVqCsp816hjKnLJFV896CDztlmPUIgAahEIBlUXzV-R6t1yMY_f0erv9JmQBJ15Hr09Z20NhEBjIcRvL0k3h2regNQ5AcUqmysSnreGWDfkfmcZmIRvWoAP8h7mHD45JmmDIXEKBbK2bACxPyRSqsaA6Wn5EoPaiz3VhxxdurJIVVUlo5ot5X8fZw73rfOC0t6U7cTze3S40Aen7DKIXCObHBCdBdwZxGaC7zcCfExr_CojjtkUzQ&amp;__tn__=%2ANK-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1</Pages>
  <Words>528</Words>
  <Characters>3012</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Oana_Bosca</cp:lastModifiedBy>
  <cp:revision>26</cp:revision>
  <cp:lastPrinted>2018-06-05T13:26:00Z</cp:lastPrinted>
  <dcterms:created xsi:type="dcterms:W3CDTF">2021-04-13T07:58:00Z</dcterms:created>
  <dcterms:modified xsi:type="dcterms:W3CDTF">2021-11-25T11:33:00Z</dcterms:modified>
</cp:coreProperties>
</file>