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284E05" w:rsidRDefault="00550C5F" w:rsidP="00284E05">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284E05">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0C765261" w:rsidR="00550C5F" w:rsidRPr="005347B8" w:rsidRDefault="001933F7" w:rsidP="00284E05">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5347B8">
        <w:rPr>
          <w:rStyle w:val="Hyperlink"/>
          <w:rFonts w:ascii="Times New Roman" w:eastAsia="Times New Roman" w:hAnsi="Times New Roman" w:cs="Times New Roman"/>
          <w:b/>
          <w:i/>
          <w:noProof/>
          <w:color w:val="auto"/>
          <w:sz w:val="24"/>
          <w:szCs w:val="24"/>
          <w:u w:val="none"/>
          <w:lang w:val="ro-RO" w:eastAsia="ro-RO"/>
        </w:rPr>
        <w:t>2</w:t>
      </w:r>
      <w:r w:rsidR="00284E05" w:rsidRPr="005347B8">
        <w:rPr>
          <w:rStyle w:val="Hyperlink"/>
          <w:rFonts w:ascii="Times New Roman" w:eastAsia="Times New Roman" w:hAnsi="Times New Roman" w:cs="Times New Roman"/>
          <w:b/>
          <w:i/>
          <w:noProof/>
          <w:color w:val="auto"/>
          <w:sz w:val="24"/>
          <w:szCs w:val="24"/>
          <w:u w:val="none"/>
          <w:lang w:val="ro-RO" w:eastAsia="ro-RO"/>
        </w:rPr>
        <w:t>6</w:t>
      </w:r>
      <w:r w:rsidR="00550C5F" w:rsidRPr="005347B8">
        <w:rPr>
          <w:rStyle w:val="Hyperlink"/>
          <w:rFonts w:ascii="Times New Roman" w:eastAsia="Times New Roman" w:hAnsi="Times New Roman" w:cs="Times New Roman"/>
          <w:b/>
          <w:i/>
          <w:noProof/>
          <w:color w:val="auto"/>
          <w:sz w:val="24"/>
          <w:szCs w:val="24"/>
          <w:u w:val="none"/>
          <w:lang w:val="ro-RO" w:eastAsia="ro-RO"/>
        </w:rPr>
        <w:t xml:space="preserve"> </w:t>
      </w:r>
      <w:r w:rsidR="004435AF" w:rsidRPr="005347B8">
        <w:rPr>
          <w:rStyle w:val="Hyperlink"/>
          <w:rFonts w:ascii="Times New Roman" w:eastAsia="Times New Roman" w:hAnsi="Times New Roman" w:cs="Times New Roman"/>
          <w:b/>
          <w:i/>
          <w:noProof/>
          <w:color w:val="auto"/>
          <w:sz w:val="24"/>
          <w:szCs w:val="24"/>
          <w:u w:val="none"/>
          <w:lang w:val="ro-RO" w:eastAsia="ro-RO"/>
        </w:rPr>
        <w:t>ianuarie</w:t>
      </w:r>
      <w:r w:rsidR="00550C5F" w:rsidRPr="005347B8">
        <w:rPr>
          <w:rStyle w:val="Hyperlink"/>
          <w:rFonts w:ascii="Times New Roman" w:eastAsia="Times New Roman" w:hAnsi="Times New Roman" w:cs="Times New Roman"/>
          <w:b/>
          <w:i/>
          <w:noProof/>
          <w:color w:val="auto"/>
          <w:sz w:val="24"/>
          <w:szCs w:val="24"/>
          <w:u w:val="none"/>
          <w:lang w:val="ro-RO" w:eastAsia="ro-RO"/>
        </w:rPr>
        <w:t xml:space="preserve"> 202</w:t>
      </w:r>
      <w:r w:rsidR="004435AF" w:rsidRPr="005347B8">
        <w:rPr>
          <w:rStyle w:val="Hyperlink"/>
          <w:rFonts w:ascii="Times New Roman" w:eastAsia="Times New Roman" w:hAnsi="Times New Roman" w:cs="Times New Roman"/>
          <w:b/>
          <w:i/>
          <w:noProof/>
          <w:color w:val="auto"/>
          <w:sz w:val="24"/>
          <w:szCs w:val="24"/>
          <w:u w:val="none"/>
          <w:lang w:val="ro-RO" w:eastAsia="ro-RO"/>
        </w:rPr>
        <w:t>6</w:t>
      </w:r>
    </w:p>
    <w:p w14:paraId="362B0B01" w14:textId="77777777" w:rsidR="00550C5F" w:rsidRPr="005347B8" w:rsidRDefault="00550C5F" w:rsidP="00284E05">
      <w:pPr>
        <w:spacing w:line="276" w:lineRule="auto"/>
        <w:jc w:val="both"/>
        <w:rPr>
          <w:rFonts w:ascii="Times New Roman" w:hAnsi="Times New Roman" w:cs="Times New Roman"/>
          <w:b/>
          <w:sz w:val="24"/>
          <w:szCs w:val="24"/>
          <w:lang w:val="pt-PT"/>
        </w:rPr>
      </w:pPr>
      <w:bookmarkStart w:id="0" w:name="_4xvfba6fxz70" w:colFirst="0" w:colLast="0"/>
      <w:bookmarkEnd w:id="0"/>
    </w:p>
    <w:p w14:paraId="05EBD418" w14:textId="77777777" w:rsidR="00284E05" w:rsidRPr="005347B8" w:rsidRDefault="00284E05" w:rsidP="00284E05">
      <w:pPr>
        <w:spacing w:line="276" w:lineRule="auto"/>
        <w:contextualSpacing/>
        <w:jc w:val="both"/>
        <w:outlineLvl w:val="0"/>
        <w:rPr>
          <w:rFonts w:ascii="Times New Roman" w:hAnsi="Times New Roman" w:cs="Times New Roman"/>
          <w:sz w:val="24"/>
          <w:szCs w:val="24"/>
          <w:lang w:val="pt-PT"/>
        </w:rPr>
      </w:pPr>
    </w:p>
    <w:p w14:paraId="43343F1C" w14:textId="6E412FBF" w:rsidR="00284E05" w:rsidRPr="005347B8" w:rsidRDefault="00E65350" w:rsidP="00284E05">
      <w:pPr>
        <w:spacing w:line="276" w:lineRule="auto"/>
        <w:contextualSpacing/>
        <w:jc w:val="center"/>
        <w:outlineLvl w:val="0"/>
        <w:rPr>
          <w:rFonts w:ascii="Times New Roman" w:hAnsi="Times New Roman" w:cs="Times New Roman"/>
          <w:b/>
          <w:bCs/>
          <w:sz w:val="24"/>
          <w:szCs w:val="24"/>
          <w:lang w:val="pt-PT"/>
        </w:rPr>
      </w:pPr>
      <w:r w:rsidRPr="005347B8">
        <w:rPr>
          <w:rFonts w:ascii="Times New Roman" w:hAnsi="Times New Roman" w:cs="Times New Roman"/>
          <w:b/>
          <w:bCs/>
          <w:sz w:val="24"/>
          <w:szCs w:val="24"/>
          <w:lang w:val="pt-PT"/>
        </w:rPr>
        <w:t>ICR ma</w:t>
      </w:r>
      <w:r w:rsidR="00B56A65">
        <w:rPr>
          <w:rFonts w:ascii="Times New Roman" w:hAnsi="Times New Roman" w:cs="Times New Roman"/>
          <w:b/>
          <w:bCs/>
          <w:sz w:val="24"/>
          <w:szCs w:val="24"/>
          <w:lang w:val="pt-PT"/>
        </w:rPr>
        <w:t>r</w:t>
      </w:r>
      <w:r w:rsidR="00DE1BE8" w:rsidRPr="005347B8">
        <w:rPr>
          <w:rFonts w:ascii="Times New Roman" w:hAnsi="Times New Roman" w:cs="Times New Roman"/>
          <w:b/>
          <w:bCs/>
          <w:sz w:val="24"/>
          <w:szCs w:val="24"/>
          <w:lang w:val="pt-PT"/>
        </w:rPr>
        <w:t>cheaz</w:t>
      </w:r>
      <w:r w:rsidR="00DE1BE8">
        <w:rPr>
          <w:rFonts w:ascii="Times New Roman" w:hAnsi="Times New Roman" w:cs="Times New Roman"/>
          <w:b/>
          <w:bCs/>
          <w:sz w:val="24"/>
          <w:szCs w:val="24"/>
          <w:lang w:val="ro-RO"/>
        </w:rPr>
        <w:t xml:space="preserve">ă </w:t>
      </w:r>
      <w:r w:rsidR="00284E05" w:rsidRPr="005347B8">
        <w:rPr>
          <w:rFonts w:ascii="Times New Roman" w:hAnsi="Times New Roman" w:cs="Times New Roman"/>
          <w:b/>
          <w:bCs/>
          <w:sz w:val="24"/>
          <w:szCs w:val="24"/>
          <w:lang w:val="pt-PT"/>
        </w:rPr>
        <w:t>Ziua Internațională de Comemorare a Victimelor Holocaustului</w:t>
      </w:r>
    </w:p>
    <w:p w14:paraId="4665FD52" w14:textId="77777777" w:rsidR="00284E05" w:rsidRPr="005347B8" w:rsidRDefault="00284E05" w:rsidP="00284E05">
      <w:pPr>
        <w:spacing w:line="276" w:lineRule="auto"/>
        <w:contextualSpacing/>
        <w:jc w:val="both"/>
        <w:outlineLvl w:val="0"/>
        <w:rPr>
          <w:rFonts w:ascii="Times New Roman" w:hAnsi="Times New Roman" w:cs="Times New Roman"/>
          <w:sz w:val="24"/>
          <w:szCs w:val="24"/>
          <w:lang w:val="pt-PT"/>
        </w:rPr>
      </w:pPr>
    </w:p>
    <w:p w14:paraId="7F14E052" w14:textId="77777777" w:rsidR="00286185" w:rsidRPr="005347B8" w:rsidRDefault="00286185" w:rsidP="00284E05">
      <w:pPr>
        <w:spacing w:line="276" w:lineRule="auto"/>
        <w:contextualSpacing/>
        <w:jc w:val="both"/>
        <w:outlineLvl w:val="0"/>
        <w:rPr>
          <w:rFonts w:ascii="Times New Roman" w:hAnsi="Times New Roman" w:cs="Times New Roman"/>
          <w:sz w:val="24"/>
          <w:szCs w:val="24"/>
          <w:lang w:val="pt-PT"/>
        </w:rPr>
      </w:pPr>
    </w:p>
    <w:p w14:paraId="51B41F0F" w14:textId="0F72BDD1" w:rsidR="00284E05" w:rsidRPr="005347B8" w:rsidRDefault="00286185" w:rsidP="00284E05">
      <w:pPr>
        <w:spacing w:line="276" w:lineRule="auto"/>
        <w:contextualSpacing/>
        <w:jc w:val="both"/>
        <w:outlineLvl w:val="0"/>
        <w:rPr>
          <w:rFonts w:ascii="Times New Roman" w:hAnsi="Times New Roman" w:cs="Times New Roman"/>
          <w:sz w:val="24"/>
          <w:szCs w:val="24"/>
          <w:lang w:val="pt-PT"/>
        </w:rPr>
      </w:pPr>
      <w:r w:rsidRPr="005347B8">
        <w:rPr>
          <w:rFonts w:ascii="Times New Roman" w:hAnsi="Times New Roman" w:cs="Times New Roman"/>
          <w:b/>
          <w:sz w:val="24"/>
          <w:szCs w:val="24"/>
          <w:lang w:val="pt-PT"/>
        </w:rPr>
        <w:t>Ziua Internațională de Comemorare a Victimelor Holocaustului</w:t>
      </w:r>
      <w:r w:rsidRPr="005347B8">
        <w:rPr>
          <w:rFonts w:ascii="Times New Roman" w:hAnsi="Times New Roman" w:cs="Times New Roman"/>
          <w:sz w:val="24"/>
          <w:szCs w:val="24"/>
          <w:lang w:val="pt-PT"/>
        </w:rPr>
        <w:t>,</w:t>
      </w:r>
      <w:r w:rsidRPr="005347B8">
        <w:rPr>
          <w:rFonts w:ascii="Times New Roman" w:hAnsi="Times New Roman" w:cs="Times New Roman"/>
          <w:b/>
          <w:sz w:val="24"/>
          <w:szCs w:val="24"/>
          <w:lang w:val="pt-PT"/>
        </w:rPr>
        <w:t xml:space="preserve"> </w:t>
      </w:r>
      <w:r w:rsidRPr="005347B8">
        <w:rPr>
          <w:rFonts w:ascii="Times New Roman" w:hAnsi="Times New Roman" w:cs="Times New Roman"/>
          <w:sz w:val="24"/>
          <w:szCs w:val="24"/>
          <w:lang w:val="pt-PT"/>
        </w:rPr>
        <w:t xml:space="preserve">stabilită printr-o rezoluție a Organizației Națiunilor Unite la data de </w:t>
      </w:r>
      <w:r w:rsidRPr="005347B8">
        <w:rPr>
          <w:rFonts w:ascii="Times New Roman" w:hAnsi="Times New Roman" w:cs="Times New Roman"/>
          <w:bCs/>
          <w:sz w:val="24"/>
          <w:szCs w:val="24"/>
          <w:lang w:val="pt-PT"/>
        </w:rPr>
        <w:t>27 ianuarie</w:t>
      </w:r>
      <w:r w:rsidRPr="005347B8">
        <w:rPr>
          <w:rFonts w:ascii="Times New Roman" w:hAnsi="Times New Roman" w:cs="Times New Roman"/>
          <w:sz w:val="24"/>
          <w:szCs w:val="24"/>
          <w:lang w:val="pt-PT"/>
        </w:rPr>
        <w:t>,</w:t>
      </w:r>
      <w:r w:rsidR="00DE1BE8" w:rsidRPr="005347B8">
        <w:rPr>
          <w:rFonts w:ascii="Times New Roman" w:hAnsi="Times New Roman" w:cs="Times New Roman"/>
          <w:sz w:val="24"/>
          <w:szCs w:val="24"/>
          <w:lang w:val="pt-PT"/>
        </w:rPr>
        <w:t xml:space="preserve"> este marcată de</w:t>
      </w:r>
      <w:r w:rsidRPr="005347B8">
        <w:rPr>
          <w:rFonts w:ascii="Times New Roman" w:hAnsi="Times New Roman" w:cs="Times New Roman"/>
          <w:sz w:val="24"/>
          <w:szCs w:val="24"/>
          <w:lang w:val="pt-PT"/>
        </w:rPr>
        <w:t xml:space="preserve"> </w:t>
      </w:r>
      <w:r w:rsidR="00DE1BE8" w:rsidRPr="005347B8">
        <w:rPr>
          <w:rFonts w:ascii="Times New Roman" w:hAnsi="Times New Roman" w:cs="Times New Roman"/>
          <w:b/>
          <w:sz w:val="24"/>
          <w:szCs w:val="24"/>
          <w:lang w:val="pt-PT"/>
        </w:rPr>
        <w:t>Institutul Cultural Român</w:t>
      </w:r>
      <w:r w:rsidR="00DE1BE8" w:rsidRPr="005347B8">
        <w:rPr>
          <w:rFonts w:ascii="Times New Roman" w:hAnsi="Times New Roman" w:cs="Times New Roman"/>
          <w:sz w:val="24"/>
          <w:szCs w:val="24"/>
          <w:lang w:val="pt-PT"/>
        </w:rPr>
        <w:t xml:space="preserve"> și reprezentanțele sale de la </w:t>
      </w:r>
      <w:r w:rsidR="00DE1BE8" w:rsidRPr="005347B8">
        <w:rPr>
          <w:rFonts w:ascii="Times New Roman" w:hAnsi="Times New Roman" w:cs="Times New Roman"/>
          <w:b/>
          <w:sz w:val="24"/>
          <w:szCs w:val="24"/>
          <w:lang w:val="pt-PT"/>
        </w:rPr>
        <w:t>Berlin, Chișinău, Londra, Tel Aviv, New York, Paris, Stockholm, Varșovia și Viena</w:t>
      </w:r>
      <w:r w:rsidR="00DE1BE8" w:rsidRPr="005347B8">
        <w:rPr>
          <w:rFonts w:ascii="Times New Roman" w:hAnsi="Times New Roman" w:cs="Times New Roman"/>
          <w:sz w:val="24"/>
          <w:szCs w:val="24"/>
          <w:lang w:val="pt-PT"/>
        </w:rPr>
        <w:t xml:space="preserve"> prin evenimente culturale dedicate victimelor Holocaustului, cu accent pe istoria evreilor din România, incluzând însă și un alt grup minoritar persecutat de naziști – romii. D</w:t>
      </w:r>
      <w:r w:rsidR="00DE1BE8" w:rsidRPr="005347B8">
        <w:rPr>
          <w:rFonts w:ascii="Times New Roman" w:hAnsi="Times New Roman" w:cs="Times New Roman"/>
          <w:color w:val="202122"/>
          <w:sz w:val="24"/>
          <w:szCs w:val="24"/>
          <w:shd w:val="clear" w:color="auto" w:fill="FFFFFF"/>
          <w:lang w:val="pt-PT"/>
        </w:rPr>
        <w:t>ata la care, în</w:t>
      </w:r>
      <w:r w:rsidR="005347B8">
        <w:rPr>
          <w:rFonts w:ascii="Times New Roman" w:hAnsi="Times New Roman" w:cs="Times New Roman"/>
          <w:color w:val="202122"/>
          <w:sz w:val="24"/>
          <w:szCs w:val="24"/>
          <w:shd w:val="clear" w:color="auto" w:fill="FFFFFF"/>
          <w:lang w:val="pt-PT"/>
        </w:rPr>
        <w:t xml:space="preserve"> </w:t>
      </w:r>
      <w:r w:rsidR="00DE1BE8" w:rsidRPr="005347B8">
        <w:rPr>
          <w:rFonts w:ascii="Times New Roman" w:hAnsi="Times New Roman" w:cs="Times New Roman"/>
          <w:color w:val="202122"/>
          <w:sz w:val="24"/>
          <w:szCs w:val="24"/>
          <w:shd w:val="clear" w:color="auto" w:fill="FFFFFF"/>
          <w:lang w:val="pt-PT"/>
        </w:rPr>
        <w:t xml:space="preserve">1945, lagărul de exterminare de la Auschwitz-Birkenau a fost eliberat, </w:t>
      </w:r>
      <w:r w:rsidRPr="005347B8">
        <w:rPr>
          <w:rFonts w:ascii="Times New Roman" w:hAnsi="Times New Roman" w:cs="Times New Roman"/>
          <w:sz w:val="24"/>
          <w:szCs w:val="24"/>
          <w:lang w:val="pt-PT"/>
        </w:rPr>
        <w:t>reprezintă o ocazie de reflecție asupra consecințelor intoleranței și discriminării, precum și o oportunitate de dezbatere, rememorare și descoperire a fapte</w:t>
      </w:r>
      <w:r w:rsidR="00DE1BE8" w:rsidRPr="005347B8">
        <w:rPr>
          <w:rFonts w:ascii="Times New Roman" w:hAnsi="Times New Roman" w:cs="Times New Roman"/>
          <w:sz w:val="24"/>
          <w:szCs w:val="24"/>
          <w:lang w:val="pt-PT"/>
        </w:rPr>
        <w:t>lor</w:t>
      </w:r>
      <w:r w:rsidRPr="005347B8">
        <w:rPr>
          <w:rFonts w:ascii="Times New Roman" w:hAnsi="Times New Roman" w:cs="Times New Roman"/>
          <w:sz w:val="24"/>
          <w:szCs w:val="24"/>
          <w:lang w:val="pt-PT"/>
        </w:rPr>
        <w:t xml:space="preserve"> istorice, contribuind la o mai bună înțelegere și asumare a trecutului. </w:t>
      </w:r>
    </w:p>
    <w:p w14:paraId="60CB5C9D" w14:textId="77777777" w:rsidR="00861778" w:rsidRPr="005347B8" w:rsidRDefault="00861778" w:rsidP="00284E05">
      <w:pPr>
        <w:spacing w:line="276" w:lineRule="auto"/>
        <w:contextualSpacing/>
        <w:jc w:val="both"/>
        <w:outlineLvl w:val="0"/>
        <w:rPr>
          <w:rFonts w:ascii="Times New Roman" w:hAnsi="Times New Roman" w:cs="Times New Roman"/>
          <w:sz w:val="24"/>
          <w:szCs w:val="24"/>
          <w:lang w:val="pt-PT"/>
        </w:rPr>
      </w:pPr>
    </w:p>
    <w:p w14:paraId="4309ECC8" w14:textId="744E92C6" w:rsidR="00284E05" w:rsidRPr="005347B8" w:rsidRDefault="00284E05" w:rsidP="00730B00">
      <w:pPr>
        <w:spacing w:line="276" w:lineRule="auto"/>
        <w:jc w:val="both"/>
        <w:rPr>
          <w:rFonts w:ascii="Times New Roman" w:eastAsia="Times New Roman" w:hAnsi="Times New Roman" w:cs="Times New Roman"/>
          <w:sz w:val="24"/>
          <w:szCs w:val="24"/>
          <w:lang w:val="pt-PT"/>
        </w:rPr>
      </w:pPr>
      <w:r w:rsidRPr="005347B8">
        <w:rPr>
          <w:rFonts w:ascii="Times New Roman" w:eastAsia="Times New Roman" w:hAnsi="Times New Roman" w:cs="Times New Roman"/>
          <w:sz w:val="24"/>
          <w:szCs w:val="24"/>
          <w:lang w:val="pt-PT"/>
        </w:rPr>
        <w:t xml:space="preserve">Institutul Cultural Român prezintă pe </w:t>
      </w:r>
      <w:r w:rsidRPr="005347B8">
        <w:rPr>
          <w:rFonts w:ascii="Times New Roman" w:eastAsia="Times New Roman" w:hAnsi="Times New Roman" w:cs="Times New Roman"/>
          <w:b/>
          <w:sz w:val="24"/>
          <w:szCs w:val="24"/>
          <w:lang w:val="pt-PT"/>
        </w:rPr>
        <w:t>27 ianuarie</w:t>
      </w:r>
      <w:r w:rsidRPr="005347B8">
        <w:rPr>
          <w:rFonts w:ascii="Times New Roman" w:eastAsia="Times New Roman" w:hAnsi="Times New Roman" w:cs="Times New Roman"/>
          <w:sz w:val="24"/>
          <w:szCs w:val="24"/>
          <w:lang w:val="pt-PT"/>
        </w:rPr>
        <w:t xml:space="preserve">, între </w:t>
      </w:r>
      <w:r w:rsidRPr="005347B8">
        <w:rPr>
          <w:rFonts w:ascii="Times New Roman" w:eastAsia="Times New Roman" w:hAnsi="Times New Roman" w:cs="Times New Roman"/>
          <w:b/>
          <w:sz w:val="24"/>
          <w:szCs w:val="24"/>
          <w:lang w:val="pt-PT"/>
        </w:rPr>
        <w:t>orele 12:00 și 18:00</w:t>
      </w:r>
      <w:r w:rsidRPr="005347B8">
        <w:rPr>
          <w:rFonts w:ascii="Times New Roman" w:eastAsia="Times New Roman" w:hAnsi="Times New Roman" w:cs="Times New Roman"/>
          <w:sz w:val="24"/>
          <w:szCs w:val="24"/>
          <w:lang w:val="pt-PT"/>
        </w:rPr>
        <w:t xml:space="preserve">, în </w:t>
      </w:r>
      <w:r w:rsidRPr="005347B8">
        <w:rPr>
          <w:rFonts w:ascii="Times New Roman" w:eastAsia="Times New Roman" w:hAnsi="Times New Roman" w:cs="Times New Roman"/>
          <w:b/>
          <w:sz w:val="24"/>
          <w:szCs w:val="24"/>
          <w:lang w:val="pt-PT"/>
        </w:rPr>
        <w:t>Sala Mare din Aleea Alexandru 38</w:t>
      </w:r>
      <w:r w:rsidRPr="005347B8">
        <w:rPr>
          <w:rFonts w:ascii="Times New Roman" w:eastAsia="Times New Roman" w:hAnsi="Times New Roman" w:cs="Times New Roman"/>
          <w:sz w:val="24"/>
          <w:szCs w:val="24"/>
          <w:lang w:val="pt-PT"/>
        </w:rPr>
        <w:t xml:space="preserve">, </w:t>
      </w:r>
      <w:r w:rsidR="00286185" w:rsidRPr="005347B8">
        <w:rPr>
          <w:rFonts w:ascii="Times New Roman" w:eastAsia="Times New Roman" w:hAnsi="Times New Roman" w:cs="Times New Roman"/>
          <w:sz w:val="24"/>
          <w:szCs w:val="24"/>
          <w:lang w:val="pt-PT"/>
        </w:rPr>
        <w:t xml:space="preserve">București, </w:t>
      </w:r>
      <w:r w:rsidRPr="005347B8">
        <w:rPr>
          <w:rFonts w:ascii="Times New Roman" w:eastAsia="Times New Roman" w:hAnsi="Times New Roman" w:cs="Times New Roman"/>
          <w:sz w:val="24"/>
          <w:szCs w:val="24"/>
          <w:lang w:val="pt-PT"/>
        </w:rPr>
        <w:t xml:space="preserve">experiența de realitate virtuală </w:t>
      </w:r>
      <w:r w:rsidRPr="005347B8">
        <w:rPr>
          <w:rFonts w:ascii="Times New Roman" w:eastAsia="Times New Roman" w:hAnsi="Times New Roman" w:cs="Times New Roman"/>
          <w:b/>
          <w:bCs/>
          <w:sz w:val="24"/>
          <w:szCs w:val="24"/>
          <w:lang w:val="pt-PT"/>
        </w:rPr>
        <w:t>„Human Violins – Prelude”</w:t>
      </w:r>
      <w:r w:rsidRPr="005347B8">
        <w:rPr>
          <w:rFonts w:ascii="Times New Roman" w:eastAsia="Times New Roman" w:hAnsi="Times New Roman" w:cs="Times New Roman"/>
          <w:sz w:val="24"/>
          <w:szCs w:val="24"/>
          <w:lang w:val="pt-PT"/>
        </w:rPr>
        <w:t xml:space="preserve">, o creație vizuală și sonoră profundă, care explorează puterea transformatoare a muzicii în momentele cele mai întunecate ale istoriei. Evenimentul imersiv este realizat în parteneriat cu UNATC „I.L. Caragiale” și propune publicului o formă contemporană de comemorare prin intermediul artei și tehnologiei. Pe parcursul evenimentului, participanții vor avea acces individual la experiența „Human Violins – Prelude” prin intermediul ochelarilor VR și al sistemelor audio, într-un cadru dedicat introspecției, empatiei și reconectării cu memoria istorică. Conceput ca un univers vizual și sonor impresionant, proiectul utilizează tehnologia </w:t>
      </w:r>
      <w:r w:rsidRPr="005347B8">
        <w:rPr>
          <w:rFonts w:ascii="Times New Roman" w:eastAsia="Times New Roman" w:hAnsi="Times New Roman" w:cs="Times New Roman"/>
          <w:bCs/>
          <w:sz w:val="24"/>
          <w:szCs w:val="24"/>
          <w:lang w:val="pt-PT"/>
        </w:rPr>
        <w:t>Unreal Engine</w:t>
      </w:r>
      <w:r w:rsidRPr="005347B8">
        <w:rPr>
          <w:rFonts w:ascii="Times New Roman" w:eastAsia="Times New Roman" w:hAnsi="Times New Roman" w:cs="Times New Roman"/>
          <w:sz w:val="24"/>
          <w:szCs w:val="24"/>
          <w:lang w:val="pt-PT"/>
        </w:rPr>
        <w:t xml:space="preserve">, integrând compoziții muzicale originale, design vizual poetic și un nivel ridicat de interactivitate. „Human Violins – Prelude”, creat de artista română </w:t>
      </w:r>
      <w:r w:rsidRPr="005347B8">
        <w:rPr>
          <w:rFonts w:ascii="Times New Roman" w:eastAsia="Times New Roman" w:hAnsi="Times New Roman" w:cs="Times New Roman"/>
          <w:b/>
          <w:sz w:val="24"/>
          <w:szCs w:val="24"/>
          <w:lang w:val="pt-PT"/>
        </w:rPr>
        <w:t>Ioana Mischie,</w:t>
      </w:r>
      <w:r w:rsidRPr="005347B8">
        <w:rPr>
          <w:rFonts w:ascii="Times New Roman" w:eastAsia="Times New Roman" w:hAnsi="Times New Roman" w:cs="Times New Roman"/>
          <w:sz w:val="24"/>
          <w:szCs w:val="24"/>
          <w:lang w:val="pt-PT"/>
        </w:rPr>
        <w:t xml:space="preserve"> se remarcă prin recunoașterea internațională: după premiera versiunii </w:t>
      </w:r>
      <w:r w:rsidRPr="005347B8">
        <w:rPr>
          <w:rFonts w:ascii="Times New Roman" w:eastAsia="Times New Roman" w:hAnsi="Times New Roman" w:cs="Times New Roman"/>
          <w:i/>
          <w:iCs/>
          <w:sz w:val="24"/>
          <w:szCs w:val="24"/>
          <w:lang w:val="pt-PT"/>
        </w:rPr>
        <w:t>single-user</w:t>
      </w:r>
      <w:r w:rsidRPr="005347B8">
        <w:rPr>
          <w:rFonts w:ascii="Times New Roman" w:eastAsia="Times New Roman" w:hAnsi="Times New Roman" w:cs="Times New Roman"/>
          <w:sz w:val="24"/>
          <w:szCs w:val="24"/>
          <w:lang w:val="pt-PT"/>
        </w:rPr>
        <w:t xml:space="preserve"> în cadrul prestigioasei secțiuni </w:t>
      </w:r>
      <w:r w:rsidRPr="005347B8">
        <w:rPr>
          <w:rFonts w:ascii="Times New Roman" w:eastAsia="Times New Roman" w:hAnsi="Times New Roman" w:cs="Times New Roman"/>
          <w:bCs/>
          <w:sz w:val="24"/>
          <w:szCs w:val="24"/>
          <w:lang w:val="pt-PT"/>
        </w:rPr>
        <w:t>Venice Immersive – La Biennale di Venezia 2023</w:t>
      </w:r>
      <w:r w:rsidRPr="005347B8">
        <w:rPr>
          <w:rFonts w:ascii="Times New Roman" w:eastAsia="Times New Roman" w:hAnsi="Times New Roman" w:cs="Times New Roman"/>
          <w:sz w:val="24"/>
          <w:szCs w:val="24"/>
          <w:lang w:val="pt-PT"/>
        </w:rPr>
        <w:t xml:space="preserve">, premiera mondială a versiunii </w:t>
      </w:r>
      <w:r w:rsidRPr="005347B8">
        <w:rPr>
          <w:rFonts w:ascii="Times New Roman" w:eastAsia="Times New Roman" w:hAnsi="Times New Roman" w:cs="Times New Roman"/>
          <w:i/>
          <w:iCs/>
          <w:sz w:val="24"/>
          <w:szCs w:val="24"/>
          <w:lang w:val="pt-PT"/>
        </w:rPr>
        <w:t>multi-user</w:t>
      </w:r>
      <w:r w:rsidRPr="005347B8">
        <w:rPr>
          <w:rFonts w:ascii="Times New Roman" w:eastAsia="Times New Roman" w:hAnsi="Times New Roman" w:cs="Times New Roman"/>
          <w:sz w:val="24"/>
          <w:szCs w:val="24"/>
          <w:lang w:val="pt-PT"/>
        </w:rPr>
        <w:t xml:space="preserve"> a avut loc în </w:t>
      </w:r>
      <w:r w:rsidRPr="005347B8">
        <w:rPr>
          <w:rFonts w:ascii="Times New Roman" w:eastAsia="Times New Roman" w:hAnsi="Times New Roman" w:cs="Times New Roman"/>
          <w:bCs/>
          <w:sz w:val="24"/>
          <w:szCs w:val="24"/>
          <w:lang w:val="pt-PT"/>
        </w:rPr>
        <w:t>Cannes Immersive Competition 2024</w:t>
      </w:r>
      <w:r w:rsidRPr="005347B8">
        <w:rPr>
          <w:rFonts w:ascii="Times New Roman" w:eastAsia="Times New Roman" w:hAnsi="Times New Roman" w:cs="Times New Roman"/>
          <w:sz w:val="24"/>
          <w:szCs w:val="24"/>
          <w:lang w:val="pt-PT"/>
        </w:rPr>
        <w:t>, fiind selectat între doar opt proiecte din întreaga lume.</w:t>
      </w:r>
    </w:p>
    <w:p w14:paraId="5EC3B11A" w14:textId="77777777" w:rsidR="00284E05" w:rsidRPr="005347B8" w:rsidRDefault="00284E05" w:rsidP="00284E05">
      <w:pPr>
        <w:spacing w:line="276" w:lineRule="auto"/>
        <w:contextualSpacing/>
        <w:jc w:val="both"/>
        <w:outlineLvl w:val="0"/>
        <w:rPr>
          <w:rFonts w:ascii="Times New Roman" w:hAnsi="Times New Roman" w:cs="Times New Roman"/>
          <w:sz w:val="24"/>
          <w:szCs w:val="24"/>
          <w:lang w:val="pt-PT"/>
        </w:rPr>
      </w:pPr>
    </w:p>
    <w:p w14:paraId="5D361A0D" w14:textId="285FBDD8" w:rsidR="00284E05" w:rsidRPr="005347B8" w:rsidRDefault="00284E05" w:rsidP="00284E05">
      <w:pPr>
        <w:spacing w:line="276" w:lineRule="auto"/>
        <w:contextualSpacing/>
        <w:jc w:val="both"/>
        <w:outlineLvl w:val="0"/>
        <w:rPr>
          <w:rFonts w:ascii="Times New Roman" w:hAnsi="Times New Roman" w:cs="Times New Roman"/>
          <w:sz w:val="24"/>
          <w:szCs w:val="24"/>
          <w:lang w:val="pt-PT"/>
        </w:rPr>
      </w:pPr>
      <w:r w:rsidRPr="005347B8">
        <w:rPr>
          <w:rFonts w:ascii="Times New Roman" w:hAnsi="Times New Roman" w:cs="Times New Roman"/>
          <w:b/>
          <w:sz w:val="24"/>
          <w:szCs w:val="24"/>
          <w:lang w:val="pt-PT"/>
        </w:rPr>
        <w:t xml:space="preserve">Institutul Cultural Român „Mihai Eminescu“ de la Chișinău </w:t>
      </w:r>
      <w:r w:rsidRPr="005347B8">
        <w:rPr>
          <w:rFonts w:ascii="Times New Roman" w:hAnsi="Times New Roman" w:cs="Times New Roman"/>
          <w:sz w:val="24"/>
          <w:szCs w:val="24"/>
          <w:lang w:val="pt-PT"/>
        </w:rPr>
        <w:t xml:space="preserve">și Agudat Israel din Moldova organizează, în perioada </w:t>
      </w:r>
      <w:r w:rsidRPr="005347B8">
        <w:rPr>
          <w:rFonts w:ascii="Times New Roman" w:hAnsi="Times New Roman" w:cs="Times New Roman"/>
          <w:b/>
          <w:sz w:val="24"/>
          <w:szCs w:val="24"/>
          <w:lang w:val="pt-PT"/>
        </w:rPr>
        <w:t>26-27 ianuarie 2026</w:t>
      </w:r>
      <w:r w:rsidRPr="005347B8">
        <w:rPr>
          <w:rFonts w:ascii="Times New Roman" w:hAnsi="Times New Roman" w:cs="Times New Roman"/>
          <w:sz w:val="24"/>
          <w:szCs w:val="24"/>
          <w:lang w:val="pt-PT"/>
        </w:rPr>
        <w:t xml:space="preserve">, o serie de evenimente menite să contribuie la conservarea memoriei istorice și la educarea publicului în spiritul asumării responsabile a trecutului. Momentul central al programului este conferința „Pe drumurile morții în Basarabia”, organizată în data de 26 ianuarie 2026, ora 15:00, la Agenția Relații Interetnice din Chișinău, susținută de Nicolae Drăgușin, doctor în Filosofie și doctorand în Științe Politice, expert în studiul Holocaustului. Conferința va include prezentarea hărții virtuale „Roads of Death in Bessarabia” – o inițiativă de documentare istorică a rutelor deportărilor evreilor din nordul Basarabiei către lagărele din Transnistria, proiect realizat în anul 2025 de organizația Agudat Israel în Moldova și susținut de parteneri de prestigiu: Claims Conference, International </w:t>
      </w:r>
      <w:r w:rsidRPr="005347B8">
        <w:rPr>
          <w:rFonts w:ascii="Times New Roman" w:hAnsi="Times New Roman" w:cs="Times New Roman"/>
          <w:sz w:val="24"/>
          <w:szCs w:val="24"/>
          <w:lang w:val="pt-PT"/>
        </w:rPr>
        <w:lastRenderedPageBreak/>
        <w:t xml:space="preserve">Holocaust Remembrance Alliance (IHRA), Guvernul Germaniei și Matanel Foundation. </w:t>
      </w:r>
      <w:r w:rsidRPr="005347B8">
        <w:rPr>
          <w:rFonts w:ascii="Times New Roman" w:eastAsia="Calibri" w:hAnsi="Times New Roman" w:cs="Times New Roman"/>
          <w:sz w:val="24"/>
          <w:szCs w:val="24"/>
          <w:lang w:val="pt-PT" w:eastAsia="ko-KR"/>
        </w:rPr>
        <w:t>Harta este disponibilă în patru limbi – română, engleză, rusă și ebraică – și acoperă peste 20 de localități din nordul Republicii Moldova și din Transnistria. Vor lua cuvântul în deschidere Michael Finckel, reprezentant al Agudat Israel din Moldova, și Marina Anukov, șefa Biroului de Reprezentare NATIV în Republica Moldova. De asemenea, în cadrul evenimentului va fi proiectat scurtmetrajul biografic</w:t>
      </w:r>
      <w:r w:rsidRPr="005347B8">
        <w:rPr>
          <w:rFonts w:ascii="Times New Roman" w:hAnsi="Times New Roman" w:cs="Times New Roman"/>
          <w:sz w:val="24"/>
          <w:szCs w:val="24"/>
          <w:lang w:val="pt-PT"/>
        </w:rPr>
        <w:t xml:space="preserve"> </w:t>
      </w:r>
      <w:r w:rsidRPr="005347B8">
        <w:rPr>
          <w:rFonts w:ascii="Times New Roman" w:eastAsia="Calibri" w:hAnsi="Times New Roman" w:cs="Times New Roman"/>
          <w:i/>
          <w:sz w:val="24"/>
          <w:szCs w:val="24"/>
          <w:lang w:val="pt-PT" w:eastAsia="ko-KR"/>
        </w:rPr>
        <w:t>The Ice Cream Man</w:t>
      </w:r>
      <w:r w:rsidRPr="005347B8">
        <w:rPr>
          <w:rFonts w:ascii="Times New Roman" w:eastAsia="Calibri" w:hAnsi="Times New Roman" w:cs="Times New Roman"/>
          <w:sz w:val="24"/>
          <w:szCs w:val="24"/>
          <w:lang w:val="pt-PT" w:eastAsia="ko-KR"/>
        </w:rPr>
        <w:t xml:space="preserve"> (2024), scris și regizat de Robert Moniot, bazat pe fapte reale, care spune povestea unui evreu olandez devenit ținta „Măcelarului din Lyon“ după invazia nazistă în Olanda.</w:t>
      </w:r>
      <w:r w:rsidRPr="005347B8">
        <w:rPr>
          <w:rFonts w:ascii="Times New Roman" w:hAnsi="Times New Roman" w:cs="Times New Roman"/>
          <w:sz w:val="24"/>
          <w:szCs w:val="24"/>
          <w:lang w:val="pt-PT"/>
        </w:rPr>
        <w:t xml:space="preserve"> </w:t>
      </w:r>
      <w:r w:rsidRPr="005347B8">
        <w:rPr>
          <w:rFonts w:ascii="Times New Roman" w:eastAsia="Calibri" w:hAnsi="Times New Roman" w:cs="Times New Roman"/>
          <w:sz w:val="24"/>
          <w:szCs w:val="24"/>
          <w:lang w:val="pt-PT" w:eastAsia="ko-KR"/>
        </w:rPr>
        <w:t>Un al doilea eveniment, dedicat liceenilor, va avea loc marți, 27 ianuarie 2026, la Cineplex Loteanu din Chișinău</w:t>
      </w:r>
      <w:r w:rsidR="00861778" w:rsidRPr="005347B8">
        <w:rPr>
          <w:rFonts w:ascii="Times New Roman" w:eastAsia="Calibri" w:hAnsi="Times New Roman" w:cs="Times New Roman"/>
          <w:sz w:val="24"/>
          <w:szCs w:val="24"/>
          <w:lang w:val="pt-PT" w:eastAsia="ko-KR"/>
        </w:rPr>
        <w:t xml:space="preserve">: </w:t>
      </w:r>
      <w:r w:rsidRPr="005347B8">
        <w:rPr>
          <w:rFonts w:ascii="Times New Roman" w:hAnsi="Times New Roman" w:cs="Times New Roman"/>
          <w:sz w:val="24"/>
          <w:szCs w:val="24"/>
          <w:lang w:val="pt-PT"/>
        </w:rPr>
        <w:t xml:space="preserve">proiecția dramei istorice </w:t>
      </w:r>
      <w:r w:rsidRPr="005347B8">
        <w:rPr>
          <w:rFonts w:ascii="Times New Roman" w:hAnsi="Times New Roman" w:cs="Times New Roman"/>
          <w:i/>
          <w:sz w:val="24"/>
          <w:szCs w:val="24"/>
          <w:lang w:val="pt-PT"/>
        </w:rPr>
        <w:t xml:space="preserve">Razia, </w:t>
      </w:r>
      <w:r w:rsidRPr="005347B8">
        <w:rPr>
          <w:rFonts w:ascii="Times New Roman" w:hAnsi="Times New Roman" w:cs="Times New Roman"/>
          <w:sz w:val="24"/>
          <w:szCs w:val="24"/>
          <w:lang w:val="pt-PT"/>
        </w:rPr>
        <w:t>regia Roselyne Bosch (</w:t>
      </w:r>
      <w:r w:rsidRPr="005347B8">
        <w:rPr>
          <w:rFonts w:ascii="Times New Roman" w:hAnsi="Times New Roman" w:cs="Times New Roman"/>
          <w:i/>
          <w:sz w:val="24"/>
          <w:szCs w:val="24"/>
          <w:lang w:val="pt-PT"/>
        </w:rPr>
        <w:t>La Rafle</w:t>
      </w:r>
      <w:r w:rsidRPr="005347B8">
        <w:rPr>
          <w:rFonts w:ascii="Times New Roman" w:hAnsi="Times New Roman" w:cs="Times New Roman"/>
          <w:sz w:val="24"/>
          <w:szCs w:val="24"/>
          <w:lang w:val="pt-PT"/>
        </w:rPr>
        <w:t>, 2010)</w:t>
      </w:r>
      <w:r w:rsidR="00A37CA7" w:rsidRPr="005347B8">
        <w:rPr>
          <w:rFonts w:ascii="Times New Roman" w:hAnsi="Times New Roman" w:cs="Times New Roman"/>
          <w:sz w:val="24"/>
          <w:szCs w:val="24"/>
          <w:lang w:val="pt-PT"/>
        </w:rPr>
        <w:t xml:space="preserve">, despre </w:t>
      </w:r>
      <w:r w:rsidRPr="005347B8">
        <w:rPr>
          <w:rFonts w:ascii="Times New Roman" w:hAnsi="Times New Roman" w:cs="Times New Roman"/>
          <w:sz w:val="24"/>
          <w:szCs w:val="24"/>
          <w:lang w:val="pt-PT"/>
        </w:rPr>
        <w:t>cea mai mare razie și operațiune de arestare în masă de evrei realizată în Franța în timpul celui de Al Doilea Război Mondial, în 1942.</w:t>
      </w:r>
    </w:p>
    <w:p w14:paraId="7F9253B0" w14:textId="77777777" w:rsidR="00284E05" w:rsidRPr="005347B8" w:rsidRDefault="00284E05" w:rsidP="00284E05">
      <w:pPr>
        <w:spacing w:line="276" w:lineRule="auto"/>
        <w:contextualSpacing/>
        <w:jc w:val="both"/>
        <w:outlineLvl w:val="0"/>
        <w:rPr>
          <w:rFonts w:ascii="Times New Roman" w:hAnsi="Times New Roman" w:cs="Times New Roman"/>
          <w:sz w:val="24"/>
          <w:szCs w:val="24"/>
          <w:lang w:val="pt-PT"/>
        </w:rPr>
      </w:pPr>
    </w:p>
    <w:p w14:paraId="2BA18784" w14:textId="5219D626" w:rsidR="00284E05" w:rsidRPr="005347B8" w:rsidRDefault="00284E05" w:rsidP="00284E05">
      <w:pPr>
        <w:spacing w:line="276" w:lineRule="auto"/>
        <w:jc w:val="both"/>
        <w:rPr>
          <w:rFonts w:ascii="Times New Roman" w:hAnsi="Times New Roman" w:cs="Times New Roman"/>
          <w:sz w:val="24"/>
          <w:szCs w:val="24"/>
          <w:lang w:val="pt-PT"/>
        </w:rPr>
      </w:pPr>
      <w:r w:rsidRPr="005347B8">
        <w:rPr>
          <w:rFonts w:ascii="Times New Roman" w:hAnsi="Times New Roman" w:cs="Times New Roman"/>
          <w:b/>
          <w:sz w:val="24"/>
          <w:szCs w:val="24"/>
          <w:lang w:val="pt-PT"/>
        </w:rPr>
        <w:t>Institutul Cultural Român de la Tel Aviv</w:t>
      </w:r>
      <w:r w:rsidRPr="005347B8">
        <w:rPr>
          <w:rFonts w:ascii="Times New Roman" w:hAnsi="Times New Roman" w:cs="Times New Roman"/>
          <w:sz w:val="24"/>
          <w:szCs w:val="24"/>
          <w:lang w:val="pt-PT"/>
        </w:rPr>
        <w:t xml:space="preserve"> organizează în data de </w:t>
      </w:r>
      <w:r w:rsidRPr="005347B8">
        <w:rPr>
          <w:rFonts w:ascii="Times New Roman" w:hAnsi="Times New Roman" w:cs="Times New Roman"/>
          <w:b/>
          <w:sz w:val="24"/>
          <w:szCs w:val="24"/>
          <w:lang w:val="pt-PT"/>
        </w:rPr>
        <w:t>27 ianuarie 2026</w:t>
      </w:r>
      <w:r w:rsidRPr="005347B8">
        <w:rPr>
          <w:rFonts w:ascii="Times New Roman" w:hAnsi="Times New Roman" w:cs="Times New Roman"/>
          <w:sz w:val="24"/>
          <w:szCs w:val="24"/>
          <w:lang w:val="pt-PT"/>
        </w:rPr>
        <w:t xml:space="preserve"> la sediul reprezentanței </w:t>
      </w:r>
      <w:r w:rsidR="007B4F27" w:rsidRPr="005347B8">
        <w:rPr>
          <w:rFonts w:ascii="Times New Roman" w:hAnsi="Times New Roman" w:cs="Times New Roman"/>
          <w:sz w:val="24"/>
          <w:szCs w:val="24"/>
          <w:lang w:val="pt-PT"/>
        </w:rPr>
        <w:t>un eveniment</w:t>
      </w:r>
      <w:r w:rsidRPr="005347B8">
        <w:rPr>
          <w:rFonts w:ascii="Times New Roman" w:hAnsi="Times New Roman" w:cs="Times New Roman"/>
          <w:sz w:val="24"/>
          <w:szCs w:val="24"/>
          <w:lang w:val="pt-PT"/>
        </w:rPr>
        <w:t xml:space="preserve"> </w:t>
      </w:r>
      <w:r w:rsidR="007B4F27" w:rsidRPr="005347B8">
        <w:rPr>
          <w:rFonts w:ascii="Times New Roman" w:hAnsi="Times New Roman" w:cs="Times New Roman"/>
          <w:sz w:val="24"/>
          <w:szCs w:val="24"/>
          <w:lang w:val="pt-PT"/>
        </w:rPr>
        <w:t>cu d</w:t>
      </w:r>
      <w:r w:rsidRPr="005347B8">
        <w:rPr>
          <w:rFonts w:ascii="Times New Roman" w:hAnsi="Times New Roman" w:cs="Times New Roman"/>
          <w:sz w:val="24"/>
          <w:szCs w:val="24"/>
          <w:lang w:val="pt-PT"/>
        </w:rPr>
        <w:t xml:space="preserve">r. Ana Bărbulescu (Institutul Național pentru Studierea Holocaustului din România „Elie Wiesel”) </w:t>
      </w:r>
      <w:r w:rsidR="007B4F27" w:rsidRPr="005347B8">
        <w:rPr>
          <w:rFonts w:ascii="Times New Roman" w:hAnsi="Times New Roman" w:cs="Times New Roman"/>
          <w:sz w:val="24"/>
          <w:szCs w:val="24"/>
          <w:lang w:val="pt-PT"/>
        </w:rPr>
        <w:t xml:space="preserve">și </w:t>
      </w:r>
      <w:r w:rsidRPr="005347B8">
        <w:rPr>
          <w:rFonts w:ascii="Times New Roman" w:hAnsi="Times New Roman" w:cs="Times New Roman"/>
          <w:sz w:val="24"/>
          <w:szCs w:val="24"/>
          <w:lang w:val="pt-PT"/>
        </w:rPr>
        <w:t>prof. univ. dr. Silviu Rogobete (Universitatea de Vest din Timișoara)</w:t>
      </w:r>
      <w:r w:rsidR="00861778" w:rsidRPr="005347B8">
        <w:rPr>
          <w:rFonts w:ascii="Times New Roman" w:hAnsi="Times New Roman" w:cs="Times New Roman"/>
          <w:sz w:val="24"/>
          <w:szCs w:val="24"/>
          <w:lang w:val="pt-PT"/>
        </w:rPr>
        <w:t xml:space="preserve">. </w:t>
      </w:r>
      <w:r w:rsidRPr="005347B8">
        <w:rPr>
          <w:rFonts w:ascii="Times New Roman" w:hAnsi="Times New Roman" w:cs="Times New Roman"/>
          <w:sz w:val="24"/>
          <w:szCs w:val="24"/>
          <w:lang w:val="pt-PT"/>
        </w:rPr>
        <w:t xml:space="preserve">Parteneri: Institutul Național pentru Studierea Holocaustului din România „Elie Wiesel”, Organizația Evreilor Originari din România – A.M.I.R. </w:t>
      </w:r>
    </w:p>
    <w:p w14:paraId="6ED8A11A" w14:textId="77777777" w:rsidR="00284E05" w:rsidRPr="005347B8" w:rsidRDefault="00284E05" w:rsidP="00284E05">
      <w:pPr>
        <w:spacing w:line="276" w:lineRule="auto"/>
        <w:jc w:val="both"/>
        <w:rPr>
          <w:rFonts w:ascii="Times New Roman" w:hAnsi="Times New Roman" w:cs="Times New Roman"/>
          <w:sz w:val="24"/>
          <w:szCs w:val="24"/>
          <w:lang w:val="pt-PT"/>
        </w:rPr>
      </w:pPr>
    </w:p>
    <w:p w14:paraId="05129079" w14:textId="177097D9" w:rsidR="00284E05" w:rsidRPr="005347B8" w:rsidRDefault="007B4F27" w:rsidP="00284E05">
      <w:pPr>
        <w:spacing w:line="276" w:lineRule="auto"/>
        <w:jc w:val="both"/>
        <w:rPr>
          <w:rFonts w:ascii="Times New Roman" w:hAnsi="Times New Roman" w:cs="Times New Roman"/>
          <w:sz w:val="24"/>
          <w:szCs w:val="24"/>
          <w:lang w:val="pt-PT"/>
        </w:rPr>
      </w:pPr>
      <w:r w:rsidRPr="005347B8">
        <w:rPr>
          <w:rFonts w:ascii="Times New Roman" w:hAnsi="Times New Roman" w:cs="Times New Roman"/>
          <w:sz w:val="24"/>
          <w:szCs w:val="24"/>
          <w:lang w:val="pt-PT"/>
        </w:rPr>
        <w:t xml:space="preserve">Evenimentul „Benjamin Fondane și Paul Celan – literatură, memorie și exil” din </w:t>
      </w:r>
      <w:r w:rsidRPr="005347B8">
        <w:rPr>
          <w:rFonts w:ascii="Times New Roman" w:hAnsi="Times New Roman" w:cs="Times New Roman"/>
          <w:b/>
          <w:sz w:val="24"/>
          <w:szCs w:val="24"/>
          <w:lang w:val="pt-PT"/>
        </w:rPr>
        <w:t>29 ianuarie 2026</w:t>
      </w:r>
      <w:r w:rsidRPr="005347B8">
        <w:rPr>
          <w:rFonts w:ascii="Times New Roman" w:hAnsi="Times New Roman" w:cs="Times New Roman"/>
          <w:sz w:val="24"/>
          <w:szCs w:val="24"/>
          <w:lang w:val="pt-PT"/>
        </w:rPr>
        <w:t xml:space="preserve">, la Sala „Norman Manea” a </w:t>
      </w:r>
      <w:r w:rsidR="00284E05" w:rsidRPr="005347B8">
        <w:rPr>
          <w:rFonts w:ascii="Times New Roman" w:hAnsi="Times New Roman" w:cs="Times New Roman"/>
          <w:b/>
          <w:sz w:val="24"/>
          <w:szCs w:val="24"/>
          <w:lang w:val="pt-PT"/>
        </w:rPr>
        <w:t>Institutul</w:t>
      </w:r>
      <w:r w:rsidRPr="005347B8">
        <w:rPr>
          <w:rFonts w:ascii="Times New Roman" w:hAnsi="Times New Roman" w:cs="Times New Roman"/>
          <w:b/>
          <w:sz w:val="24"/>
          <w:szCs w:val="24"/>
          <w:lang w:val="pt-PT"/>
        </w:rPr>
        <w:t xml:space="preserve">ui </w:t>
      </w:r>
      <w:r w:rsidR="00284E05" w:rsidRPr="005347B8">
        <w:rPr>
          <w:rFonts w:ascii="Times New Roman" w:hAnsi="Times New Roman" w:cs="Times New Roman"/>
          <w:b/>
          <w:sz w:val="24"/>
          <w:szCs w:val="24"/>
          <w:lang w:val="pt-PT"/>
        </w:rPr>
        <w:t>Cultural Român de la New York</w:t>
      </w:r>
      <w:r w:rsidR="00284E05" w:rsidRPr="005347B8">
        <w:rPr>
          <w:rFonts w:ascii="Times New Roman" w:hAnsi="Times New Roman" w:cs="Times New Roman"/>
          <w:sz w:val="24"/>
          <w:szCs w:val="24"/>
          <w:lang w:val="pt-PT"/>
        </w:rPr>
        <w:t xml:space="preserve"> </w:t>
      </w:r>
      <w:r w:rsidRPr="005347B8">
        <w:rPr>
          <w:rFonts w:ascii="Times New Roman" w:hAnsi="Times New Roman" w:cs="Times New Roman"/>
          <w:sz w:val="24"/>
          <w:szCs w:val="24"/>
          <w:lang w:val="pt-PT"/>
        </w:rPr>
        <w:t xml:space="preserve">este dedicat </w:t>
      </w:r>
      <w:r w:rsidR="00284E05" w:rsidRPr="005347B8">
        <w:rPr>
          <w:rFonts w:ascii="Times New Roman" w:hAnsi="Times New Roman" w:cs="Times New Roman"/>
          <w:sz w:val="24"/>
          <w:szCs w:val="24"/>
          <w:lang w:val="pt-PT"/>
        </w:rPr>
        <w:t xml:space="preserve">vieții și operei celor doi scriitori evrei de origine română. Prof. Evan Parks, de la Columbia University, specialist în literatură și studii culturale, va oferi, în calitate de </w:t>
      </w:r>
      <w:r w:rsidR="00284E05" w:rsidRPr="005347B8">
        <w:rPr>
          <w:rFonts w:ascii="Times New Roman" w:hAnsi="Times New Roman" w:cs="Times New Roman"/>
          <w:i/>
          <w:sz w:val="24"/>
          <w:szCs w:val="24"/>
          <w:lang w:val="pt-PT"/>
        </w:rPr>
        <w:t>keynote speaker</w:t>
      </w:r>
      <w:r w:rsidR="00284E05" w:rsidRPr="005347B8">
        <w:rPr>
          <w:rFonts w:ascii="Times New Roman" w:hAnsi="Times New Roman" w:cs="Times New Roman"/>
          <w:sz w:val="24"/>
          <w:szCs w:val="24"/>
          <w:lang w:val="pt-PT"/>
        </w:rPr>
        <w:t>, o prezentare axată pe contextul istoric, intelectual și literar al operelor lui Benjamin Fondane și Paul Celan, cu accent pe temele memoriei, exilului și traumei istorice. Programul va include lecturi publice de fragmente selectate din operele celor doi autori, susținute de actorii Cameron Darwin Bossert și Suzanne Toren. Selecția textelor este realizată de regizoarea Beate Hein Bennett, cu scopul de a ilustra relevanța estetică și etică a creației literare a celor doi scriitori în contextul Holocaustului și al literaturii postbelice.</w:t>
      </w:r>
    </w:p>
    <w:p w14:paraId="343D13AD" w14:textId="77777777" w:rsidR="00284E05" w:rsidRPr="005347B8" w:rsidRDefault="00284E05" w:rsidP="00284E05">
      <w:pPr>
        <w:spacing w:line="276" w:lineRule="auto"/>
        <w:jc w:val="both"/>
        <w:rPr>
          <w:rFonts w:ascii="Times New Roman" w:hAnsi="Times New Roman" w:cs="Times New Roman"/>
          <w:sz w:val="24"/>
          <w:szCs w:val="24"/>
          <w:lang w:val="pt-PT"/>
        </w:rPr>
      </w:pPr>
    </w:p>
    <w:p w14:paraId="001ADBF1" w14:textId="34C3F79B" w:rsidR="00284E05" w:rsidRPr="005347B8" w:rsidRDefault="00284E05" w:rsidP="00284E05">
      <w:pPr>
        <w:spacing w:line="276" w:lineRule="auto"/>
        <w:jc w:val="both"/>
        <w:rPr>
          <w:rFonts w:ascii="Times New Roman" w:hAnsi="Times New Roman" w:cs="Times New Roman"/>
          <w:sz w:val="24"/>
          <w:szCs w:val="24"/>
          <w:lang w:val="pt-PT"/>
        </w:rPr>
      </w:pPr>
      <w:r w:rsidRPr="005347B8">
        <w:rPr>
          <w:rFonts w:ascii="Times New Roman" w:hAnsi="Times New Roman" w:cs="Times New Roman"/>
          <w:b/>
          <w:sz w:val="24"/>
          <w:szCs w:val="24"/>
          <w:lang w:val="pt-PT"/>
        </w:rPr>
        <w:t>Institutul Cultural Român de la Stockholm</w:t>
      </w:r>
      <w:r w:rsidRPr="005347B8">
        <w:rPr>
          <w:rFonts w:ascii="Times New Roman" w:hAnsi="Times New Roman" w:cs="Times New Roman"/>
          <w:sz w:val="24"/>
          <w:szCs w:val="24"/>
          <w:lang w:val="pt-PT"/>
        </w:rPr>
        <w:t xml:space="preserve"> va organiza</w:t>
      </w:r>
      <w:r w:rsidR="00745057" w:rsidRPr="005347B8">
        <w:rPr>
          <w:rFonts w:ascii="Times New Roman" w:hAnsi="Times New Roman" w:cs="Times New Roman"/>
          <w:sz w:val="24"/>
          <w:szCs w:val="24"/>
          <w:lang w:val="pt-PT"/>
        </w:rPr>
        <w:t xml:space="preserve"> în data de </w:t>
      </w:r>
      <w:r w:rsidR="00745057" w:rsidRPr="005347B8">
        <w:rPr>
          <w:rFonts w:ascii="Times New Roman" w:hAnsi="Times New Roman" w:cs="Times New Roman"/>
          <w:b/>
          <w:sz w:val="24"/>
          <w:szCs w:val="24"/>
          <w:lang w:val="pt-PT"/>
        </w:rPr>
        <w:t xml:space="preserve">29 ianuarie 2026 </w:t>
      </w:r>
      <w:r w:rsidR="00745057" w:rsidRPr="0003571A">
        <w:rPr>
          <w:rFonts w:ascii="Times New Roman" w:hAnsi="Times New Roman" w:cs="Times New Roman"/>
          <w:bCs/>
          <w:sz w:val="24"/>
          <w:szCs w:val="24"/>
          <w:lang w:val="pt-PT"/>
        </w:rPr>
        <w:t>o</w:t>
      </w:r>
      <w:r w:rsidRPr="0003571A">
        <w:rPr>
          <w:rFonts w:ascii="Times New Roman" w:hAnsi="Times New Roman" w:cs="Times New Roman"/>
          <w:bCs/>
          <w:sz w:val="24"/>
          <w:szCs w:val="24"/>
          <w:lang w:val="pt-PT"/>
        </w:rPr>
        <w:t xml:space="preserve"> </w:t>
      </w:r>
      <w:r w:rsidRPr="005347B8">
        <w:rPr>
          <w:rFonts w:ascii="Times New Roman" w:hAnsi="Times New Roman" w:cs="Times New Roman"/>
          <w:sz w:val="24"/>
          <w:szCs w:val="24"/>
          <w:lang w:val="pt-PT"/>
        </w:rPr>
        <w:t>se</w:t>
      </w:r>
      <w:r w:rsidR="00745057" w:rsidRPr="005347B8">
        <w:rPr>
          <w:rFonts w:ascii="Times New Roman" w:hAnsi="Times New Roman" w:cs="Times New Roman"/>
          <w:sz w:val="24"/>
          <w:szCs w:val="24"/>
          <w:lang w:val="pt-PT"/>
        </w:rPr>
        <w:t>ară</w:t>
      </w:r>
      <w:r w:rsidRPr="005347B8">
        <w:rPr>
          <w:rFonts w:ascii="Times New Roman" w:hAnsi="Times New Roman" w:cs="Times New Roman"/>
          <w:sz w:val="24"/>
          <w:szCs w:val="24"/>
          <w:lang w:val="pt-PT"/>
        </w:rPr>
        <w:t xml:space="preserve"> de comemorare și dialog care îi reunește pe cercetătoarea și activista de origine romă Delia Grigore, președinta Asociației Centrul Rromilor „Amare Rromentza”, și pe scriitorul și activistul suedez de origine romă Fred Taikon, președintele asociației „É Romani Glinda”, într-o conversație în limba engleză moderată de editoarea Arina Stoenescu, la sediul reprezentanței. Vor fi aduse în discuție volumul </w:t>
      </w:r>
      <w:r w:rsidRPr="005347B8">
        <w:rPr>
          <w:rFonts w:ascii="Times New Roman" w:hAnsi="Times New Roman" w:cs="Times New Roman"/>
          <w:i/>
          <w:sz w:val="24"/>
          <w:szCs w:val="24"/>
          <w:lang w:val="pt-PT"/>
        </w:rPr>
        <w:t>Holocaustul împotriva Romilor: album de memorie și recunoștință</w:t>
      </w:r>
      <w:r w:rsidRPr="005347B8">
        <w:rPr>
          <w:rFonts w:ascii="Times New Roman" w:hAnsi="Times New Roman" w:cs="Times New Roman"/>
          <w:sz w:val="24"/>
          <w:szCs w:val="24"/>
          <w:lang w:val="pt-PT"/>
        </w:rPr>
        <w:t xml:space="preserve">, București 2023, publicat de Departamentul pentru Relații Interetnice al Guvernului României și cartea bilingvă pentru copii </w:t>
      </w:r>
      <w:r w:rsidRPr="005347B8">
        <w:rPr>
          <w:rFonts w:ascii="Times New Roman" w:hAnsi="Times New Roman" w:cs="Times New Roman"/>
          <w:i/>
          <w:sz w:val="24"/>
          <w:szCs w:val="24"/>
          <w:lang w:val="pt-PT"/>
        </w:rPr>
        <w:t>Inelul cu cap de cal, Istoria romilor povestită copiilor</w:t>
      </w:r>
      <w:r w:rsidRPr="005347B8">
        <w:rPr>
          <w:rFonts w:ascii="Times New Roman" w:hAnsi="Times New Roman" w:cs="Times New Roman"/>
          <w:sz w:val="24"/>
          <w:szCs w:val="24"/>
          <w:lang w:val="pt-PT"/>
        </w:rPr>
        <w:t xml:space="preserve"> de Ioanida Costache &amp; Petra Gelbart, Pionier press, Suedia, 2026. Cu această ocazie, va avea loc și vernisajul expoziției dedicate Holocaustului împotriva romilor din România, realizată de É Romani Glinda în colaborare cu Fundația Social-Culturală a Romilor „Ion Cioabă” și The Virtual Museum of the Roma Holocaust. De asemenea, în cadrul evenimentului va avea loc proiecția filmului documentar </w:t>
      </w:r>
      <w:r w:rsidRPr="005347B8">
        <w:rPr>
          <w:rFonts w:ascii="Times New Roman" w:hAnsi="Times New Roman" w:cs="Times New Roman"/>
          <w:i/>
          <w:sz w:val="24"/>
          <w:szCs w:val="24"/>
          <w:lang w:val="pt-PT"/>
        </w:rPr>
        <w:t>Roma Tears</w:t>
      </w:r>
      <w:r w:rsidRPr="005347B8">
        <w:rPr>
          <w:rFonts w:ascii="Times New Roman" w:hAnsi="Times New Roman" w:cs="Times New Roman"/>
          <w:sz w:val="24"/>
          <w:szCs w:val="24"/>
          <w:lang w:val="pt-PT"/>
        </w:rPr>
        <w:t xml:space="preserve"> (2006), realizat de Luminița Cioabă. Parteneri: Centrul Național de Cultură a Romilor – Romano Kher (CNCR-</w:t>
      </w:r>
      <w:r w:rsidRPr="005347B8">
        <w:rPr>
          <w:rFonts w:ascii="Times New Roman" w:hAnsi="Times New Roman" w:cs="Times New Roman"/>
          <w:sz w:val="24"/>
          <w:szCs w:val="24"/>
          <w:lang w:val="pt-PT"/>
        </w:rPr>
        <w:lastRenderedPageBreak/>
        <w:t xml:space="preserve">RK), Asociația Centrul Rromilor „Amare Rromentza” din România, Organizația „E Romani Glinda” din Suedia și Ambasada României în Regatul Suediei. </w:t>
      </w:r>
    </w:p>
    <w:p w14:paraId="21746EB7" w14:textId="77777777" w:rsidR="00284E05" w:rsidRPr="005347B8" w:rsidRDefault="00284E05" w:rsidP="00284E05">
      <w:pPr>
        <w:spacing w:line="276" w:lineRule="auto"/>
        <w:jc w:val="both"/>
        <w:rPr>
          <w:rFonts w:ascii="Times New Roman" w:hAnsi="Times New Roman" w:cs="Times New Roman"/>
          <w:sz w:val="24"/>
          <w:szCs w:val="24"/>
          <w:lang w:val="pt-PT"/>
        </w:rPr>
      </w:pPr>
    </w:p>
    <w:p w14:paraId="3B3B3E54" w14:textId="658569DC" w:rsidR="00284E05" w:rsidRPr="005347B8" w:rsidRDefault="00284E05" w:rsidP="00284E05">
      <w:pPr>
        <w:spacing w:line="276" w:lineRule="auto"/>
        <w:jc w:val="both"/>
        <w:rPr>
          <w:rFonts w:ascii="Times New Roman" w:hAnsi="Times New Roman" w:cs="Times New Roman"/>
          <w:sz w:val="24"/>
          <w:szCs w:val="24"/>
          <w:lang w:val="pt-PT"/>
        </w:rPr>
      </w:pPr>
      <w:r w:rsidRPr="005347B8">
        <w:rPr>
          <w:rFonts w:ascii="Times New Roman" w:hAnsi="Times New Roman" w:cs="Times New Roman"/>
          <w:b/>
          <w:sz w:val="24"/>
          <w:szCs w:val="24"/>
          <w:shd w:val="clear" w:color="auto" w:fill="FFFFFF"/>
          <w:lang w:val="pt-PT"/>
        </w:rPr>
        <w:t xml:space="preserve">Institutul Cultural Român de la Londra </w:t>
      </w:r>
      <w:r w:rsidRPr="005347B8">
        <w:rPr>
          <w:rFonts w:ascii="Times New Roman" w:hAnsi="Times New Roman" w:cs="Times New Roman"/>
          <w:sz w:val="24"/>
          <w:szCs w:val="24"/>
          <w:shd w:val="clear" w:color="auto" w:fill="FFFFFF"/>
          <w:lang w:val="pt-PT"/>
        </w:rPr>
        <w:t>și Ambasada României la Londra</w:t>
      </w:r>
      <w:r w:rsidRPr="005347B8">
        <w:rPr>
          <w:rFonts w:ascii="Times New Roman" w:hAnsi="Times New Roman" w:cs="Times New Roman"/>
          <w:b/>
          <w:sz w:val="24"/>
          <w:szCs w:val="24"/>
          <w:shd w:val="clear" w:color="auto" w:fill="FFFFFF"/>
          <w:lang w:val="pt-PT"/>
        </w:rPr>
        <w:t xml:space="preserve"> </w:t>
      </w:r>
      <w:r w:rsidRPr="005347B8">
        <w:rPr>
          <w:rFonts w:ascii="Times New Roman" w:hAnsi="Times New Roman" w:cs="Times New Roman"/>
          <w:sz w:val="24"/>
          <w:szCs w:val="24"/>
          <w:shd w:val="clear" w:color="auto" w:fill="FFFFFF"/>
          <w:lang w:val="pt-PT"/>
        </w:rPr>
        <w:t xml:space="preserve">propun proiectul „Holocaustul împotriva romilor“ – o masă rotundă urmată de prezentarea volumului </w:t>
      </w:r>
      <w:r w:rsidRPr="005347B8">
        <w:rPr>
          <w:rFonts w:ascii="Times New Roman" w:hAnsi="Times New Roman" w:cs="Times New Roman"/>
          <w:i/>
          <w:sz w:val="24"/>
          <w:szCs w:val="24"/>
          <w:shd w:val="clear" w:color="auto" w:fill="FFFFFF"/>
          <w:lang w:val="pt-PT"/>
        </w:rPr>
        <w:t xml:space="preserve">Holocaustul împotriva Romilor: album de memorie și recunoștință </w:t>
      </w:r>
      <w:r w:rsidRPr="005347B8">
        <w:rPr>
          <w:rFonts w:ascii="Times New Roman" w:hAnsi="Times New Roman" w:cs="Times New Roman"/>
          <w:sz w:val="24"/>
          <w:szCs w:val="24"/>
          <w:shd w:val="clear" w:color="auto" w:fill="FFFFFF"/>
          <w:lang w:val="pt-PT"/>
        </w:rPr>
        <w:t xml:space="preserve">– </w:t>
      </w:r>
      <w:r w:rsidRPr="005347B8">
        <w:rPr>
          <w:rFonts w:ascii="Times New Roman" w:hAnsi="Times New Roman" w:cs="Times New Roman"/>
          <w:iCs/>
          <w:sz w:val="24"/>
          <w:szCs w:val="24"/>
          <w:shd w:val="clear" w:color="auto" w:fill="FFFFFF"/>
          <w:lang w:val="pt-PT"/>
        </w:rPr>
        <w:t xml:space="preserve">în data de </w:t>
      </w:r>
      <w:r w:rsidRPr="005347B8">
        <w:rPr>
          <w:rFonts w:ascii="Times New Roman" w:hAnsi="Times New Roman" w:cs="Times New Roman"/>
          <w:b/>
          <w:iCs/>
          <w:sz w:val="24"/>
          <w:szCs w:val="24"/>
          <w:shd w:val="clear" w:color="auto" w:fill="FFFFFF"/>
          <w:lang w:val="pt-PT"/>
        </w:rPr>
        <w:t>30 ianuarie 2026</w:t>
      </w:r>
      <w:r w:rsidRPr="005347B8">
        <w:rPr>
          <w:rFonts w:ascii="Times New Roman" w:hAnsi="Times New Roman" w:cs="Times New Roman"/>
          <w:iCs/>
          <w:sz w:val="24"/>
          <w:szCs w:val="24"/>
          <w:shd w:val="clear" w:color="auto" w:fill="FFFFFF"/>
          <w:lang w:val="pt-PT"/>
        </w:rPr>
        <w:t>, la sediul ICR Londra.</w:t>
      </w:r>
      <w:r w:rsidRPr="005347B8">
        <w:rPr>
          <w:rFonts w:ascii="Times New Roman" w:hAnsi="Times New Roman" w:cs="Times New Roman"/>
          <w:b/>
          <w:iCs/>
          <w:sz w:val="24"/>
          <w:szCs w:val="24"/>
          <w:shd w:val="clear" w:color="auto" w:fill="FFFFFF"/>
          <w:lang w:val="pt-PT"/>
        </w:rPr>
        <w:t xml:space="preserve"> </w:t>
      </w:r>
      <w:r w:rsidRPr="005347B8">
        <w:rPr>
          <w:rFonts w:ascii="Times New Roman" w:hAnsi="Times New Roman" w:cs="Times New Roman"/>
          <w:iCs/>
          <w:sz w:val="24"/>
          <w:szCs w:val="24"/>
          <w:shd w:val="clear" w:color="auto" w:fill="FFFFFF"/>
          <w:lang w:val="pt-PT"/>
        </w:rPr>
        <w:t>În cadrul evenimentului</w:t>
      </w:r>
      <w:r w:rsidRPr="005347B8">
        <w:rPr>
          <w:rFonts w:ascii="Times New Roman" w:hAnsi="Times New Roman" w:cs="Times New Roman"/>
          <w:b/>
          <w:iCs/>
          <w:sz w:val="24"/>
          <w:szCs w:val="24"/>
          <w:shd w:val="clear" w:color="auto" w:fill="FFFFFF"/>
          <w:lang w:val="pt-PT"/>
        </w:rPr>
        <w:t xml:space="preserve"> </w:t>
      </w:r>
      <w:r w:rsidRPr="005347B8">
        <w:rPr>
          <w:rFonts w:ascii="Times New Roman" w:hAnsi="Times New Roman" w:cs="Times New Roman"/>
          <w:iCs/>
          <w:sz w:val="24"/>
          <w:szCs w:val="24"/>
          <w:shd w:val="clear" w:color="auto" w:fill="FFFFFF"/>
          <w:lang w:val="pt-PT"/>
        </w:rPr>
        <w:t>dedicat</w:t>
      </w:r>
      <w:r w:rsidRPr="005347B8">
        <w:rPr>
          <w:rFonts w:ascii="Times New Roman" w:hAnsi="Times New Roman" w:cs="Times New Roman"/>
          <w:sz w:val="24"/>
          <w:szCs w:val="24"/>
          <w:lang w:val="pt-PT"/>
        </w:rPr>
        <w:t xml:space="preserve"> </w:t>
      </w:r>
      <w:r w:rsidRPr="005347B8">
        <w:rPr>
          <w:rFonts w:ascii="Times New Roman" w:hAnsi="Times New Roman" w:cs="Times New Roman"/>
          <w:iCs/>
          <w:sz w:val="24"/>
          <w:szCs w:val="24"/>
          <w:shd w:val="clear" w:color="auto" w:fill="FFFFFF"/>
          <w:lang w:val="pt-PT"/>
        </w:rPr>
        <w:t>Zilei Internaționale de Comemorare a Victimelor Holocaustului vor susține prelegeri prof. Marius Turda (Oxford Brookes University, interesat de documentarea eugeniei, rasismului și Holocaustului), istoricul și sociologul Adrian Nicolae Furtună (Centrul de Cercetări Culturale și Sociale ,,Romane Rodimata“,</w:t>
      </w:r>
      <w:r w:rsidRPr="005347B8">
        <w:rPr>
          <w:rFonts w:ascii="Times New Roman" w:hAnsi="Times New Roman" w:cs="Times New Roman"/>
          <w:sz w:val="24"/>
          <w:szCs w:val="24"/>
          <w:lang w:val="pt-PT"/>
        </w:rPr>
        <w:t xml:space="preserve"> </w:t>
      </w:r>
      <w:r w:rsidRPr="005347B8">
        <w:rPr>
          <w:rFonts w:ascii="Times New Roman" w:hAnsi="Times New Roman" w:cs="Times New Roman"/>
          <w:iCs/>
          <w:sz w:val="24"/>
          <w:szCs w:val="24"/>
          <w:shd w:val="clear" w:color="auto" w:fill="FFFFFF"/>
          <w:lang w:val="pt-PT"/>
        </w:rPr>
        <w:t>specializat în istoria și memoria romilor, inclusiv sclavia și Holocaustul romilor) și activistul Virgil Bitu (Asociația ROTA – Roma Organisation for Training and Advocacy, Marea Britanie, dedicat drepturilor romilor), care ulterior vor dialoga în cadrul unei dezbateri moderate de jurnalistul Petru Clej.</w:t>
      </w:r>
      <w:r w:rsidRPr="005347B8">
        <w:rPr>
          <w:rFonts w:ascii="Times New Roman" w:hAnsi="Times New Roman" w:cs="Times New Roman"/>
          <w:sz w:val="24"/>
          <w:szCs w:val="24"/>
          <w:lang w:val="pt-PT"/>
        </w:rPr>
        <w:t xml:space="preserve"> </w:t>
      </w:r>
      <w:r w:rsidRPr="005347B8">
        <w:rPr>
          <w:rFonts w:ascii="Times New Roman" w:hAnsi="Times New Roman" w:cs="Times New Roman"/>
          <w:iCs/>
          <w:sz w:val="24"/>
          <w:szCs w:val="24"/>
          <w:shd w:val="clear" w:color="auto" w:fill="FFFFFF"/>
          <w:lang w:val="pt-PT"/>
        </w:rPr>
        <w:t xml:space="preserve">Un element aparte al evenimentului constă în prezentarea volumului </w:t>
      </w:r>
      <w:r w:rsidRPr="005347B8">
        <w:rPr>
          <w:rFonts w:ascii="Times New Roman" w:hAnsi="Times New Roman" w:cs="Times New Roman"/>
          <w:i/>
          <w:iCs/>
          <w:sz w:val="24"/>
          <w:szCs w:val="24"/>
          <w:shd w:val="clear" w:color="auto" w:fill="FFFFFF"/>
          <w:lang w:val="pt-PT"/>
        </w:rPr>
        <w:t>Holocaustul împotriva Romilor: album de memorie și recunoștină</w:t>
      </w:r>
      <w:r w:rsidR="00A37CA7" w:rsidRPr="005347B8">
        <w:rPr>
          <w:rFonts w:ascii="Times New Roman" w:hAnsi="Times New Roman" w:cs="Times New Roman"/>
          <w:i/>
          <w:iCs/>
          <w:sz w:val="24"/>
          <w:szCs w:val="24"/>
          <w:shd w:val="clear" w:color="auto" w:fill="FFFFFF"/>
          <w:lang w:val="pt-PT"/>
        </w:rPr>
        <w:t>,</w:t>
      </w:r>
      <w:r w:rsidRPr="005347B8">
        <w:rPr>
          <w:rFonts w:ascii="Times New Roman" w:hAnsi="Times New Roman" w:cs="Times New Roman"/>
          <w:iCs/>
          <w:sz w:val="24"/>
          <w:szCs w:val="24"/>
          <w:shd w:val="clear" w:color="auto" w:fill="FFFFFF"/>
          <w:lang w:val="pt-PT"/>
        </w:rPr>
        <w:t xml:space="preserve"> Adrian Nicolae Furtună </w:t>
      </w:r>
      <w:r w:rsidR="00A37CA7" w:rsidRPr="005347B8">
        <w:rPr>
          <w:rFonts w:ascii="Times New Roman" w:hAnsi="Times New Roman" w:cs="Times New Roman"/>
          <w:iCs/>
          <w:sz w:val="24"/>
          <w:szCs w:val="24"/>
          <w:shd w:val="clear" w:color="auto" w:fill="FFFFFF"/>
          <w:lang w:val="pt-PT"/>
        </w:rPr>
        <w:t>fiind</w:t>
      </w:r>
      <w:r w:rsidRPr="005347B8">
        <w:rPr>
          <w:rFonts w:ascii="Times New Roman" w:hAnsi="Times New Roman" w:cs="Times New Roman"/>
          <w:iCs/>
          <w:sz w:val="24"/>
          <w:szCs w:val="24"/>
          <w:shd w:val="clear" w:color="auto" w:fill="FFFFFF"/>
          <w:lang w:val="pt-PT"/>
        </w:rPr>
        <w:t xml:space="preserve"> unul dintre semnatarii volumului. Partener: Departamentul pentru Relații Interetnice al Guvernului României. </w:t>
      </w:r>
    </w:p>
    <w:p w14:paraId="6AD2E2A5" w14:textId="77777777" w:rsidR="00284E05" w:rsidRPr="005347B8" w:rsidRDefault="00284E05" w:rsidP="00284E05">
      <w:pPr>
        <w:spacing w:line="276" w:lineRule="auto"/>
        <w:rPr>
          <w:rFonts w:ascii="Times New Roman" w:hAnsi="Times New Roman" w:cs="Times New Roman"/>
          <w:bCs/>
          <w:sz w:val="24"/>
          <w:szCs w:val="24"/>
          <w:lang w:val="pt-PT" w:eastAsia="en-GB"/>
        </w:rPr>
      </w:pPr>
    </w:p>
    <w:p w14:paraId="374DD4BE" w14:textId="667A3D36" w:rsidR="00284E05" w:rsidRPr="005347B8" w:rsidRDefault="00284E05" w:rsidP="00284E05">
      <w:pPr>
        <w:spacing w:line="276" w:lineRule="auto"/>
        <w:jc w:val="both"/>
        <w:rPr>
          <w:rFonts w:ascii="Times New Roman" w:hAnsi="Times New Roman" w:cs="Times New Roman"/>
          <w:bCs/>
          <w:sz w:val="24"/>
          <w:szCs w:val="24"/>
          <w:lang w:val="pt-PT" w:eastAsia="en-GB"/>
        </w:rPr>
      </w:pPr>
      <w:r w:rsidRPr="005347B8">
        <w:rPr>
          <w:rFonts w:ascii="Times New Roman" w:hAnsi="Times New Roman" w:cs="Times New Roman"/>
          <w:bCs/>
          <w:sz w:val="24"/>
          <w:szCs w:val="24"/>
          <w:lang w:val="pt-PT" w:eastAsia="en-GB"/>
        </w:rPr>
        <w:t>Un concert în memoria victimelor Holocaustului va fi susținut</w:t>
      </w:r>
      <w:r w:rsidRPr="005347B8">
        <w:rPr>
          <w:rFonts w:ascii="Times New Roman" w:hAnsi="Times New Roman" w:cs="Times New Roman"/>
          <w:sz w:val="24"/>
          <w:szCs w:val="24"/>
          <w:lang w:val="pt-PT"/>
        </w:rPr>
        <w:t xml:space="preserve"> </w:t>
      </w:r>
      <w:r w:rsidRPr="005347B8">
        <w:rPr>
          <w:rFonts w:ascii="Times New Roman" w:hAnsi="Times New Roman" w:cs="Times New Roman"/>
          <w:bCs/>
          <w:sz w:val="24"/>
          <w:szCs w:val="24"/>
          <w:lang w:val="pt-PT" w:eastAsia="en-GB"/>
        </w:rPr>
        <w:t xml:space="preserve">vineri, </w:t>
      </w:r>
      <w:r w:rsidRPr="005347B8">
        <w:rPr>
          <w:rFonts w:ascii="Times New Roman" w:hAnsi="Times New Roman" w:cs="Times New Roman"/>
          <w:b/>
          <w:bCs/>
          <w:sz w:val="24"/>
          <w:szCs w:val="24"/>
          <w:lang w:val="pt-PT" w:eastAsia="en-GB"/>
        </w:rPr>
        <w:t>30 ianuarie 2026</w:t>
      </w:r>
      <w:r w:rsidRPr="005347B8">
        <w:rPr>
          <w:rFonts w:ascii="Times New Roman" w:hAnsi="Times New Roman" w:cs="Times New Roman"/>
          <w:bCs/>
          <w:sz w:val="24"/>
          <w:szCs w:val="24"/>
          <w:lang w:val="pt-PT" w:eastAsia="en-GB"/>
        </w:rPr>
        <w:t>, la Bösendorfer Salon din Viena, de Mihaela Manea (pian) și Arnold Plankensteiner (clarinet)</w:t>
      </w:r>
      <w:r w:rsidR="001D0876" w:rsidRPr="005347B8">
        <w:rPr>
          <w:rFonts w:ascii="Times New Roman" w:hAnsi="Times New Roman" w:cs="Times New Roman"/>
          <w:bCs/>
          <w:sz w:val="24"/>
          <w:szCs w:val="24"/>
          <w:lang w:val="pt-PT" w:eastAsia="en-GB"/>
        </w:rPr>
        <w:t>.</w:t>
      </w:r>
      <w:r w:rsidRPr="005347B8">
        <w:rPr>
          <w:rFonts w:ascii="Times New Roman" w:hAnsi="Times New Roman" w:cs="Times New Roman"/>
          <w:bCs/>
          <w:sz w:val="24"/>
          <w:szCs w:val="24"/>
          <w:lang w:val="pt-PT" w:eastAsia="en-GB"/>
        </w:rPr>
        <w:t xml:space="preserve"> Evenimentul este organizat de</w:t>
      </w:r>
      <w:r w:rsidRPr="005347B8">
        <w:rPr>
          <w:rFonts w:ascii="Times New Roman" w:hAnsi="Times New Roman" w:cs="Times New Roman"/>
          <w:b/>
          <w:bCs/>
          <w:sz w:val="24"/>
          <w:szCs w:val="24"/>
          <w:lang w:val="pt-PT" w:eastAsia="en-GB"/>
        </w:rPr>
        <w:t xml:space="preserve"> Institutul Cultural Român de la Viena</w:t>
      </w:r>
      <w:r w:rsidRPr="005347B8">
        <w:rPr>
          <w:rFonts w:ascii="Times New Roman" w:hAnsi="Times New Roman" w:cs="Times New Roman"/>
          <w:bCs/>
          <w:sz w:val="24"/>
          <w:szCs w:val="24"/>
          <w:lang w:val="pt-PT" w:eastAsia="en-GB"/>
        </w:rPr>
        <w:t>, în colaborare cu</w:t>
      </w:r>
      <w:r w:rsidRPr="005347B8">
        <w:rPr>
          <w:rFonts w:ascii="Times New Roman" w:hAnsi="Times New Roman" w:cs="Times New Roman"/>
          <w:sz w:val="24"/>
          <w:szCs w:val="24"/>
          <w:lang w:val="pt-PT"/>
        </w:rPr>
        <w:t xml:space="preserve"> </w:t>
      </w:r>
      <w:r w:rsidRPr="005347B8">
        <w:rPr>
          <w:rFonts w:ascii="Times New Roman" w:hAnsi="Times New Roman" w:cs="Times New Roman"/>
          <w:bCs/>
          <w:sz w:val="24"/>
          <w:szCs w:val="24"/>
          <w:lang w:val="pt-PT" w:eastAsia="en-GB"/>
        </w:rPr>
        <w:t xml:space="preserve">Asociația Culturală „Iancu Țucărman și Maria Popa” și Bösendorfer Salon. </w:t>
      </w:r>
      <w:r w:rsidR="00745057" w:rsidRPr="005347B8">
        <w:rPr>
          <w:rFonts w:ascii="Times New Roman" w:hAnsi="Times New Roman" w:cs="Times New Roman"/>
          <w:bCs/>
          <w:sz w:val="24"/>
          <w:szCs w:val="24"/>
          <w:lang w:val="pt-PT" w:eastAsia="en-GB"/>
        </w:rPr>
        <w:t xml:space="preserve">Din </w:t>
      </w:r>
      <w:r w:rsidRPr="005347B8">
        <w:rPr>
          <w:rFonts w:ascii="Times New Roman" w:hAnsi="Times New Roman" w:cs="Times New Roman"/>
          <w:bCs/>
          <w:sz w:val="24"/>
          <w:szCs w:val="24"/>
          <w:lang w:val="pt-PT" w:eastAsia="en-GB"/>
        </w:rPr>
        <w:t>program</w:t>
      </w:r>
      <w:r w:rsidR="00745057" w:rsidRPr="005347B8">
        <w:rPr>
          <w:rFonts w:ascii="Times New Roman" w:hAnsi="Times New Roman" w:cs="Times New Roman"/>
          <w:bCs/>
          <w:sz w:val="24"/>
          <w:szCs w:val="24"/>
          <w:lang w:val="pt-PT" w:eastAsia="en-GB"/>
        </w:rPr>
        <w:t xml:space="preserve"> face parte și lucrarea dedicat</w:t>
      </w:r>
      <w:r w:rsidR="0003571A">
        <w:rPr>
          <w:rFonts w:ascii="Times New Roman" w:hAnsi="Times New Roman" w:cs="Times New Roman"/>
          <w:bCs/>
          <w:sz w:val="24"/>
          <w:szCs w:val="24"/>
          <w:lang w:val="pt-PT" w:eastAsia="en-GB"/>
        </w:rPr>
        <w:t>ă</w:t>
      </w:r>
      <w:r w:rsidR="00745057" w:rsidRPr="005347B8">
        <w:rPr>
          <w:rFonts w:ascii="Times New Roman" w:hAnsi="Times New Roman" w:cs="Times New Roman"/>
          <w:bCs/>
          <w:sz w:val="24"/>
          <w:szCs w:val="24"/>
          <w:lang w:val="pt-PT" w:eastAsia="en-GB"/>
        </w:rPr>
        <w:t xml:space="preserve"> de compozitorul Ulpiu Vlad lui Iancu Țucărman (Zuckermann), supraviețuitor al pogromului de la Iași și martor al persecuțiilor antisemite din România.</w:t>
      </w:r>
    </w:p>
    <w:p w14:paraId="3FE76027" w14:textId="77777777" w:rsidR="00284E05" w:rsidRPr="005347B8" w:rsidRDefault="00284E05" w:rsidP="00284E05">
      <w:pPr>
        <w:spacing w:line="276" w:lineRule="auto"/>
        <w:contextualSpacing/>
        <w:jc w:val="both"/>
        <w:outlineLvl w:val="0"/>
        <w:rPr>
          <w:rFonts w:ascii="Times New Roman" w:hAnsi="Times New Roman" w:cs="Times New Roman"/>
          <w:b/>
          <w:sz w:val="24"/>
          <w:szCs w:val="24"/>
          <w:lang w:val="pt-PT"/>
        </w:rPr>
      </w:pPr>
    </w:p>
    <w:p w14:paraId="579733D6" w14:textId="0612BF5F" w:rsidR="00284E05" w:rsidRPr="005347B8" w:rsidRDefault="00284E05" w:rsidP="00284E05">
      <w:pPr>
        <w:spacing w:line="276" w:lineRule="auto"/>
        <w:contextualSpacing/>
        <w:jc w:val="both"/>
        <w:outlineLvl w:val="0"/>
        <w:rPr>
          <w:rFonts w:ascii="Times New Roman" w:hAnsi="Times New Roman" w:cs="Times New Roman"/>
          <w:sz w:val="24"/>
          <w:szCs w:val="24"/>
          <w:lang w:val="pt-PT"/>
        </w:rPr>
      </w:pPr>
      <w:r w:rsidRPr="005347B8">
        <w:rPr>
          <w:rFonts w:ascii="Times New Roman" w:hAnsi="Times New Roman" w:cs="Times New Roman"/>
          <w:b/>
          <w:sz w:val="24"/>
          <w:szCs w:val="24"/>
          <w:lang w:val="pt-PT"/>
        </w:rPr>
        <w:t>Institutul Cultural Român „Titu Maiorescu” din Berlin</w:t>
      </w:r>
      <w:r w:rsidRPr="005347B8">
        <w:rPr>
          <w:rFonts w:ascii="Times New Roman" w:hAnsi="Times New Roman" w:cs="Times New Roman"/>
          <w:sz w:val="24"/>
          <w:szCs w:val="24"/>
          <w:lang w:val="pt-PT"/>
        </w:rPr>
        <w:t xml:space="preserve">, în colaborare cu Ambasada României în Republica Federală Germania, organizează în data de </w:t>
      </w:r>
      <w:r w:rsidRPr="005347B8">
        <w:rPr>
          <w:rFonts w:ascii="Times New Roman" w:hAnsi="Times New Roman" w:cs="Times New Roman"/>
          <w:b/>
          <w:sz w:val="24"/>
          <w:szCs w:val="24"/>
          <w:lang w:val="pt-PT"/>
        </w:rPr>
        <w:t>3 februarie 2026</w:t>
      </w:r>
      <w:r w:rsidRPr="005347B8">
        <w:rPr>
          <w:rFonts w:ascii="Times New Roman" w:hAnsi="Times New Roman" w:cs="Times New Roman"/>
          <w:sz w:val="24"/>
          <w:szCs w:val="24"/>
          <w:lang w:val="pt-PT"/>
        </w:rPr>
        <w:t xml:space="preserve">, la Neue Synagoge Berlin – Centrum Judaicum, dezbaterea „Violență oglindită: Kristallnacht (1938) și Pogromul de la București (1941)“ și proiecția, în premieră în Germania, a documentarului </w:t>
      </w:r>
      <w:r w:rsidRPr="005347B8">
        <w:rPr>
          <w:rFonts w:ascii="Times New Roman" w:hAnsi="Times New Roman" w:cs="Times New Roman"/>
          <w:i/>
          <w:sz w:val="24"/>
          <w:szCs w:val="24"/>
          <w:lang w:val="pt-PT"/>
        </w:rPr>
        <w:t>Rebeliunea și Pogromul</w:t>
      </w:r>
      <w:r w:rsidRPr="005347B8">
        <w:rPr>
          <w:rFonts w:ascii="Times New Roman" w:hAnsi="Times New Roman" w:cs="Times New Roman"/>
          <w:sz w:val="24"/>
          <w:szCs w:val="24"/>
          <w:lang w:val="pt-PT"/>
        </w:rPr>
        <w:t>, produs de Televiziunea Română</w:t>
      </w:r>
      <w:r w:rsidR="00745057" w:rsidRPr="005347B8">
        <w:rPr>
          <w:rFonts w:ascii="Times New Roman" w:hAnsi="Times New Roman" w:cs="Times New Roman"/>
          <w:sz w:val="24"/>
          <w:szCs w:val="24"/>
          <w:lang w:val="pt-PT"/>
        </w:rPr>
        <w:t xml:space="preserve"> în 2026</w:t>
      </w:r>
      <w:r w:rsidRPr="005347B8">
        <w:rPr>
          <w:rFonts w:ascii="Times New Roman" w:hAnsi="Times New Roman" w:cs="Times New Roman"/>
          <w:sz w:val="24"/>
          <w:szCs w:val="24"/>
          <w:lang w:val="pt-PT"/>
        </w:rPr>
        <w:t>, realizatori Adrian Cioflâncă și Teodora Drăgoi. Evenimentul îi va avea ca invitați pe Adrian Cioflâncă, istoric, director al Centrului pentru Studiul Istoriei Evreilor din România „Wilhelm Filderman”; Ottmar Trașcă, istoric, Institutul de Istorie „George Barițiu” al Academiei Române; Mariana Hausleitner, istoric și lector universitar; Andrei Kovacs, președintele Asociației „Jüdisches Leben in Europa“. Documentarul este produs de Redacția Alte Minorități din cadrul TVR (producător Boris Velimirovici), printr-o colaborare între redactorul-șef al biroului, Teodora Drăgoi, și istoricul Adrian Cioflâncă, specialist în istoria Holocaustului. Parteneri: Centrul pentru Studiul Istoriei Evreilor din România „Wilhelm Filderman”, Institutul de Istorie „George Barițiu” al Academiei Române, Asociația „Jüdisches Leben in Europa” și Neue Synagoge Berlin – Centrum Judaicum.</w:t>
      </w:r>
      <w:r w:rsidRPr="005347B8">
        <w:rPr>
          <w:rFonts w:ascii="Times New Roman" w:hAnsi="Times New Roman" w:cs="Times New Roman"/>
          <w:color w:val="FF0000"/>
          <w:sz w:val="24"/>
          <w:szCs w:val="24"/>
          <w:lang w:val="pt-PT"/>
        </w:rPr>
        <w:t xml:space="preserve"> </w:t>
      </w:r>
    </w:p>
    <w:p w14:paraId="5EAC6F0F" w14:textId="77777777" w:rsidR="00284E05" w:rsidRPr="005347B8" w:rsidRDefault="00284E05" w:rsidP="00284E05">
      <w:pPr>
        <w:spacing w:line="276" w:lineRule="auto"/>
        <w:contextualSpacing/>
        <w:jc w:val="both"/>
        <w:outlineLvl w:val="0"/>
        <w:rPr>
          <w:rFonts w:ascii="Times New Roman" w:hAnsi="Times New Roman" w:cs="Times New Roman"/>
          <w:sz w:val="24"/>
          <w:szCs w:val="24"/>
          <w:lang w:val="pt-PT"/>
        </w:rPr>
      </w:pPr>
    </w:p>
    <w:p w14:paraId="3ADC26FB" w14:textId="466915CC" w:rsidR="00284E05" w:rsidRPr="005347B8" w:rsidRDefault="00284E05" w:rsidP="00284E05">
      <w:pPr>
        <w:shd w:val="clear" w:color="auto" w:fill="FFFFFF"/>
        <w:spacing w:line="276" w:lineRule="auto"/>
        <w:contextualSpacing/>
        <w:jc w:val="both"/>
        <w:rPr>
          <w:rFonts w:ascii="Times New Roman" w:hAnsi="Times New Roman" w:cs="Times New Roman"/>
          <w:sz w:val="24"/>
          <w:szCs w:val="24"/>
          <w:lang w:val="pt-PT"/>
        </w:rPr>
      </w:pPr>
      <w:r w:rsidRPr="005347B8">
        <w:rPr>
          <w:rFonts w:ascii="Times New Roman" w:hAnsi="Times New Roman" w:cs="Times New Roman"/>
          <w:b/>
          <w:sz w:val="24"/>
          <w:szCs w:val="24"/>
          <w:lang w:val="pt-PT"/>
        </w:rPr>
        <w:t>Institutul Cultural Român de la Varșovia</w:t>
      </w:r>
      <w:r w:rsidRPr="005347B8">
        <w:rPr>
          <w:rFonts w:ascii="Times New Roman" w:hAnsi="Times New Roman" w:cs="Times New Roman"/>
          <w:sz w:val="24"/>
          <w:szCs w:val="24"/>
          <w:lang w:val="pt-PT"/>
        </w:rPr>
        <w:t xml:space="preserve"> împreună cu Centrul Brama Grodzka – Teatr NN și Institutul Europei Centrale de la Lublin organizează în data de </w:t>
      </w:r>
      <w:r w:rsidRPr="005347B8">
        <w:rPr>
          <w:rFonts w:ascii="Times New Roman" w:hAnsi="Times New Roman" w:cs="Times New Roman"/>
          <w:b/>
          <w:sz w:val="24"/>
          <w:szCs w:val="24"/>
          <w:lang w:val="pt-PT"/>
        </w:rPr>
        <w:t>5 februarie 2026</w:t>
      </w:r>
      <w:r w:rsidRPr="005347B8">
        <w:rPr>
          <w:rFonts w:ascii="Times New Roman" w:hAnsi="Times New Roman" w:cs="Times New Roman"/>
          <w:sz w:val="24"/>
          <w:szCs w:val="24"/>
          <w:lang w:val="pt-PT"/>
        </w:rPr>
        <w:t xml:space="preserve"> un </w:t>
      </w:r>
      <w:r w:rsidRPr="005347B8">
        <w:rPr>
          <w:rFonts w:ascii="Times New Roman" w:hAnsi="Times New Roman" w:cs="Times New Roman"/>
          <w:sz w:val="24"/>
          <w:szCs w:val="24"/>
          <w:lang w:val="pt-PT"/>
        </w:rPr>
        <w:lastRenderedPageBreak/>
        <w:t xml:space="preserve">eveniment consacrat Pogromului de la București, de la care se împlinesc 85 de ani, amintind totodată Ziua Internațională de Comemorare a Victimelor Holocaustului, marcată solemn în fiecare an în Polonia, la 27 ianuarie, printr-o ceremonie emoționantă la fostul lagăr nazist de concentrare Auschwitz-Birkenau. Evenimentul îl va avea ca invitat din România pe istoricul Adrian Cioflâncă și va consta într-o dezbatere găzduită de Centrul Brama Grodzka, urmată de proiecția documentarului </w:t>
      </w:r>
      <w:r w:rsidRPr="005347B8">
        <w:rPr>
          <w:rFonts w:ascii="Times New Roman" w:hAnsi="Times New Roman" w:cs="Times New Roman"/>
          <w:i/>
          <w:sz w:val="24"/>
          <w:szCs w:val="24"/>
          <w:lang w:val="pt-PT"/>
        </w:rPr>
        <w:t>Rebeliunea și Pogromul</w:t>
      </w:r>
      <w:r w:rsidRPr="005347B8">
        <w:rPr>
          <w:rFonts w:ascii="Times New Roman" w:hAnsi="Times New Roman" w:cs="Times New Roman"/>
          <w:sz w:val="24"/>
          <w:szCs w:val="24"/>
          <w:lang w:val="pt-PT"/>
        </w:rPr>
        <w:t xml:space="preserve">, produs în luna ianuarie 2026 de Televiziunea Română, realizat de Adrian Cioflâncă și Teodora Drăgoi. Adrian Cioflâncă îl va avea ca partener de dialog pe istoricul și sociologul polonez Łukasz Krzyżanowski, șeful departamentului Istoria în Spațiul Public din cadrul Institutului Europei Centrale din Lublin, specializat în istoria Holocaustului și a celui de-Al Doilea Război Mondial în Polonia. Dialogul celor doi istorici va face referire directă la documentarul amintit, proiectat cu subtitrare poloneză în timpul evenimentului. Organizarea în Polonia a unui eveniment dedicat Pogromului de la București din 1941 și Holocaustului reprezintă o oportunitate academică și civică pentru aprofundarea înțelegerii dimensiunii europene a violenței antievreiești din timpul celui de-Al Doilea Război Mondial. </w:t>
      </w:r>
    </w:p>
    <w:p w14:paraId="1FBA5AAE" w14:textId="0561AA4C" w:rsidR="00C94872" w:rsidRPr="005347B8" w:rsidRDefault="00C94872" w:rsidP="00284E05">
      <w:pPr>
        <w:shd w:val="clear" w:color="auto" w:fill="FFFFFF"/>
        <w:spacing w:line="276" w:lineRule="auto"/>
        <w:contextualSpacing/>
        <w:jc w:val="both"/>
        <w:rPr>
          <w:rFonts w:ascii="Times New Roman" w:hAnsi="Times New Roman" w:cs="Times New Roman"/>
          <w:sz w:val="24"/>
          <w:szCs w:val="24"/>
          <w:lang w:val="pt-PT"/>
        </w:rPr>
      </w:pPr>
    </w:p>
    <w:p w14:paraId="30EF2CB7" w14:textId="155E9F5E" w:rsidR="00730B00" w:rsidRPr="005347B8" w:rsidRDefault="00730B00" w:rsidP="00730B00">
      <w:pPr>
        <w:spacing w:line="276" w:lineRule="auto"/>
        <w:jc w:val="both"/>
        <w:rPr>
          <w:rFonts w:ascii="Times New Roman" w:hAnsi="Times New Roman" w:cs="Times New Roman"/>
          <w:sz w:val="24"/>
          <w:szCs w:val="24"/>
          <w:lang w:val="it-IT"/>
        </w:rPr>
      </w:pPr>
      <w:r w:rsidRPr="005347B8">
        <w:rPr>
          <w:rFonts w:ascii="Times New Roman" w:hAnsi="Times New Roman" w:cs="Times New Roman"/>
          <w:b/>
          <w:sz w:val="24"/>
          <w:szCs w:val="24"/>
          <w:lang w:val="pt-PT"/>
        </w:rPr>
        <w:t>Institutul Cultural Român de la Paris</w:t>
      </w:r>
      <w:r w:rsidRPr="005347B8">
        <w:rPr>
          <w:rFonts w:ascii="Times New Roman" w:hAnsi="Times New Roman" w:cs="Times New Roman"/>
          <w:sz w:val="24"/>
          <w:szCs w:val="24"/>
          <w:lang w:val="pt-PT"/>
        </w:rPr>
        <w:t xml:space="preserve"> a organizat duminică, </w:t>
      </w:r>
      <w:r w:rsidRPr="005347B8">
        <w:rPr>
          <w:rFonts w:ascii="Times New Roman" w:hAnsi="Times New Roman" w:cs="Times New Roman"/>
          <w:b/>
          <w:sz w:val="24"/>
          <w:szCs w:val="24"/>
          <w:lang w:val="pt-PT"/>
        </w:rPr>
        <w:t>25 ianuarie 2026</w:t>
      </w:r>
      <w:r w:rsidRPr="005347B8">
        <w:rPr>
          <w:rFonts w:ascii="Times New Roman" w:hAnsi="Times New Roman" w:cs="Times New Roman"/>
          <w:sz w:val="24"/>
          <w:szCs w:val="24"/>
          <w:lang w:val="pt-PT"/>
        </w:rPr>
        <w:t xml:space="preserve">, în Salonul auriu al Palatului Béhague, concertul „Trubadurii Rezistenței”, susținut de Duo Goldstein – pianista Angela Drăghicescu Goldstein și violistul Elias Goldstein. Evenimentul a propus recuperarea unui repertoriu prea puțin cunoscut, creat în legătură directă cu Holocaustul, ca modalitate de rezistență a culturii confruntate cu barbaria și ca efort conștient de păstrare a unei memorii și identități amenințate cu anihilarea completă. Printre lucrările interpretate s-a regăsit </w:t>
      </w:r>
      <w:r w:rsidRPr="005347B8">
        <w:rPr>
          <w:rFonts w:ascii="Times New Roman" w:hAnsi="Times New Roman" w:cs="Times New Roman"/>
          <w:i/>
          <w:sz w:val="24"/>
          <w:szCs w:val="24"/>
          <w:lang w:val="pt-PT"/>
        </w:rPr>
        <w:t>Wiegenlied</w:t>
      </w:r>
      <w:r w:rsidRPr="005347B8">
        <w:rPr>
          <w:rFonts w:ascii="Times New Roman" w:hAnsi="Times New Roman" w:cs="Times New Roman"/>
          <w:sz w:val="24"/>
          <w:szCs w:val="24"/>
          <w:lang w:val="pt-PT"/>
        </w:rPr>
        <w:t xml:space="preserve"> de Gideon Klein, piesă pentru pian și voce compusă în lagărul de la Theresienstadt</w:t>
      </w:r>
      <w:r w:rsidR="00745057" w:rsidRPr="005347B8">
        <w:rPr>
          <w:rFonts w:ascii="Times New Roman" w:hAnsi="Times New Roman" w:cs="Times New Roman"/>
          <w:sz w:val="24"/>
          <w:szCs w:val="24"/>
          <w:lang w:val="pt-PT"/>
        </w:rPr>
        <w:t xml:space="preserve">, </w:t>
      </w:r>
      <w:r w:rsidRPr="005347B8">
        <w:rPr>
          <w:rFonts w:ascii="Times New Roman" w:hAnsi="Times New Roman" w:cs="Times New Roman"/>
          <w:sz w:val="24"/>
          <w:szCs w:val="24"/>
          <w:lang w:val="pt-PT"/>
        </w:rPr>
        <w:t xml:space="preserve">piese de </w:t>
      </w:r>
      <w:r w:rsidR="00745057" w:rsidRPr="005347B8">
        <w:rPr>
          <w:rFonts w:ascii="Times New Roman" w:hAnsi="Times New Roman" w:cs="Times New Roman"/>
          <w:sz w:val="24"/>
          <w:szCs w:val="24"/>
          <w:lang w:val="pt-PT"/>
        </w:rPr>
        <w:t xml:space="preserve">Elsa Barraine, </w:t>
      </w:r>
      <w:r w:rsidRPr="005347B8">
        <w:rPr>
          <w:rFonts w:ascii="Times New Roman" w:hAnsi="Times New Roman" w:cs="Times New Roman"/>
          <w:sz w:val="24"/>
          <w:szCs w:val="24"/>
          <w:lang w:val="pt-PT"/>
        </w:rPr>
        <w:t xml:space="preserve">Ilse Weber, al cărei cântec de leagăn </w:t>
      </w:r>
      <w:r w:rsidRPr="005347B8">
        <w:rPr>
          <w:rFonts w:ascii="Times New Roman" w:hAnsi="Times New Roman" w:cs="Times New Roman"/>
          <w:i/>
          <w:sz w:val="24"/>
          <w:szCs w:val="24"/>
          <w:lang w:val="pt-PT"/>
        </w:rPr>
        <w:t>Wiegala</w:t>
      </w:r>
      <w:r w:rsidRPr="005347B8">
        <w:rPr>
          <w:rFonts w:ascii="Times New Roman" w:hAnsi="Times New Roman" w:cs="Times New Roman"/>
          <w:sz w:val="24"/>
          <w:szCs w:val="24"/>
          <w:lang w:val="pt-PT"/>
        </w:rPr>
        <w:t xml:space="preserve"> a fost compus pentru copiii aflați în infirmeria lagărului de la Theresienstadt și care i-a însoțit pe ultimul drum pe cei condamnați la camerele de gazare de la Auschwitz-Birkenau</w:t>
      </w:r>
      <w:r w:rsidR="00745057" w:rsidRPr="005347B8">
        <w:rPr>
          <w:rFonts w:ascii="Times New Roman" w:hAnsi="Times New Roman" w:cs="Times New Roman"/>
          <w:sz w:val="24"/>
          <w:szCs w:val="24"/>
          <w:lang w:val="pt-PT"/>
        </w:rPr>
        <w:t xml:space="preserve"> și</w:t>
      </w:r>
      <w:r w:rsidRPr="005347B8">
        <w:rPr>
          <w:rFonts w:ascii="Times New Roman" w:hAnsi="Times New Roman" w:cs="Times New Roman"/>
          <w:sz w:val="24"/>
          <w:szCs w:val="24"/>
          <w:lang w:val="pt-PT"/>
        </w:rPr>
        <w:t xml:space="preserve"> celebra suită </w:t>
      </w:r>
      <w:r w:rsidRPr="005347B8">
        <w:rPr>
          <w:rFonts w:ascii="Times New Roman" w:hAnsi="Times New Roman" w:cs="Times New Roman"/>
          <w:i/>
          <w:sz w:val="24"/>
          <w:szCs w:val="24"/>
          <w:lang w:val="pt-PT"/>
        </w:rPr>
        <w:t>Lista lui Schindler</w:t>
      </w:r>
      <w:r w:rsidRPr="005347B8">
        <w:rPr>
          <w:rFonts w:ascii="Times New Roman" w:hAnsi="Times New Roman" w:cs="Times New Roman"/>
          <w:sz w:val="24"/>
          <w:szCs w:val="24"/>
          <w:lang w:val="pt-PT"/>
        </w:rPr>
        <w:t>;</w:t>
      </w:r>
      <w:r w:rsidR="00745057" w:rsidRPr="005347B8">
        <w:rPr>
          <w:rFonts w:ascii="Times New Roman" w:hAnsi="Times New Roman" w:cs="Times New Roman"/>
          <w:sz w:val="24"/>
          <w:szCs w:val="24"/>
          <w:lang w:val="pt-PT"/>
        </w:rPr>
        <w:t xml:space="preserve"> de John Williams</w:t>
      </w:r>
      <w:r w:rsidRPr="005347B8">
        <w:rPr>
          <w:rFonts w:ascii="Times New Roman" w:hAnsi="Times New Roman" w:cs="Times New Roman"/>
          <w:sz w:val="24"/>
          <w:szCs w:val="24"/>
          <w:lang w:val="pt-PT"/>
        </w:rPr>
        <w:t xml:space="preserve">. Interpretările au fost însoțite de scurte prezentări, în limba franceză, ale vieții și operei compozitorilor incluși în program, precum și de proiecții video cu fotografii și manuscrise. </w:t>
      </w:r>
      <w:r w:rsidRPr="005347B8">
        <w:rPr>
          <w:rFonts w:ascii="Times New Roman" w:hAnsi="Times New Roman" w:cs="Times New Roman"/>
          <w:sz w:val="24"/>
          <w:szCs w:val="24"/>
          <w:lang w:val="it-IT"/>
        </w:rPr>
        <w:t xml:space="preserve">Concertul a fost organizat în parteneriat cu Ambasada României în Republica Franceză și Consulatul General al României la Paris. </w:t>
      </w:r>
    </w:p>
    <w:p w14:paraId="0ECEDC89" w14:textId="77777777" w:rsidR="00730B00" w:rsidRPr="005347B8" w:rsidRDefault="00730B00" w:rsidP="00284E05">
      <w:pPr>
        <w:shd w:val="clear" w:color="auto" w:fill="FFFFFF"/>
        <w:spacing w:line="276" w:lineRule="auto"/>
        <w:contextualSpacing/>
        <w:jc w:val="both"/>
        <w:rPr>
          <w:rFonts w:ascii="Times New Roman" w:hAnsi="Times New Roman" w:cs="Times New Roman"/>
          <w:sz w:val="24"/>
          <w:szCs w:val="24"/>
          <w:lang w:val="it-IT"/>
        </w:rPr>
      </w:pPr>
    </w:p>
    <w:p w14:paraId="2AD04300" w14:textId="7BAD8CB1" w:rsidR="00284E05" w:rsidRPr="005347B8" w:rsidRDefault="00286185" w:rsidP="00284E05">
      <w:pPr>
        <w:shd w:val="clear" w:color="auto" w:fill="FFFFFF"/>
        <w:spacing w:line="276" w:lineRule="auto"/>
        <w:contextualSpacing/>
        <w:jc w:val="both"/>
        <w:rPr>
          <w:rFonts w:ascii="Times New Roman" w:hAnsi="Times New Roman" w:cs="Times New Roman"/>
          <w:sz w:val="24"/>
          <w:szCs w:val="24"/>
          <w:lang w:val="it-IT"/>
        </w:rPr>
      </w:pPr>
      <w:r w:rsidRPr="005347B8">
        <w:rPr>
          <w:rFonts w:ascii="Times New Roman" w:hAnsi="Times New Roman" w:cs="Times New Roman"/>
          <w:sz w:val="24"/>
          <w:szCs w:val="24"/>
          <w:shd w:val="clear" w:color="auto" w:fill="FFFFFF"/>
          <w:lang w:val="it-IT"/>
        </w:rPr>
        <w:t xml:space="preserve">Institutul Cultural Român este membru al </w:t>
      </w:r>
      <w:r w:rsidRPr="005347B8">
        <w:rPr>
          <w:rStyle w:val="Emphasis"/>
          <w:rFonts w:ascii="Times New Roman" w:hAnsi="Times New Roman" w:cs="Times New Roman"/>
          <w:sz w:val="24"/>
          <w:szCs w:val="24"/>
          <w:shd w:val="clear" w:color="auto" w:fill="FFFFFF"/>
          <w:lang w:val="it-IT"/>
        </w:rPr>
        <w:t>Comitetului interministerial de monitorizare a implementării Strategiei naționale pentru prevenirea și combaterea antisemitismului, xenofobiei, radicalizării și a discursului instigator la ură 2024-2027</w:t>
      </w:r>
      <w:r w:rsidRPr="005347B8">
        <w:rPr>
          <w:rFonts w:ascii="Times New Roman" w:hAnsi="Times New Roman" w:cs="Times New Roman"/>
          <w:sz w:val="24"/>
          <w:szCs w:val="24"/>
          <w:shd w:val="clear" w:color="auto" w:fill="FFFFFF"/>
          <w:lang w:val="it-IT"/>
        </w:rPr>
        <w:t xml:space="preserve"> și implicat direct în realizarea unei serii de acțiuni din cadrul Planului de acțiune al </w:t>
      </w:r>
      <w:r w:rsidRPr="005347B8">
        <w:rPr>
          <w:rStyle w:val="Emphasis"/>
          <w:rFonts w:ascii="Times New Roman" w:hAnsi="Times New Roman" w:cs="Times New Roman"/>
          <w:sz w:val="24"/>
          <w:szCs w:val="24"/>
          <w:shd w:val="clear" w:color="auto" w:fill="FFFFFF"/>
          <w:lang w:val="it-IT"/>
        </w:rPr>
        <w:t>Strategiei</w:t>
      </w:r>
      <w:r w:rsidRPr="005347B8">
        <w:rPr>
          <w:rFonts w:ascii="Times New Roman" w:hAnsi="Times New Roman" w:cs="Times New Roman"/>
          <w:sz w:val="24"/>
          <w:szCs w:val="24"/>
          <w:shd w:val="clear" w:color="auto" w:fill="FFFFFF"/>
          <w:lang w:val="it-IT"/>
        </w:rPr>
        <w:t>.</w:t>
      </w:r>
    </w:p>
    <w:p w14:paraId="12A72C59" w14:textId="77777777" w:rsidR="00284E05" w:rsidRPr="005347B8" w:rsidRDefault="00284E05" w:rsidP="00284E05">
      <w:pPr>
        <w:shd w:val="clear" w:color="auto" w:fill="FFFFFF"/>
        <w:spacing w:line="276" w:lineRule="auto"/>
        <w:contextualSpacing/>
        <w:jc w:val="both"/>
        <w:rPr>
          <w:rFonts w:ascii="Times New Roman" w:hAnsi="Times New Roman" w:cs="Times New Roman"/>
          <w:sz w:val="24"/>
          <w:szCs w:val="24"/>
          <w:lang w:val="it-IT"/>
        </w:rPr>
      </w:pPr>
    </w:p>
    <w:p w14:paraId="325D018A" w14:textId="77777777" w:rsidR="00284E05" w:rsidRPr="005347B8" w:rsidRDefault="00284E05" w:rsidP="00284E05">
      <w:pPr>
        <w:shd w:val="clear" w:color="auto" w:fill="FFFFFF"/>
        <w:spacing w:line="276" w:lineRule="auto"/>
        <w:contextualSpacing/>
        <w:rPr>
          <w:rFonts w:ascii="Times New Roman" w:hAnsi="Times New Roman" w:cs="Times New Roman"/>
          <w:sz w:val="24"/>
          <w:szCs w:val="24"/>
          <w:lang w:val="it-IT"/>
        </w:rPr>
      </w:pPr>
    </w:p>
    <w:p w14:paraId="628D0F0B" w14:textId="14C9FDE9" w:rsidR="00550C5F" w:rsidRPr="00284E05" w:rsidRDefault="00550C5F" w:rsidP="00284E05">
      <w:pPr>
        <w:spacing w:line="276" w:lineRule="auto"/>
        <w:jc w:val="both"/>
        <w:rPr>
          <w:rFonts w:ascii="Times New Roman" w:hAnsi="Times New Roman" w:cs="Times New Roman"/>
          <w:bCs/>
          <w:color w:val="595959"/>
          <w:sz w:val="24"/>
          <w:szCs w:val="24"/>
          <w:lang w:val="ro-RO"/>
        </w:rPr>
      </w:pPr>
      <w:r w:rsidRPr="00284E05">
        <w:rPr>
          <w:rFonts w:ascii="Times New Roman" w:hAnsi="Times New Roman" w:cs="Times New Roman"/>
          <w:bCs/>
          <w:color w:val="595959"/>
          <w:sz w:val="24"/>
          <w:szCs w:val="24"/>
          <w:lang w:val="ro-RO"/>
        </w:rPr>
        <w:t xml:space="preserve">Contact: </w:t>
      </w:r>
      <w:r w:rsidRPr="00284E05">
        <w:rPr>
          <w:rFonts w:ascii="Times New Roman" w:eastAsia="Times New Roman" w:hAnsi="Times New Roman" w:cs="Times New Roman"/>
          <w:color w:val="595959"/>
          <w:sz w:val="24"/>
          <w:szCs w:val="24"/>
        </w:rPr>
        <w:t>Biroul de presă al ICR</w:t>
      </w:r>
      <w:r w:rsidRPr="00284E05">
        <w:rPr>
          <w:rFonts w:ascii="Times New Roman" w:eastAsia="Times New Roman" w:hAnsi="Times New Roman" w:cs="Times New Roman"/>
          <w:noProof/>
          <w:color w:val="595959"/>
          <w:sz w:val="24"/>
          <w:szCs w:val="24"/>
          <w:lang w:val="ro-RO" w:eastAsia="ro-RO"/>
        </w:rPr>
        <w:t xml:space="preserve"> </w:t>
      </w:r>
    </w:p>
    <w:p w14:paraId="5886FA1A" w14:textId="00EDD1A8" w:rsidR="00550C5F" w:rsidRPr="00284E05" w:rsidRDefault="00DE1BE8" w:rsidP="00284E05">
      <w:pPr>
        <w:spacing w:line="276" w:lineRule="auto"/>
        <w:jc w:val="both"/>
        <w:rPr>
          <w:rStyle w:val="Hyperlink"/>
          <w:rFonts w:ascii="Times New Roman" w:hAnsi="Times New Roman" w:cs="Times New Roman"/>
          <w:color w:val="595959"/>
          <w:sz w:val="24"/>
          <w:szCs w:val="24"/>
          <w:lang w:val="ro-RO"/>
        </w:rPr>
      </w:pPr>
      <w:hyperlink r:id="rId7" w:history="1">
        <w:r w:rsidRPr="00796549">
          <w:rPr>
            <w:rStyle w:val="Hyperlink"/>
            <w:rFonts w:ascii="Times New Roman" w:hAnsi="Times New Roman" w:cs="Times New Roman"/>
            <w:sz w:val="24"/>
            <w:szCs w:val="24"/>
            <w:lang w:val="ro-RO"/>
          </w:rPr>
          <w:t>biroul.presa@icr.ro</w:t>
        </w:r>
      </w:hyperlink>
      <w:r w:rsidR="00550C5F" w:rsidRPr="00284E05">
        <w:rPr>
          <w:rStyle w:val="Hyperlink"/>
          <w:rFonts w:ascii="Times New Roman" w:hAnsi="Times New Roman" w:cs="Times New Roman"/>
          <w:color w:val="595959"/>
          <w:sz w:val="24"/>
          <w:szCs w:val="24"/>
          <w:lang w:val="ro-RO"/>
        </w:rPr>
        <w:t xml:space="preserve">; </w:t>
      </w:r>
    </w:p>
    <w:p w14:paraId="44E8F47C" w14:textId="6E3EDF1F" w:rsidR="00667854" w:rsidRPr="00284E05" w:rsidRDefault="00550C5F" w:rsidP="00284E05">
      <w:pPr>
        <w:spacing w:line="276" w:lineRule="auto"/>
        <w:jc w:val="both"/>
        <w:rPr>
          <w:rStyle w:val="Hyperlink"/>
          <w:rFonts w:ascii="Times New Roman" w:eastAsia="Times New Roman" w:hAnsi="Times New Roman" w:cs="Times New Roman"/>
          <w:noProof/>
          <w:color w:val="595959"/>
          <w:sz w:val="24"/>
          <w:szCs w:val="24"/>
          <w:u w:val="none"/>
          <w:lang w:val="ro-RO" w:eastAsia="ro-RO"/>
        </w:rPr>
      </w:pPr>
      <w:r w:rsidRPr="00284E05">
        <w:rPr>
          <w:rFonts w:ascii="Times New Roman" w:eastAsia="Times New Roman" w:hAnsi="Times New Roman" w:cs="Times New Roman"/>
          <w:noProof/>
          <w:color w:val="595959"/>
          <w:sz w:val="24"/>
          <w:szCs w:val="24"/>
          <w:lang w:val="ro-RO" w:eastAsia="ro-RO"/>
        </w:rPr>
        <w:t>031 7100 606</w:t>
      </w:r>
    </w:p>
    <w:sectPr w:rsidR="00667854" w:rsidRPr="00284E05"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368F3" w14:textId="77777777" w:rsidR="00D85487" w:rsidRDefault="00D85487" w:rsidP="00B64A05">
      <w:r>
        <w:separator/>
      </w:r>
    </w:p>
  </w:endnote>
  <w:endnote w:type="continuationSeparator" w:id="0">
    <w:p w14:paraId="03F424B4" w14:textId="77777777" w:rsidR="00D85487" w:rsidRDefault="00D85487"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B9EE" w14:textId="77777777" w:rsidR="00D85487" w:rsidRDefault="00D85487" w:rsidP="00B64A05">
      <w:r>
        <w:separator/>
      </w:r>
    </w:p>
  </w:footnote>
  <w:footnote w:type="continuationSeparator" w:id="0">
    <w:p w14:paraId="4AC65D1F" w14:textId="77777777" w:rsidR="00D85487" w:rsidRDefault="00D85487"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1343954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1559C"/>
    <w:rsid w:val="00021A67"/>
    <w:rsid w:val="000302E8"/>
    <w:rsid w:val="00031C29"/>
    <w:rsid w:val="0003571A"/>
    <w:rsid w:val="000358BB"/>
    <w:rsid w:val="0004095E"/>
    <w:rsid w:val="000542C8"/>
    <w:rsid w:val="00054422"/>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CC0"/>
    <w:rsid w:val="000B3C6F"/>
    <w:rsid w:val="000B4B02"/>
    <w:rsid w:val="000B6148"/>
    <w:rsid w:val="000C0D08"/>
    <w:rsid w:val="000C6318"/>
    <w:rsid w:val="000D1473"/>
    <w:rsid w:val="000D4A76"/>
    <w:rsid w:val="000D629C"/>
    <w:rsid w:val="000E20BF"/>
    <w:rsid w:val="000E4307"/>
    <w:rsid w:val="000E43BB"/>
    <w:rsid w:val="000E5FDF"/>
    <w:rsid w:val="000F5587"/>
    <w:rsid w:val="000F6F73"/>
    <w:rsid w:val="000F758C"/>
    <w:rsid w:val="001053A5"/>
    <w:rsid w:val="00106A9A"/>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5197"/>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E2497"/>
    <w:rsid w:val="001E37E1"/>
    <w:rsid w:val="001E5742"/>
    <w:rsid w:val="001E6345"/>
    <w:rsid w:val="001E7E64"/>
    <w:rsid w:val="001F3926"/>
    <w:rsid w:val="001F60FC"/>
    <w:rsid w:val="00204EC3"/>
    <w:rsid w:val="00212C33"/>
    <w:rsid w:val="00213DF4"/>
    <w:rsid w:val="00215A05"/>
    <w:rsid w:val="00215E66"/>
    <w:rsid w:val="002239BE"/>
    <w:rsid w:val="00226F75"/>
    <w:rsid w:val="00242C85"/>
    <w:rsid w:val="002435C2"/>
    <w:rsid w:val="00246967"/>
    <w:rsid w:val="0025058F"/>
    <w:rsid w:val="00254A3B"/>
    <w:rsid w:val="00254E1C"/>
    <w:rsid w:val="002626B9"/>
    <w:rsid w:val="0026782F"/>
    <w:rsid w:val="00270956"/>
    <w:rsid w:val="002712A2"/>
    <w:rsid w:val="00276806"/>
    <w:rsid w:val="00276C59"/>
    <w:rsid w:val="00283CC0"/>
    <w:rsid w:val="00284DAF"/>
    <w:rsid w:val="00284E05"/>
    <w:rsid w:val="002851A8"/>
    <w:rsid w:val="00286185"/>
    <w:rsid w:val="00290C8E"/>
    <w:rsid w:val="00292E25"/>
    <w:rsid w:val="00295D79"/>
    <w:rsid w:val="002964C6"/>
    <w:rsid w:val="002A0C1E"/>
    <w:rsid w:val="002B6347"/>
    <w:rsid w:val="002C211A"/>
    <w:rsid w:val="002C3843"/>
    <w:rsid w:val="002C55C2"/>
    <w:rsid w:val="002C7CCA"/>
    <w:rsid w:val="002D0974"/>
    <w:rsid w:val="002D0EC0"/>
    <w:rsid w:val="002D594C"/>
    <w:rsid w:val="002D7E64"/>
    <w:rsid w:val="002E1C99"/>
    <w:rsid w:val="002F2A6C"/>
    <w:rsid w:val="002F2BC0"/>
    <w:rsid w:val="002F30AB"/>
    <w:rsid w:val="002F68D6"/>
    <w:rsid w:val="00301A87"/>
    <w:rsid w:val="003051E0"/>
    <w:rsid w:val="00305478"/>
    <w:rsid w:val="00305FD0"/>
    <w:rsid w:val="0030647B"/>
    <w:rsid w:val="00307FEF"/>
    <w:rsid w:val="003171C9"/>
    <w:rsid w:val="00325EF9"/>
    <w:rsid w:val="0032646B"/>
    <w:rsid w:val="0032749E"/>
    <w:rsid w:val="00327BBD"/>
    <w:rsid w:val="003314F3"/>
    <w:rsid w:val="0033182C"/>
    <w:rsid w:val="00332CA9"/>
    <w:rsid w:val="00333993"/>
    <w:rsid w:val="003352E8"/>
    <w:rsid w:val="003373B2"/>
    <w:rsid w:val="00343B1C"/>
    <w:rsid w:val="003520E1"/>
    <w:rsid w:val="00353370"/>
    <w:rsid w:val="00362658"/>
    <w:rsid w:val="00366572"/>
    <w:rsid w:val="003723A7"/>
    <w:rsid w:val="00372564"/>
    <w:rsid w:val="00373DF1"/>
    <w:rsid w:val="003762F6"/>
    <w:rsid w:val="00381315"/>
    <w:rsid w:val="00381571"/>
    <w:rsid w:val="0038205D"/>
    <w:rsid w:val="003861F0"/>
    <w:rsid w:val="00390C92"/>
    <w:rsid w:val="00391CF9"/>
    <w:rsid w:val="00395803"/>
    <w:rsid w:val="00397255"/>
    <w:rsid w:val="003978AF"/>
    <w:rsid w:val="003B4DA2"/>
    <w:rsid w:val="003B609C"/>
    <w:rsid w:val="003B6639"/>
    <w:rsid w:val="003B7B63"/>
    <w:rsid w:val="003C2AF5"/>
    <w:rsid w:val="003D0907"/>
    <w:rsid w:val="003D1765"/>
    <w:rsid w:val="003D4D32"/>
    <w:rsid w:val="003D616E"/>
    <w:rsid w:val="003D7CBD"/>
    <w:rsid w:val="003D7E24"/>
    <w:rsid w:val="003E0D52"/>
    <w:rsid w:val="003E0E6D"/>
    <w:rsid w:val="003E323B"/>
    <w:rsid w:val="003E4A86"/>
    <w:rsid w:val="003E4D6B"/>
    <w:rsid w:val="003F37E0"/>
    <w:rsid w:val="004001A1"/>
    <w:rsid w:val="0040400B"/>
    <w:rsid w:val="004100E7"/>
    <w:rsid w:val="004204A9"/>
    <w:rsid w:val="004226E1"/>
    <w:rsid w:val="004308CD"/>
    <w:rsid w:val="00436976"/>
    <w:rsid w:val="0043759F"/>
    <w:rsid w:val="00441C4B"/>
    <w:rsid w:val="00442C1C"/>
    <w:rsid w:val="004435AF"/>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450"/>
    <w:rsid w:val="004D6A77"/>
    <w:rsid w:val="004D738C"/>
    <w:rsid w:val="004E11BD"/>
    <w:rsid w:val="00503BEF"/>
    <w:rsid w:val="00510745"/>
    <w:rsid w:val="005170DE"/>
    <w:rsid w:val="005259CD"/>
    <w:rsid w:val="005273C3"/>
    <w:rsid w:val="0053452D"/>
    <w:rsid w:val="005347B8"/>
    <w:rsid w:val="005442D9"/>
    <w:rsid w:val="005455E8"/>
    <w:rsid w:val="00545F97"/>
    <w:rsid w:val="00546727"/>
    <w:rsid w:val="00550C5F"/>
    <w:rsid w:val="00556A84"/>
    <w:rsid w:val="00557408"/>
    <w:rsid w:val="00557EBB"/>
    <w:rsid w:val="00564AC4"/>
    <w:rsid w:val="00566485"/>
    <w:rsid w:val="00570D79"/>
    <w:rsid w:val="005710E2"/>
    <w:rsid w:val="00572D44"/>
    <w:rsid w:val="00574837"/>
    <w:rsid w:val="00574935"/>
    <w:rsid w:val="005757EB"/>
    <w:rsid w:val="00580269"/>
    <w:rsid w:val="00582BA9"/>
    <w:rsid w:val="00583129"/>
    <w:rsid w:val="005856AA"/>
    <w:rsid w:val="0059077F"/>
    <w:rsid w:val="00592E28"/>
    <w:rsid w:val="00596F07"/>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6131C1"/>
    <w:rsid w:val="00613B48"/>
    <w:rsid w:val="00613D60"/>
    <w:rsid w:val="00614951"/>
    <w:rsid w:val="00615825"/>
    <w:rsid w:val="00615A64"/>
    <w:rsid w:val="00615E80"/>
    <w:rsid w:val="00621FF9"/>
    <w:rsid w:val="006229E3"/>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561E"/>
    <w:rsid w:val="006866A1"/>
    <w:rsid w:val="00696D5C"/>
    <w:rsid w:val="006A5E69"/>
    <w:rsid w:val="006A6997"/>
    <w:rsid w:val="006B35FE"/>
    <w:rsid w:val="006B3EE6"/>
    <w:rsid w:val="006B50A1"/>
    <w:rsid w:val="006B7B96"/>
    <w:rsid w:val="006C0B2A"/>
    <w:rsid w:val="006C0D64"/>
    <w:rsid w:val="006C4781"/>
    <w:rsid w:val="006C5850"/>
    <w:rsid w:val="006D1B91"/>
    <w:rsid w:val="006D44D4"/>
    <w:rsid w:val="006E10FC"/>
    <w:rsid w:val="006E443D"/>
    <w:rsid w:val="006E6FE8"/>
    <w:rsid w:val="006F4B56"/>
    <w:rsid w:val="0070025A"/>
    <w:rsid w:val="007010F3"/>
    <w:rsid w:val="00711024"/>
    <w:rsid w:val="0071280B"/>
    <w:rsid w:val="00715F22"/>
    <w:rsid w:val="00722871"/>
    <w:rsid w:val="00722F0F"/>
    <w:rsid w:val="00723918"/>
    <w:rsid w:val="00730B00"/>
    <w:rsid w:val="00730DD5"/>
    <w:rsid w:val="00731AE2"/>
    <w:rsid w:val="00731EEA"/>
    <w:rsid w:val="00733A1B"/>
    <w:rsid w:val="007424B2"/>
    <w:rsid w:val="0074404C"/>
    <w:rsid w:val="00745057"/>
    <w:rsid w:val="007453AF"/>
    <w:rsid w:val="00746AF2"/>
    <w:rsid w:val="00747416"/>
    <w:rsid w:val="00747B24"/>
    <w:rsid w:val="00752469"/>
    <w:rsid w:val="007535E1"/>
    <w:rsid w:val="00760015"/>
    <w:rsid w:val="0076136E"/>
    <w:rsid w:val="00766CC5"/>
    <w:rsid w:val="007721C8"/>
    <w:rsid w:val="00772678"/>
    <w:rsid w:val="00773C58"/>
    <w:rsid w:val="0077539E"/>
    <w:rsid w:val="00775DF9"/>
    <w:rsid w:val="007764A5"/>
    <w:rsid w:val="00781CBE"/>
    <w:rsid w:val="0079034C"/>
    <w:rsid w:val="00790660"/>
    <w:rsid w:val="00796B1E"/>
    <w:rsid w:val="007A384C"/>
    <w:rsid w:val="007B0394"/>
    <w:rsid w:val="007B304E"/>
    <w:rsid w:val="007B4F27"/>
    <w:rsid w:val="007B5B1F"/>
    <w:rsid w:val="007B64AE"/>
    <w:rsid w:val="007B7AF3"/>
    <w:rsid w:val="007C3875"/>
    <w:rsid w:val="007C4982"/>
    <w:rsid w:val="007C6EA1"/>
    <w:rsid w:val="007D1142"/>
    <w:rsid w:val="007D6C4F"/>
    <w:rsid w:val="007E0E82"/>
    <w:rsid w:val="007E1EAC"/>
    <w:rsid w:val="007E5A69"/>
    <w:rsid w:val="007F2111"/>
    <w:rsid w:val="008030C3"/>
    <w:rsid w:val="00804F00"/>
    <w:rsid w:val="00807968"/>
    <w:rsid w:val="00816988"/>
    <w:rsid w:val="00822658"/>
    <w:rsid w:val="00823298"/>
    <w:rsid w:val="00823AB4"/>
    <w:rsid w:val="00824B89"/>
    <w:rsid w:val="00825EC8"/>
    <w:rsid w:val="00826BCA"/>
    <w:rsid w:val="0084114E"/>
    <w:rsid w:val="008422D8"/>
    <w:rsid w:val="008433B0"/>
    <w:rsid w:val="00843458"/>
    <w:rsid w:val="00844E41"/>
    <w:rsid w:val="00845B53"/>
    <w:rsid w:val="008465B2"/>
    <w:rsid w:val="00847353"/>
    <w:rsid w:val="0085083A"/>
    <w:rsid w:val="00851A45"/>
    <w:rsid w:val="00851BA1"/>
    <w:rsid w:val="00853250"/>
    <w:rsid w:val="00853934"/>
    <w:rsid w:val="00861778"/>
    <w:rsid w:val="008644AF"/>
    <w:rsid w:val="0086619B"/>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D0726"/>
    <w:rsid w:val="008E0F73"/>
    <w:rsid w:val="008E154B"/>
    <w:rsid w:val="008E290F"/>
    <w:rsid w:val="008E35B8"/>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21E6"/>
    <w:rsid w:val="009727AC"/>
    <w:rsid w:val="0097565C"/>
    <w:rsid w:val="009758A2"/>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0061"/>
    <w:rsid w:val="00A33BDC"/>
    <w:rsid w:val="00A355EF"/>
    <w:rsid w:val="00A366F9"/>
    <w:rsid w:val="00A36FF1"/>
    <w:rsid w:val="00A37CA7"/>
    <w:rsid w:val="00A402AC"/>
    <w:rsid w:val="00A40594"/>
    <w:rsid w:val="00A411D2"/>
    <w:rsid w:val="00A425EE"/>
    <w:rsid w:val="00A513A6"/>
    <w:rsid w:val="00A57EBA"/>
    <w:rsid w:val="00A6296E"/>
    <w:rsid w:val="00A64C3E"/>
    <w:rsid w:val="00A678F4"/>
    <w:rsid w:val="00A75AFB"/>
    <w:rsid w:val="00A80485"/>
    <w:rsid w:val="00A849B1"/>
    <w:rsid w:val="00A91983"/>
    <w:rsid w:val="00A91988"/>
    <w:rsid w:val="00A92A25"/>
    <w:rsid w:val="00AA3189"/>
    <w:rsid w:val="00AA32B2"/>
    <w:rsid w:val="00AA422B"/>
    <w:rsid w:val="00AA7013"/>
    <w:rsid w:val="00AB7D71"/>
    <w:rsid w:val="00AC423C"/>
    <w:rsid w:val="00AD0AF0"/>
    <w:rsid w:val="00AD30A2"/>
    <w:rsid w:val="00AD34AE"/>
    <w:rsid w:val="00AD399A"/>
    <w:rsid w:val="00AD609E"/>
    <w:rsid w:val="00AF2374"/>
    <w:rsid w:val="00AF2498"/>
    <w:rsid w:val="00AF4336"/>
    <w:rsid w:val="00AF51B2"/>
    <w:rsid w:val="00B02A14"/>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6A65"/>
    <w:rsid w:val="00B5796F"/>
    <w:rsid w:val="00B60459"/>
    <w:rsid w:val="00B60E34"/>
    <w:rsid w:val="00B625AF"/>
    <w:rsid w:val="00B64A05"/>
    <w:rsid w:val="00B65134"/>
    <w:rsid w:val="00B673AA"/>
    <w:rsid w:val="00B67B90"/>
    <w:rsid w:val="00B711B5"/>
    <w:rsid w:val="00B71E3D"/>
    <w:rsid w:val="00B72BD8"/>
    <w:rsid w:val="00B748C0"/>
    <w:rsid w:val="00B7751C"/>
    <w:rsid w:val="00B80644"/>
    <w:rsid w:val="00B83E6D"/>
    <w:rsid w:val="00B8663E"/>
    <w:rsid w:val="00B90197"/>
    <w:rsid w:val="00B93483"/>
    <w:rsid w:val="00B94CA5"/>
    <w:rsid w:val="00B96FC9"/>
    <w:rsid w:val="00BA5A92"/>
    <w:rsid w:val="00BB03F4"/>
    <w:rsid w:val="00BB3270"/>
    <w:rsid w:val="00BB3921"/>
    <w:rsid w:val="00BB40BD"/>
    <w:rsid w:val="00BC293E"/>
    <w:rsid w:val="00BC7A59"/>
    <w:rsid w:val="00BD216A"/>
    <w:rsid w:val="00BD6212"/>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66FF"/>
    <w:rsid w:val="00CC0486"/>
    <w:rsid w:val="00CC0C89"/>
    <w:rsid w:val="00CC1CF1"/>
    <w:rsid w:val="00CC2577"/>
    <w:rsid w:val="00CC4938"/>
    <w:rsid w:val="00CC4A51"/>
    <w:rsid w:val="00CC575C"/>
    <w:rsid w:val="00CC74E7"/>
    <w:rsid w:val="00CC7D8C"/>
    <w:rsid w:val="00CD017A"/>
    <w:rsid w:val="00CD06F7"/>
    <w:rsid w:val="00CD63D8"/>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812F6"/>
    <w:rsid w:val="00D817B7"/>
    <w:rsid w:val="00D85487"/>
    <w:rsid w:val="00D87E30"/>
    <w:rsid w:val="00D91E9B"/>
    <w:rsid w:val="00D96A30"/>
    <w:rsid w:val="00DA0EBC"/>
    <w:rsid w:val="00DA145D"/>
    <w:rsid w:val="00DA43EF"/>
    <w:rsid w:val="00DB02FB"/>
    <w:rsid w:val="00DB06B8"/>
    <w:rsid w:val="00DB2823"/>
    <w:rsid w:val="00DB2D8B"/>
    <w:rsid w:val="00DB4152"/>
    <w:rsid w:val="00DB544A"/>
    <w:rsid w:val="00DB598A"/>
    <w:rsid w:val="00DB5FAD"/>
    <w:rsid w:val="00DB6700"/>
    <w:rsid w:val="00DC006F"/>
    <w:rsid w:val="00DC1E1B"/>
    <w:rsid w:val="00DC23F0"/>
    <w:rsid w:val="00DC5CEA"/>
    <w:rsid w:val="00DC6D7A"/>
    <w:rsid w:val="00DC725B"/>
    <w:rsid w:val="00DC7389"/>
    <w:rsid w:val="00DD51F2"/>
    <w:rsid w:val="00DD6BF9"/>
    <w:rsid w:val="00DD70C6"/>
    <w:rsid w:val="00DD7381"/>
    <w:rsid w:val="00DE0E99"/>
    <w:rsid w:val="00DE1BE8"/>
    <w:rsid w:val="00DF04E9"/>
    <w:rsid w:val="00E05398"/>
    <w:rsid w:val="00E1139F"/>
    <w:rsid w:val="00E1509D"/>
    <w:rsid w:val="00E173E2"/>
    <w:rsid w:val="00E27EB4"/>
    <w:rsid w:val="00E31828"/>
    <w:rsid w:val="00E31F0B"/>
    <w:rsid w:val="00E41E35"/>
    <w:rsid w:val="00E44BA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10D"/>
    <w:rsid w:val="00ED6557"/>
    <w:rsid w:val="00ED67E9"/>
    <w:rsid w:val="00EE3422"/>
    <w:rsid w:val="00EF14AE"/>
    <w:rsid w:val="00EF2376"/>
    <w:rsid w:val="00EF651C"/>
    <w:rsid w:val="00F00316"/>
    <w:rsid w:val="00F02EDA"/>
    <w:rsid w:val="00F037E9"/>
    <w:rsid w:val="00F04305"/>
    <w:rsid w:val="00F10C17"/>
    <w:rsid w:val="00F11467"/>
    <w:rsid w:val="00F12127"/>
    <w:rsid w:val="00F12DE8"/>
    <w:rsid w:val="00F1376F"/>
    <w:rsid w:val="00F16571"/>
    <w:rsid w:val="00F172FE"/>
    <w:rsid w:val="00F23E36"/>
    <w:rsid w:val="00F25158"/>
    <w:rsid w:val="00F27419"/>
    <w:rsid w:val="00F27801"/>
    <w:rsid w:val="00F319B8"/>
    <w:rsid w:val="00F3269F"/>
    <w:rsid w:val="00F32728"/>
    <w:rsid w:val="00F3360D"/>
    <w:rsid w:val="00F35D35"/>
    <w:rsid w:val="00F362FA"/>
    <w:rsid w:val="00F37FFE"/>
    <w:rsid w:val="00F421D6"/>
    <w:rsid w:val="00F4323C"/>
    <w:rsid w:val="00F44C29"/>
    <w:rsid w:val="00F50FFA"/>
    <w:rsid w:val="00F55FBD"/>
    <w:rsid w:val="00F572A9"/>
    <w:rsid w:val="00F621DB"/>
    <w:rsid w:val="00F63F1C"/>
    <w:rsid w:val="00F7071C"/>
    <w:rsid w:val="00F76E02"/>
    <w:rsid w:val="00F84AD8"/>
    <w:rsid w:val="00F9035F"/>
    <w:rsid w:val="00F91670"/>
    <w:rsid w:val="00F94C6C"/>
    <w:rsid w:val="00FA02E3"/>
    <w:rsid w:val="00FA49CB"/>
    <w:rsid w:val="00FA7007"/>
    <w:rsid w:val="00FB03B8"/>
    <w:rsid w:val="00FB2A25"/>
    <w:rsid w:val="00FB763B"/>
    <w:rsid w:val="00FB7E49"/>
    <w:rsid w:val="00FC677B"/>
    <w:rsid w:val="00FC7556"/>
    <w:rsid w:val="00FD02C1"/>
    <w:rsid w:val="00FD5118"/>
    <w:rsid w:val="00FD522E"/>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1967</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Gabriel Draghici</cp:lastModifiedBy>
  <cp:revision>2</cp:revision>
  <cp:lastPrinted>2024-08-13T10:47:00Z</cp:lastPrinted>
  <dcterms:created xsi:type="dcterms:W3CDTF">2026-01-26T09:06:00Z</dcterms:created>
  <dcterms:modified xsi:type="dcterms:W3CDTF">2026-01-26T09:20:00Z</dcterms:modified>
</cp:coreProperties>
</file>