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A2" w:rsidRPr="00461EA4" w:rsidRDefault="00610AA2" w:rsidP="00610AA2">
      <w:pPr>
        <w:jc w:val="center"/>
        <w:rPr>
          <w:b/>
          <w:sz w:val="24"/>
          <w:szCs w:val="24"/>
          <w:lang w:val="it-IT"/>
        </w:rPr>
      </w:pPr>
      <w:r w:rsidRPr="00461EA4">
        <w:rPr>
          <w:b/>
          <w:sz w:val="24"/>
          <w:szCs w:val="24"/>
          <w:lang w:val="it-IT"/>
        </w:rPr>
        <w:t>COMUNICATO STAMPA</w:t>
      </w:r>
    </w:p>
    <w:p w:rsidR="00610AA2" w:rsidRPr="00461EA4" w:rsidRDefault="00610AA2" w:rsidP="00610AA2">
      <w:pPr>
        <w:jc w:val="center"/>
        <w:rPr>
          <w:b/>
          <w:sz w:val="24"/>
          <w:szCs w:val="24"/>
          <w:lang w:val="it-IT"/>
        </w:rPr>
      </w:pPr>
      <w:r w:rsidRPr="00461EA4">
        <w:rPr>
          <w:b/>
          <w:sz w:val="24"/>
          <w:szCs w:val="24"/>
          <w:lang w:val="it-IT"/>
        </w:rPr>
        <w:t xml:space="preserve">Tournée Norman Manea in Italia </w:t>
      </w:r>
    </w:p>
    <w:p w:rsidR="00610AA2" w:rsidRPr="00461EA4" w:rsidRDefault="00610AA2" w:rsidP="002679B5">
      <w:pPr>
        <w:jc w:val="center"/>
        <w:rPr>
          <w:b/>
          <w:sz w:val="24"/>
          <w:szCs w:val="24"/>
          <w:lang w:val="it-IT"/>
        </w:rPr>
      </w:pPr>
      <w:r w:rsidRPr="00461EA4">
        <w:rPr>
          <w:b/>
          <w:sz w:val="24"/>
          <w:szCs w:val="24"/>
          <w:lang w:val="it-IT"/>
        </w:rPr>
        <w:t xml:space="preserve">Norman Manea </w:t>
      </w:r>
      <w:r w:rsidR="00461EA4" w:rsidRPr="00461EA4">
        <w:rPr>
          <w:b/>
          <w:sz w:val="24"/>
          <w:szCs w:val="24"/>
          <w:lang w:val="it-IT"/>
        </w:rPr>
        <w:t xml:space="preserve">e Claudio Magris </w:t>
      </w:r>
      <w:r w:rsidR="002679B5" w:rsidRPr="00461EA4">
        <w:rPr>
          <w:b/>
          <w:sz w:val="24"/>
          <w:szCs w:val="24"/>
          <w:lang w:val="it-IT"/>
        </w:rPr>
        <w:t>a Venezia e a Padova</w:t>
      </w:r>
    </w:p>
    <w:p w:rsidR="00610AA2" w:rsidRPr="00461EA4" w:rsidRDefault="001A39BB" w:rsidP="00610AA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13-</w:t>
      </w:r>
      <w:r w:rsidR="00461EA4" w:rsidRPr="00461EA4">
        <w:rPr>
          <w:b/>
          <w:sz w:val="24"/>
          <w:szCs w:val="24"/>
          <w:lang w:val="it-IT"/>
        </w:rPr>
        <w:t>14 settembre</w:t>
      </w:r>
      <w:r>
        <w:rPr>
          <w:b/>
          <w:sz w:val="24"/>
          <w:szCs w:val="24"/>
          <w:lang w:val="it-IT"/>
        </w:rPr>
        <w:t xml:space="preserve"> 2017</w:t>
      </w:r>
    </w:p>
    <w:p w:rsidR="00610AA2" w:rsidRPr="00461EA4" w:rsidRDefault="00610AA2" w:rsidP="00610AA2">
      <w:pPr>
        <w:jc w:val="center"/>
        <w:rPr>
          <w:b/>
          <w:sz w:val="24"/>
          <w:szCs w:val="24"/>
          <w:lang w:val="it-IT"/>
        </w:rPr>
      </w:pPr>
    </w:p>
    <w:p w:rsidR="00461EA4" w:rsidRDefault="002679B5" w:rsidP="00461EA4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it-IT"/>
        </w:rPr>
      </w:pPr>
      <w:r w:rsidRPr="00461EA4">
        <w:rPr>
          <w:iCs/>
          <w:sz w:val="24"/>
          <w:szCs w:val="24"/>
          <w:shd w:val="clear" w:color="auto" w:fill="FFFFFF"/>
          <w:lang w:val="it-IT"/>
        </w:rPr>
        <w:t>L</w:t>
      </w:r>
      <w:r w:rsidR="0008567F" w:rsidRPr="00461EA4">
        <w:rPr>
          <w:iCs/>
          <w:sz w:val="24"/>
          <w:szCs w:val="24"/>
          <w:shd w:val="clear" w:color="auto" w:fill="FFFFFF"/>
          <w:lang w:val="it-IT"/>
        </w:rPr>
        <w:t xml:space="preserve">a tournée 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in Italia </w:t>
      </w:r>
      <w:r w:rsidR="00461EA4" w:rsidRPr="00461EA4">
        <w:rPr>
          <w:iCs/>
          <w:sz w:val="24"/>
          <w:szCs w:val="24"/>
          <w:shd w:val="clear" w:color="auto" w:fill="FFFFFF"/>
          <w:lang w:val="it-IT"/>
        </w:rPr>
        <w:t xml:space="preserve">dello scrittore, saggista ed esule romeno </w:t>
      </w:r>
      <w:r w:rsidR="0008567F" w:rsidRPr="00461EA4">
        <w:rPr>
          <w:iCs/>
          <w:sz w:val="24"/>
          <w:szCs w:val="24"/>
          <w:shd w:val="clear" w:color="auto" w:fill="FFFFFF"/>
          <w:lang w:val="it-IT"/>
        </w:rPr>
        <w:t xml:space="preserve">Norman Manea 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si apre a Venezia, </w:t>
      </w:r>
      <w:r w:rsidR="001A39BB" w:rsidRPr="00461EA4">
        <w:rPr>
          <w:iCs/>
          <w:sz w:val="24"/>
          <w:szCs w:val="24"/>
          <w:shd w:val="clear" w:color="auto" w:fill="FFFFFF"/>
          <w:lang w:val="it-IT"/>
        </w:rPr>
        <w:t>il 13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 settembre, ore</w:t>
      </w:r>
      <w:r w:rsidR="001A39BB" w:rsidRPr="00461EA4">
        <w:rPr>
          <w:iCs/>
          <w:sz w:val="24"/>
          <w:szCs w:val="24"/>
          <w:shd w:val="clear" w:color="auto" w:fill="FFFFFF"/>
          <w:lang w:val="it-IT"/>
        </w:rPr>
        <w:t xml:space="preserve"> 18.00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, </w:t>
      </w:r>
      <w:r w:rsidRPr="00461EA4">
        <w:rPr>
          <w:iCs/>
          <w:sz w:val="24"/>
          <w:szCs w:val="24"/>
          <w:shd w:val="clear" w:color="auto" w:fill="FFFFFF"/>
          <w:lang w:val="it-IT"/>
        </w:rPr>
        <w:t>all’Auditorium Santa Margherita</w:t>
      </w:r>
      <w:r w:rsidR="00900692">
        <w:rPr>
          <w:iCs/>
          <w:sz w:val="24"/>
          <w:szCs w:val="24"/>
          <w:shd w:val="clear" w:color="auto" w:fill="FFFFFF"/>
          <w:lang w:val="it-IT"/>
        </w:rPr>
        <w:t xml:space="preserve"> (</w:t>
      </w:r>
      <w:r w:rsidR="00900692" w:rsidRPr="00900692">
        <w:rPr>
          <w:iCs/>
          <w:sz w:val="24"/>
          <w:szCs w:val="24"/>
          <w:shd w:val="clear" w:color="auto" w:fill="FFFFFF"/>
          <w:lang w:val="it-IT"/>
        </w:rPr>
        <w:t>Campo Santa Mar</w:t>
      </w:r>
      <w:r w:rsidR="003655EF">
        <w:rPr>
          <w:iCs/>
          <w:sz w:val="24"/>
          <w:szCs w:val="24"/>
          <w:shd w:val="clear" w:color="auto" w:fill="FFFFFF"/>
          <w:lang w:val="it-IT"/>
        </w:rPr>
        <w:t>gherita, Dorsoduro 3689</w:t>
      </w:r>
      <w:r w:rsidR="00900692">
        <w:rPr>
          <w:iCs/>
          <w:sz w:val="24"/>
          <w:szCs w:val="24"/>
          <w:shd w:val="clear" w:color="auto" w:fill="FFFFFF"/>
          <w:lang w:val="it-IT"/>
        </w:rPr>
        <w:t>)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 </w:t>
      </w:r>
      <w:r w:rsidR="00461EA4" w:rsidRPr="00461EA4">
        <w:rPr>
          <w:iCs/>
          <w:sz w:val="24"/>
          <w:szCs w:val="24"/>
          <w:shd w:val="clear" w:color="auto" w:fill="FFFFFF"/>
          <w:lang w:val="it-IT"/>
        </w:rPr>
        <w:t xml:space="preserve">con un 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incontro tra </w:t>
      </w:r>
      <w:r w:rsidR="001A39BB" w:rsidRPr="00E23047">
        <w:rPr>
          <w:b/>
          <w:iCs/>
          <w:sz w:val="24"/>
          <w:szCs w:val="24"/>
          <w:shd w:val="clear" w:color="auto" w:fill="FFFFFF"/>
          <w:lang w:val="it-IT"/>
        </w:rPr>
        <w:t>Norman Manea</w:t>
      </w:r>
      <w:r w:rsidR="001A39BB" w:rsidRPr="00461EA4">
        <w:rPr>
          <w:iCs/>
          <w:sz w:val="24"/>
          <w:szCs w:val="24"/>
          <w:shd w:val="clear" w:color="auto" w:fill="FFFFFF"/>
          <w:lang w:val="it-IT"/>
        </w:rPr>
        <w:t xml:space="preserve"> 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e </w:t>
      </w:r>
      <w:r w:rsidRPr="00E23047">
        <w:rPr>
          <w:b/>
          <w:iCs/>
          <w:sz w:val="24"/>
          <w:szCs w:val="24"/>
          <w:shd w:val="clear" w:color="auto" w:fill="FFFFFF"/>
          <w:lang w:val="it-IT"/>
        </w:rPr>
        <w:t>Claudio Magris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 </w:t>
      </w:r>
      <w:r w:rsidRPr="00461EA4">
        <w:rPr>
          <w:iCs/>
          <w:sz w:val="24"/>
          <w:szCs w:val="24"/>
          <w:shd w:val="clear" w:color="auto" w:fill="FFFFFF"/>
          <w:lang w:val="it-IT"/>
        </w:rPr>
        <w:t>che fa parte della serie “Writers in conversation”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. L’incontro, al quale partecipa il critico letterario e capo-redattrice del </w:t>
      </w:r>
      <w:r w:rsidR="00E247DA">
        <w:rPr>
          <w:iCs/>
          <w:sz w:val="24"/>
          <w:szCs w:val="24"/>
          <w:shd w:val="clear" w:color="auto" w:fill="FFFFFF"/>
          <w:lang w:val="it-IT"/>
        </w:rPr>
        <w:t>settimanale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 culturale “Observatorul cultural” </w:t>
      </w:r>
      <w:r w:rsidR="001A39BB" w:rsidRPr="00461EA4">
        <w:rPr>
          <w:iCs/>
          <w:sz w:val="24"/>
          <w:szCs w:val="24"/>
          <w:shd w:val="clear" w:color="auto" w:fill="FFFFFF"/>
          <w:lang w:val="it-IT"/>
        </w:rPr>
        <w:t>Carmen Muşat</w:t>
      </w:r>
      <w:r w:rsidR="001A39BB">
        <w:rPr>
          <w:iCs/>
          <w:sz w:val="24"/>
          <w:szCs w:val="24"/>
          <w:shd w:val="clear" w:color="auto" w:fill="FFFFFF"/>
          <w:lang w:val="it-IT"/>
        </w:rPr>
        <w:t xml:space="preserve">, è </w:t>
      </w:r>
      <w:r w:rsidRPr="00461EA4">
        <w:rPr>
          <w:iCs/>
          <w:sz w:val="24"/>
          <w:szCs w:val="24"/>
          <w:shd w:val="clear" w:color="auto" w:fill="FFFFFF"/>
          <w:lang w:val="it-IT"/>
        </w:rPr>
        <w:t>stato organizzato dall’Istituto Romeno di Cultura e Ricerca Umanistica e dall’Università Ca’ Foscari</w:t>
      </w:r>
      <w:r w:rsidR="00687E7B">
        <w:rPr>
          <w:iCs/>
          <w:sz w:val="24"/>
          <w:szCs w:val="24"/>
          <w:shd w:val="clear" w:color="auto" w:fill="FFFFFF"/>
          <w:lang w:val="it-IT"/>
        </w:rPr>
        <w:t>,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 </w:t>
      </w:r>
      <w:r w:rsidR="00202AF0">
        <w:rPr>
          <w:iCs/>
          <w:sz w:val="24"/>
          <w:szCs w:val="24"/>
          <w:shd w:val="clear" w:color="auto" w:fill="FFFFFF"/>
          <w:lang w:val="it-IT"/>
        </w:rPr>
        <w:t>in</w:t>
      </w:r>
      <w:r w:rsidR="00461EA4">
        <w:rPr>
          <w:iCs/>
          <w:sz w:val="24"/>
          <w:szCs w:val="24"/>
          <w:shd w:val="clear" w:color="auto" w:fill="FFFFFF"/>
          <w:lang w:val="it-IT"/>
        </w:rPr>
        <w:t xml:space="preserve"> collaborazione </w:t>
      </w:r>
      <w:r w:rsidR="00202AF0">
        <w:rPr>
          <w:iCs/>
          <w:sz w:val="24"/>
          <w:szCs w:val="24"/>
          <w:shd w:val="clear" w:color="auto" w:fill="FFFFFF"/>
          <w:lang w:val="it-IT"/>
        </w:rPr>
        <w:t>con</w:t>
      </w:r>
      <w:r w:rsidR="00461EA4">
        <w:rPr>
          <w:iCs/>
          <w:sz w:val="24"/>
          <w:szCs w:val="24"/>
          <w:shd w:val="clear" w:color="auto" w:fill="FFFFFF"/>
          <w:lang w:val="it-IT"/>
        </w:rPr>
        <w:t xml:space="preserve"> Il Saggiatore e </w:t>
      </w:r>
      <w:r w:rsidR="00202AF0">
        <w:rPr>
          <w:iCs/>
          <w:sz w:val="24"/>
          <w:szCs w:val="24"/>
          <w:shd w:val="clear" w:color="auto" w:fill="FFFFFF"/>
          <w:lang w:val="it-IT"/>
        </w:rPr>
        <w:t>il festival</w:t>
      </w:r>
      <w:r w:rsidR="00461EA4">
        <w:rPr>
          <w:iCs/>
          <w:sz w:val="24"/>
          <w:szCs w:val="24"/>
          <w:shd w:val="clear" w:color="auto" w:fill="FFFFFF"/>
          <w:lang w:val="it-IT"/>
        </w:rPr>
        <w:t xml:space="preserve"> Incroci di civiltà</w:t>
      </w:r>
      <w:r w:rsidRPr="00461EA4">
        <w:rPr>
          <w:iCs/>
          <w:sz w:val="24"/>
          <w:szCs w:val="24"/>
          <w:shd w:val="clear" w:color="auto" w:fill="FFFFFF"/>
          <w:lang w:val="it-IT"/>
        </w:rPr>
        <w:t>. Il dialogo</w:t>
      </w:r>
      <w:r w:rsidR="005F1616" w:rsidRPr="00461EA4">
        <w:rPr>
          <w:iCs/>
          <w:sz w:val="24"/>
          <w:szCs w:val="24"/>
          <w:shd w:val="clear" w:color="auto" w:fill="FFFFFF"/>
          <w:lang w:val="it-IT"/>
        </w:rPr>
        <w:t xml:space="preserve"> si terrà in lingua italiana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 </w:t>
      </w:r>
      <w:r w:rsidR="005F1616" w:rsidRPr="00461EA4">
        <w:rPr>
          <w:iCs/>
          <w:sz w:val="24"/>
          <w:szCs w:val="24"/>
          <w:shd w:val="clear" w:color="auto" w:fill="FFFFFF"/>
          <w:lang w:val="it-IT"/>
        </w:rPr>
        <w:t xml:space="preserve">e romena con la traduzione consecutiva </w:t>
      </w:r>
      <w:r w:rsidR="00E23047">
        <w:rPr>
          <w:iCs/>
          <w:sz w:val="24"/>
          <w:szCs w:val="24"/>
          <w:shd w:val="clear" w:color="auto" w:fill="FFFFFF"/>
          <w:lang w:val="it-IT"/>
        </w:rPr>
        <w:t>di Anita Bernacchia</w:t>
      </w:r>
      <w:r w:rsidR="005F1616" w:rsidRPr="00461EA4">
        <w:rPr>
          <w:iCs/>
          <w:sz w:val="24"/>
          <w:szCs w:val="24"/>
          <w:shd w:val="clear" w:color="auto" w:fill="FFFFFF"/>
          <w:lang w:val="it-IT"/>
        </w:rPr>
        <w:t xml:space="preserve"> e 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partirà dal libro </w:t>
      </w:r>
      <w:r w:rsidRPr="00461EA4">
        <w:rPr>
          <w:i/>
          <w:iCs/>
          <w:sz w:val="24"/>
          <w:szCs w:val="24"/>
          <w:shd w:val="clear" w:color="auto" w:fill="FFFFFF"/>
          <w:lang w:val="it-IT"/>
        </w:rPr>
        <w:t>Corriere dell’Est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, pubblicato </w:t>
      </w:r>
      <w:r w:rsidR="00F317CC" w:rsidRPr="00461EA4">
        <w:rPr>
          <w:iCs/>
          <w:sz w:val="24"/>
          <w:szCs w:val="24"/>
          <w:shd w:val="clear" w:color="auto" w:fill="FFFFFF"/>
          <w:lang w:val="it-IT"/>
        </w:rPr>
        <w:t>da I</w:t>
      </w:r>
      <w:r w:rsidRPr="00461EA4">
        <w:rPr>
          <w:iCs/>
          <w:sz w:val="24"/>
          <w:szCs w:val="24"/>
          <w:shd w:val="clear" w:color="auto" w:fill="FFFFFF"/>
          <w:lang w:val="it-IT"/>
        </w:rPr>
        <w:t>l Saggiatore</w:t>
      </w:r>
      <w:r w:rsidR="005F1616" w:rsidRPr="00461EA4">
        <w:rPr>
          <w:iCs/>
          <w:sz w:val="24"/>
          <w:szCs w:val="24"/>
          <w:shd w:val="clear" w:color="auto" w:fill="FFFFFF"/>
          <w:lang w:val="it-IT"/>
        </w:rPr>
        <w:t>.</w:t>
      </w:r>
      <w:r w:rsidRPr="00461EA4">
        <w:rPr>
          <w:iCs/>
          <w:sz w:val="24"/>
          <w:szCs w:val="24"/>
          <w:shd w:val="clear" w:color="auto" w:fill="FFFFFF"/>
          <w:lang w:val="it-IT"/>
        </w:rPr>
        <w:t xml:space="preserve"> </w:t>
      </w:r>
      <w:r w:rsidR="005F1616" w:rsidRPr="00461EA4">
        <w:rPr>
          <w:iCs/>
          <w:sz w:val="24"/>
          <w:szCs w:val="24"/>
          <w:shd w:val="clear" w:color="auto" w:fill="FFFFFF"/>
          <w:lang w:val="it-IT"/>
        </w:rPr>
        <w:t xml:space="preserve">Anita Bernacchia </w:t>
      </w:r>
      <w:r w:rsidR="001A39BB">
        <w:rPr>
          <w:sz w:val="24"/>
          <w:szCs w:val="24"/>
          <w:lang w:val="it-IT"/>
        </w:rPr>
        <w:t>firma</w:t>
      </w:r>
      <w:r w:rsidR="005F1616" w:rsidRPr="00461EA4">
        <w:rPr>
          <w:sz w:val="24"/>
          <w:szCs w:val="24"/>
          <w:lang w:val="it-IT"/>
        </w:rPr>
        <w:t xml:space="preserve"> anche la tradu</w:t>
      </w:r>
      <w:r w:rsidR="001A39BB">
        <w:rPr>
          <w:sz w:val="24"/>
          <w:szCs w:val="24"/>
          <w:lang w:val="it-IT"/>
        </w:rPr>
        <w:t>zione</w:t>
      </w:r>
      <w:r w:rsidR="005F1616" w:rsidRPr="00461EA4">
        <w:rPr>
          <w:sz w:val="24"/>
          <w:szCs w:val="24"/>
          <w:lang w:val="it-IT"/>
        </w:rPr>
        <w:t xml:space="preserve"> del libro</w:t>
      </w:r>
      <w:r w:rsidR="001A39BB">
        <w:rPr>
          <w:sz w:val="24"/>
          <w:szCs w:val="24"/>
          <w:lang w:val="it-IT"/>
        </w:rPr>
        <w:t>,</w:t>
      </w:r>
      <w:r w:rsidR="005F1616" w:rsidRPr="00461EA4">
        <w:rPr>
          <w:sz w:val="24"/>
          <w:szCs w:val="24"/>
          <w:lang w:val="it-IT"/>
        </w:rPr>
        <w:t xml:space="preserve"> c</w:t>
      </w:r>
      <w:r w:rsidR="001A39BB">
        <w:rPr>
          <w:sz w:val="24"/>
          <w:szCs w:val="24"/>
          <w:lang w:val="it-IT"/>
        </w:rPr>
        <w:t>h</w:t>
      </w:r>
      <w:r w:rsidR="005F1616" w:rsidRPr="00461EA4">
        <w:rPr>
          <w:sz w:val="24"/>
          <w:szCs w:val="24"/>
          <w:lang w:val="it-IT"/>
        </w:rPr>
        <w:t xml:space="preserve">e consiste in una serie di </w:t>
      </w:r>
      <w:r w:rsidR="00461EA4" w:rsidRPr="00461EA4">
        <w:rPr>
          <w:color w:val="000000"/>
          <w:sz w:val="24"/>
          <w:szCs w:val="24"/>
          <w:shd w:val="clear" w:color="auto" w:fill="FFFFFF"/>
          <w:lang w:val="it-IT"/>
        </w:rPr>
        <w:t xml:space="preserve">dialoghi tra Norman Manea e Edward Kanterian,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Senior Lecturer all’Università</w:t>
      </w:r>
      <w:r w:rsidR="001A39BB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 xml:space="preserve">di Kent, </w:t>
      </w:r>
      <w:r w:rsidR="001A39BB">
        <w:rPr>
          <w:color w:val="000000"/>
          <w:sz w:val="24"/>
          <w:szCs w:val="24"/>
          <w:shd w:val="clear" w:color="auto" w:fill="FFFFFF"/>
          <w:lang w:val="it-IT"/>
        </w:rPr>
        <w:t>su</w:t>
      </w:r>
      <w:r w:rsidR="00461EA4" w:rsidRPr="00461EA4">
        <w:rPr>
          <w:color w:val="000000"/>
          <w:sz w:val="24"/>
          <w:szCs w:val="24"/>
          <w:shd w:val="clear" w:color="auto" w:fill="FFFFFF"/>
          <w:lang w:val="it-IT"/>
        </w:rPr>
        <w:t xml:space="preserve"> temi </w:t>
      </w:r>
      <w:r w:rsidR="001A39BB">
        <w:rPr>
          <w:color w:val="000000"/>
          <w:sz w:val="24"/>
          <w:szCs w:val="24"/>
          <w:shd w:val="clear" w:color="auto" w:fill="FFFFFF"/>
          <w:lang w:val="it-IT"/>
        </w:rPr>
        <w:t>come</w:t>
      </w:r>
      <w:r w:rsidR="00461EA4" w:rsidRPr="00461EA4">
        <w:rPr>
          <w:color w:val="000000"/>
          <w:sz w:val="24"/>
          <w:szCs w:val="24"/>
          <w:shd w:val="clear" w:color="auto" w:fill="FFFFFF"/>
          <w:lang w:val="it-IT"/>
        </w:rPr>
        <w:t xml:space="preserve"> l’antisemitismo, la Germania nazista, 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>i</w:t>
      </w:r>
      <w:r w:rsidR="00461EA4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461EA4" w:rsidRPr="00461EA4">
        <w:rPr>
          <w:color w:val="000000"/>
          <w:sz w:val="24"/>
          <w:szCs w:val="24"/>
          <w:shd w:val="clear" w:color="auto" w:fill="FFFFFF"/>
          <w:lang w:val="it-IT"/>
        </w:rPr>
        <w:t xml:space="preserve">Gulag e </w:t>
      </w:r>
      <w:r w:rsidR="00461EA4">
        <w:rPr>
          <w:color w:val="000000"/>
          <w:sz w:val="24"/>
          <w:szCs w:val="24"/>
          <w:shd w:val="clear" w:color="auto" w:fill="FFFFFF"/>
          <w:lang w:val="it-IT"/>
        </w:rPr>
        <w:t>l’</w:t>
      </w:r>
      <w:r w:rsidR="00461EA4" w:rsidRPr="00461EA4">
        <w:rPr>
          <w:color w:val="000000"/>
          <w:sz w:val="24"/>
          <w:szCs w:val="24"/>
          <w:shd w:val="clear" w:color="auto" w:fill="FFFFFF"/>
          <w:lang w:val="it-IT"/>
        </w:rPr>
        <w:t xml:space="preserve">Olocausto, la condizione dell’intellettuale est-europeo dopo </w:t>
      </w:r>
      <w:r w:rsidR="00CE0C58">
        <w:rPr>
          <w:color w:val="000000"/>
          <w:sz w:val="24"/>
          <w:szCs w:val="24"/>
          <w:shd w:val="clear" w:color="auto" w:fill="FFFFFF"/>
          <w:lang w:val="it-IT"/>
        </w:rPr>
        <w:t>il crollo</w:t>
      </w:r>
      <w:r w:rsidR="00461EA4" w:rsidRPr="00461EA4">
        <w:rPr>
          <w:color w:val="000000"/>
          <w:sz w:val="24"/>
          <w:szCs w:val="24"/>
          <w:shd w:val="clear" w:color="auto" w:fill="FFFFFF"/>
          <w:lang w:val="it-IT"/>
        </w:rPr>
        <w:t xml:space="preserve"> dei regimi totalitari, l’11 settembre, le violenze in Irak e Afganistan, la cultura pop in America, la cultura umanistica confrontata con lo sviluppo delle tecnologie ecc.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L’</w:t>
      </w:r>
      <w:r w:rsidR="00CE0C58">
        <w:rPr>
          <w:color w:val="000000"/>
          <w:sz w:val="24"/>
          <w:szCs w:val="24"/>
          <w:shd w:val="clear" w:color="auto" w:fill="FFFFFF"/>
          <w:lang w:val="it-IT"/>
        </w:rPr>
        <w:t>ingresso è libero previa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conferma</w:t>
      </w:r>
      <w:r w:rsidR="00CE0C58">
        <w:rPr>
          <w:color w:val="000000"/>
          <w:sz w:val="24"/>
          <w:szCs w:val="24"/>
          <w:shd w:val="clear" w:color="auto" w:fill="FFFFFF"/>
          <w:lang w:val="it-IT"/>
        </w:rPr>
        <w:t xml:space="preserve"> del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la partecipazione a: </w:t>
      </w:r>
      <w:hyperlink r:id="rId4" w:history="1">
        <w:r w:rsidR="00F90D4A" w:rsidRPr="00202AF0">
          <w:rPr>
            <w:rStyle w:val="Hyperlink"/>
            <w:sz w:val="24"/>
            <w:szCs w:val="24"/>
            <w:u w:val="none"/>
            <w:shd w:val="clear" w:color="auto" w:fill="FFFFFF"/>
            <w:lang w:val="it-IT"/>
          </w:rPr>
          <w:t>eventi@unive.it</w:t>
        </w:r>
      </w:hyperlink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o tel.</w:t>
      </w:r>
      <w:r w:rsidR="00CE0C58">
        <w:rPr>
          <w:color w:val="000000"/>
          <w:sz w:val="24"/>
          <w:szCs w:val="24"/>
          <w:shd w:val="clear" w:color="auto" w:fill="FFFFFF"/>
          <w:lang w:val="it-IT"/>
        </w:rPr>
        <w:t>: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F90D4A" w:rsidRPr="00F90D4A">
        <w:rPr>
          <w:color w:val="000000"/>
          <w:sz w:val="24"/>
          <w:szCs w:val="24"/>
          <w:shd w:val="clear" w:color="auto" w:fill="FFFFFF"/>
          <w:lang w:val="it-IT"/>
        </w:rPr>
        <w:t>041</w:t>
      </w:r>
      <w:r w:rsidR="00202AF0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F90D4A" w:rsidRPr="00F90D4A">
        <w:rPr>
          <w:color w:val="000000"/>
          <w:sz w:val="24"/>
          <w:szCs w:val="24"/>
          <w:shd w:val="clear" w:color="auto" w:fill="FFFFFF"/>
          <w:lang w:val="it-IT"/>
        </w:rPr>
        <w:t>2348358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>.</w:t>
      </w:r>
    </w:p>
    <w:p w:rsidR="00900692" w:rsidRDefault="00900692" w:rsidP="00461EA4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it-IT"/>
        </w:rPr>
      </w:pPr>
    </w:p>
    <w:p w:rsidR="0008567F" w:rsidRDefault="00CE0C58" w:rsidP="00610AA2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it-IT"/>
        </w:rPr>
      </w:pPr>
      <w:r>
        <w:rPr>
          <w:color w:val="000000"/>
          <w:sz w:val="24"/>
          <w:szCs w:val="24"/>
          <w:shd w:val="clear" w:color="auto" w:fill="FFFFFF"/>
          <w:lang w:val="it-IT"/>
        </w:rPr>
        <w:t>All’incontro di Venezia seguirà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>, il giorno successivo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>, 14 settembre,</w:t>
      </w:r>
      <w:r w:rsidR="00687E7B">
        <w:rPr>
          <w:color w:val="000000"/>
          <w:sz w:val="24"/>
          <w:szCs w:val="24"/>
          <w:shd w:val="clear" w:color="auto" w:fill="FFFFFF"/>
          <w:lang w:val="it-IT"/>
        </w:rPr>
        <w:t xml:space="preserve"> dalle 10.30,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una </w:t>
      </w:r>
      <w:r w:rsidR="00E23047">
        <w:rPr>
          <w:b/>
          <w:color w:val="000000"/>
          <w:sz w:val="24"/>
          <w:szCs w:val="24"/>
          <w:shd w:val="clear" w:color="auto" w:fill="FFFFFF"/>
          <w:lang w:val="it-IT"/>
        </w:rPr>
        <w:t>g</w:t>
      </w:r>
      <w:r w:rsidR="00900692" w:rsidRPr="00E23047">
        <w:rPr>
          <w:b/>
          <w:color w:val="000000"/>
          <w:sz w:val="24"/>
          <w:szCs w:val="24"/>
          <w:shd w:val="clear" w:color="auto" w:fill="FFFFFF"/>
          <w:lang w:val="it-IT"/>
        </w:rPr>
        <w:t xml:space="preserve">iornata di </w:t>
      </w:r>
      <w:r w:rsidR="00E23047">
        <w:rPr>
          <w:b/>
          <w:color w:val="000000"/>
          <w:sz w:val="24"/>
          <w:szCs w:val="24"/>
          <w:shd w:val="clear" w:color="auto" w:fill="FFFFFF"/>
          <w:lang w:val="it-IT"/>
        </w:rPr>
        <w:t>s</w:t>
      </w:r>
      <w:r w:rsidR="00900692" w:rsidRPr="00E23047">
        <w:rPr>
          <w:b/>
          <w:color w:val="000000"/>
          <w:sz w:val="24"/>
          <w:szCs w:val="24"/>
          <w:shd w:val="clear" w:color="auto" w:fill="FFFFFF"/>
          <w:lang w:val="it-IT"/>
        </w:rPr>
        <w:t>tudi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 xml:space="preserve"> dedicata a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 xml:space="preserve">Norman 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 xml:space="preserve">Manea che si terrà </w:t>
      </w:r>
      <w:r w:rsidR="00202AF0">
        <w:rPr>
          <w:color w:val="000000"/>
          <w:sz w:val="24"/>
          <w:szCs w:val="24"/>
          <w:shd w:val="clear" w:color="auto" w:fill="FFFFFF"/>
          <w:lang w:val="it-IT"/>
        </w:rPr>
        <w:t>presso il</w:t>
      </w:r>
      <w:r w:rsidR="001A39BB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>Dipartimento d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i S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 xml:space="preserve">tudi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L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 xml:space="preserve">inguistici e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L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>etterari,</w:t>
      </w:r>
      <w:r w:rsidR="00900692" w:rsidRPr="00900692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>Aula Calfura 2 (</w:t>
      </w:r>
      <w:r w:rsidR="00900692" w:rsidRPr="00900692">
        <w:rPr>
          <w:color w:val="000000"/>
          <w:sz w:val="24"/>
          <w:szCs w:val="24"/>
          <w:shd w:val="clear" w:color="auto" w:fill="FFFFFF"/>
          <w:lang w:val="it-IT"/>
        </w:rPr>
        <w:t>Piazzetta G. Folena, 1 – 35137 Padova</w:t>
      </w:r>
      <w:r w:rsidR="00900692">
        <w:rPr>
          <w:color w:val="000000"/>
          <w:sz w:val="24"/>
          <w:szCs w:val="24"/>
          <w:shd w:val="clear" w:color="auto" w:fill="FFFFFF"/>
          <w:lang w:val="it-IT"/>
        </w:rPr>
        <w:t>).</w:t>
      </w:r>
      <w:r>
        <w:rPr>
          <w:color w:val="000000"/>
          <w:sz w:val="24"/>
          <w:szCs w:val="24"/>
          <w:shd w:val="clear" w:color="auto" w:fill="FFFFFF"/>
          <w:lang w:val="it-IT"/>
        </w:rPr>
        <w:t xml:space="preserve"> La giornata di studi è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organizzata </w:t>
      </w:r>
      <w:r w:rsidR="00F90D4A" w:rsidRPr="00461EA4">
        <w:rPr>
          <w:iCs/>
          <w:sz w:val="24"/>
          <w:szCs w:val="24"/>
          <w:shd w:val="clear" w:color="auto" w:fill="FFFFFF"/>
          <w:lang w:val="it-IT"/>
        </w:rPr>
        <w:t xml:space="preserve">dall’Istituto Romeno di Cultura e Ricerca Umanistica di Venezia </w:t>
      </w:r>
      <w:r w:rsidR="00F90D4A">
        <w:rPr>
          <w:iCs/>
          <w:sz w:val="24"/>
          <w:szCs w:val="24"/>
          <w:shd w:val="clear" w:color="auto" w:fill="FFFFFF"/>
          <w:lang w:val="it-IT"/>
        </w:rPr>
        <w:t xml:space="preserve">e dal 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Dipartimento di </w:t>
      </w:r>
      <w:r>
        <w:rPr>
          <w:color w:val="000000"/>
          <w:sz w:val="24"/>
          <w:szCs w:val="24"/>
          <w:shd w:val="clear" w:color="auto" w:fill="FFFFFF"/>
          <w:lang w:val="it-IT"/>
        </w:rPr>
        <w:t>S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tudi </w:t>
      </w:r>
      <w:r>
        <w:rPr>
          <w:color w:val="000000"/>
          <w:sz w:val="24"/>
          <w:szCs w:val="24"/>
          <w:shd w:val="clear" w:color="auto" w:fill="FFFFFF"/>
          <w:lang w:val="it-IT"/>
        </w:rPr>
        <w:t>L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inguistici e </w:t>
      </w:r>
      <w:r>
        <w:rPr>
          <w:color w:val="000000"/>
          <w:sz w:val="24"/>
          <w:szCs w:val="24"/>
          <w:shd w:val="clear" w:color="auto" w:fill="FFFFFF"/>
          <w:lang w:val="it-IT"/>
        </w:rPr>
        <w:t>L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>etterari dell’Università degli Studi di Padova. In apertura interve</w:t>
      </w:r>
      <w:r>
        <w:rPr>
          <w:color w:val="000000"/>
          <w:sz w:val="24"/>
          <w:szCs w:val="24"/>
          <w:shd w:val="clear" w:color="auto" w:fill="FFFFFF"/>
          <w:lang w:val="it-IT"/>
        </w:rPr>
        <w:t>rranno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 Norman Manea e Claudio Magris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. S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>eg</w:t>
      </w:r>
      <w:r>
        <w:rPr>
          <w:color w:val="000000"/>
          <w:sz w:val="24"/>
          <w:szCs w:val="24"/>
          <w:shd w:val="clear" w:color="auto" w:fill="FFFFFF"/>
          <w:lang w:val="it-IT"/>
        </w:rPr>
        <w:t>uiranno le relazioni tenute da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: Anita Bernacchia, Irma Carannante, Dan Octavian Cepraga, Donato Cerbasi, Carmen Muşat, Roberto Scagno, Lorenzo Renzi, Giovanni Rotiroti. L’entrata è libera fino all’esaurimento dei posti disponibili. Per ulteriori informazioni e per il programma: </w:t>
      </w:r>
      <w:r w:rsidR="001A39BB" w:rsidRPr="001A39BB">
        <w:rPr>
          <w:color w:val="000000"/>
          <w:sz w:val="24"/>
          <w:szCs w:val="24"/>
          <w:shd w:val="clear" w:color="auto" w:fill="FFFFFF"/>
          <w:lang w:val="it-IT"/>
        </w:rPr>
        <w:t>http://icr.ro/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>venezia</w:t>
      </w:r>
      <w:r w:rsidR="001A39BB">
        <w:rPr>
          <w:color w:val="000000"/>
          <w:sz w:val="24"/>
          <w:szCs w:val="24"/>
          <w:shd w:val="clear" w:color="auto" w:fill="FFFFFF"/>
          <w:lang w:val="it-IT"/>
        </w:rPr>
        <w:t>;</w:t>
      </w:r>
      <w:r w:rsidR="001A39BB" w:rsidRPr="001A39BB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F90D4A" w:rsidRPr="00F90D4A">
        <w:rPr>
          <w:color w:val="000000"/>
          <w:sz w:val="24"/>
          <w:szCs w:val="24"/>
          <w:shd w:val="clear" w:color="auto" w:fill="FFFFFF"/>
          <w:lang w:val="it-IT"/>
        </w:rPr>
        <w:t xml:space="preserve">istiorga@tin.it 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 xml:space="preserve">o tel. </w:t>
      </w:r>
      <w:r w:rsidR="00F90D4A" w:rsidRPr="00F90D4A">
        <w:rPr>
          <w:color w:val="000000"/>
          <w:sz w:val="24"/>
          <w:szCs w:val="24"/>
          <w:shd w:val="clear" w:color="auto" w:fill="FFFFFF"/>
          <w:lang w:val="it-IT"/>
        </w:rPr>
        <w:t>041</w:t>
      </w:r>
      <w:r w:rsidR="00202AF0">
        <w:rPr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F90D4A" w:rsidRPr="00F90D4A">
        <w:rPr>
          <w:color w:val="000000"/>
          <w:sz w:val="24"/>
          <w:szCs w:val="24"/>
          <w:shd w:val="clear" w:color="auto" w:fill="FFFFFF"/>
          <w:lang w:val="it-IT"/>
        </w:rPr>
        <w:t>5242309</w:t>
      </w:r>
      <w:r w:rsidR="00F90D4A">
        <w:rPr>
          <w:color w:val="000000"/>
          <w:sz w:val="24"/>
          <w:szCs w:val="24"/>
          <w:shd w:val="clear" w:color="auto" w:fill="FFFFFF"/>
          <w:lang w:val="it-IT"/>
        </w:rPr>
        <w:t>.</w:t>
      </w:r>
    </w:p>
    <w:p w:rsidR="00F90D4A" w:rsidRPr="00461EA4" w:rsidRDefault="00F90D4A" w:rsidP="00610AA2">
      <w:pPr>
        <w:ind w:firstLine="567"/>
        <w:jc w:val="both"/>
        <w:rPr>
          <w:iCs/>
          <w:smallCaps/>
          <w:sz w:val="24"/>
          <w:szCs w:val="24"/>
          <w:shd w:val="clear" w:color="auto" w:fill="FFFFFF"/>
          <w:lang w:val="it-IT"/>
        </w:rPr>
      </w:pPr>
    </w:p>
    <w:p w:rsidR="00610AA2" w:rsidRPr="00461EA4" w:rsidRDefault="006534B8" w:rsidP="00610AA2">
      <w:pPr>
        <w:ind w:firstLine="567"/>
        <w:jc w:val="both"/>
        <w:rPr>
          <w:sz w:val="24"/>
          <w:szCs w:val="24"/>
          <w:lang w:val="it-IT"/>
        </w:rPr>
      </w:pPr>
      <w:r>
        <w:rPr>
          <w:iCs/>
          <w:smallCaps/>
          <w:sz w:val="24"/>
          <w:szCs w:val="24"/>
          <w:shd w:val="clear" w:color="auto" w:fill="FFFFFF"/>
          <w:lang w:val="it-IT"/>
        </w:rPr>
        <w:t>Norman Manea</w:t>
      </w:r>
      <w:r>
        <w:rPr>
          <w:iCs/>
          <w:sz w:val="24"/>
          <w:szCs w:val="24"/>
          <w:shd w:val="clear" w:color="auto" w:fill="FFFFFF"/>
          <w:lang w:val="it-IT"/>
        </w:rPr>
        <w:t xml:space="preserve"> è uno scrittore romeno nato in Bucovina nel 1936</w:t>
      </w:r>
      <w:r>
        <w:rPr>
          <w:sz w:val="24"/>
          <w:szCs w:val="24"/>
          <w:shd w:val="clear" w:color="auto" w:fill="FFFFFF"/>
          <w:lang w:val="it-IT"/>
        </w:rPr>
        <w:t xml:space="preserve">. </w:t>
      </w:r>
      <w:r>
        <w:rPr>
          <w:iCs/>
          <w:sz w:val="24"/>
          <w:szCs w:val="24"/>
          <w:shd w:val="clear" w:color="auto" w:fill="FFFFFF"/>
          <w:lang w:val="it-IT"/>
        </w:rPr>
        <w:t>Durante la sua vita ha subito prima la persecuzione nazista e l’internamento in un lager</w:t>
      </w:r>
      <w:r>
        <w:rPr>
          <w:sz w:val="24"/>
          <w:szCs w:val="24"/>
          <w:shd w:val="clear" w:color="auto" w:fill="FFFFFF"/>
          <w:lang w:val="it-IT"/>
        </w:rPr>
        <w:t>,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iCs/>
          <w:sz w:val="24"/>
          <w:szCs w:val="24"/>
          <w:shd w:val="clear" w:color="auto" w:fill="FFFFFF"/>
          <w:lang w:val="it-IT"/>
        </w:rPr>
        <w:t xml:space="preserve">in seguito </w:t>
      </w:r>
      <w:r w:rsidR="00CE0C58">
        <w:rPr>
          <w:iCs/>
          <w:sz w:val="24"/>
          <w:szCs w:val="24"/>
          <w:shd w:val="clear" w:color="auto" w:fill="FFFFFF"/>
          <w:lang w:val="it-IT"/>
        </w:rPr>
        <w:t>l’oppressione de</w:t>
      </w:r>
      <w:r>
        <w:rPr>
          <w:iCs/>
          <w:sz w:val="24"/>
          <w:szCs w:val="24"/>
          <w:shd w:val="clear" w:color="auto" w:fill="FFFFFF"/>
          <w:lang w:val="it-IT"/>
        </w:rPr>
        <w:t>l regime comunista e la dittatura di Ceauşescu</w:t>
      </w:r>
      <w:r>
        <w:rPr>
          <w:sz w:val="24"/>
          <w:szCs w:val="24"/>
          <w:shd w:val="clear" w:color="auto" w:fill="FFFFFF"/>
          <w:lang w:val="it-IT"/>
        </w:rPr>
        <w:t>.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 xml:space="preserve"> Ha lasciato la Romania nel 1986 e si è stabilito negli Stati Uniti, a </w:t>
      </w:r>
      <w:r>
        <w:rPr>
          <w:iCs/>
          <w:sz w:val="24"/>
          <w:szCs w:val="24"/>
          <w:shd w:val="clear" w:color="auto" w:fill="FFFFFF"/>
          <w:lang w:val="it-IT"/>
        </w:rPr>
        <w:t>New York, dove insegna, ancor oggi, letteratura europea</w:t>
      </w:r>
      <w:r w:rsidR="00CE0C58">
        <w:rPr>
          <w:iCs/>
          <w:sz w:val="24"/>
          <w:szCs w:val="24"/>
          <w:shd w:val="clear" w:color="auto" w:fill="FFFFFF"/>
          <w:lang w:val="it-IT"/>
        </w:rPr>
        <w:t xml:space="preserve"> presso Bard College</w:t>
      </w:r>
      <w:r>
        <w:rPr>
          <w:sz w:val="24"/>
          <w:szCs w:val="24"/>
          <w:shd w:val="clear" w:color="auto" w:fill="FFFFFF"/>
          <w:lang w:val="it-IT"/>
        </w:rPr>
        <w:t>.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iCs/>
          <w:sz w:val="24"/>
          <w:szCs w:val="24"/>
          <w:shd w:val="clear" w:color="auto" w:fill="FFFFFF"/>
          <w:lang w:val="it-IT"/>
        </w:rPr>
        <w:t>I suoi romanzi risentono degli influssi della sua vicenda biografica segnata dai regimi totalitari</w:t>
      </w:r>
      <w:r>
        <w:rPr>
          <w:sz w:val="24"/>
          <w:szCs w:val="24"/>
          <w:shd w:val="clear" w:color="auto" w:fill="FFFFFF"/>
          <w:lang w:val="it-IT"/>
        </w:rPr>
        <w:t>,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iCs/>
          <w:sz w:val="24"/>
          <w:szCs w:val="24"/>
          <w:shd w:val="clear" w:color="auto" w:fill="FFFFFF"/>
          <w:lang w:val="it-IT"/>
        </w:rPr>
        <w:t>soprattutto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sz w:val="24"/>
          <w:szCs w:val="24"/>
          <w:shd w:val="clear" w:color="auto" w:fill="FFFFFF"/>
          <w:lang w:val="it-IT"/>
        </w:rPr>
        <w:t>«</w:t>
      </w:r>
      <w:r>
        <w:rPr>
          <w:iCs/>
          <w:sz w:val="24"/>
          <w:szCs w:val="24"/>
          <w:shd w:val="clear" w:color="auto" w:fill="FFFFFF"/>
          <w:lang w:val="it-IT"/>
        </w:rPr>
        <w:t>Clown</w:t>
      </w:r>
      <w:r>
        <w:rPr>
          <w:sz w:val="24"/>
          <w:szCs w:val="24"/>
          <w:shd w:val="clear" w:color="auto" w:fill="FFFFFF"/>
          <w:lang w:val="it-IT"/>
        </w:rPr>
        <w:t>.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iCs/>
          <w:sz w:val="24"/>
          <w:szCs w:val="24"/>
          <w:shd w:val="clear" w:color="auto" w:fill="FFFFFF"/>
          <w:lang w:val="it-IT"/>
        </w:rPr>
        <w:t>Il dittatore e l’artista</w:t>
      </w:r>
      <w:r>
        <w:rPr>
          <w:sz w:val="24"/>
          <w:szCs w:val="24"/>
          <w:shd w:val="clear" w:color="auto" w:fill="FFFFFF"/>
          <w:lang w:val="it-IT"/>
        </w:rPr>
        <w:t>» (</w:t>
      </w:r>
      <w:r>
        <w:rPr>
          <w:iCs/>
          <w:sz w:val="24"/>
          <w:szCs w:val="24"/>
          <w:shd w:val="clear" w:color="auto" w:fill="FFFFFF"/>
          <w:lang w:val="it-IT"/>
        </w:rPr>
        <w:t>2004</w:t>
      </w:r>
      <w:r>
        <w:rPr>
          <w:sz w:val="24"/>
          <w:szCs w:val="24"/>
          <w:shd w:val="clear" w:color="auto" w:fill="FFFFFF"/>
          <w:lang w:val="it-IT"/>
        </w:rPr>
        <w:t>), «</w:t>
      </w:r>
      <w:r>
        <w:rPr>
          <w:iCs/>
          <w:sz w:val="24"/>
          <w:szCs w:val="24"/>
          <w:shd w:val="clear" w:color="auto" w:fill="FFFFFF"/>
          <w:lang w:val="it-IT"/>
        </w:rPr>
        <w:t>La quinta impossibilità</w:t>
      </w:r>
      <w:r>
        <w:rPr>
          <w:sz w:val="24"/>
          <w:szCs w:val="24"/>
          <w:shd w:val="clear" w:color="auto" w:fill="FFFFFF"/>
          <w:lang w:val="it-IT"/>
        </w:rPr>
        <w:t>.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iCs/>
          <w:sz w:val="24"/>
          <w:szCs w:val="24"/>
          <w:shd w:val="clear" w:color="auto" w:fill="FFFFFF"/>
          <w:lang w:val="it-IT"/>
        </w:rPr>
        <w:t>Scrittura d’esilio</w:t>
      </w:r>
      <w:r>
        <w:rPr>
          <w:sz w:val="24"/>
          <w:szCs w:val="24"/>
          <w:shd w:val="clear" w:color="auto" w:fill="FFFFFF"/>
          <w:lang w:val="it-IT"/>
        </w:rPr>
        <w:t>» (</w:t>
      </w:r>
      <w:r>
        <w:rPr>
          <w:iCs/>
          <w:sz w:val="24"/>
          <w:szCs w:val="24"/>
          <w:shd w:val="clear" w:color="auto" w:fill="FFFFFF"/>
          <w:lang w:val="it-IT"/>
        </w:rPr>
        <w:t>2006</w:t>
      </w:r>
      <w:r>
        <w:rPr>
          <w:sz w:val="24"/>
          <w:szCs w:val="24"/>
          <w:shd w:val="clear" w:color="auto" w:fill="FFFFFF"/>
          <w:lang w:val="it-IT"/>
        </w:rPr>
        <w:t>),</w:t>
      </w:r>
      <w:r>
        <w:rPr>
          <w:iCs/>
          <w:sz w:val="24"/>
          <w:szCs w:val="24"/>
          <w:shd w:val="clear" w:color="auto" w:fill="FFFFFF"/>
          <w:lang w:val="it-IT"/>
        </w:rPr>
        <w:t xml:space="preserve"> </w:t>
      </w:r>
      <w:r>
        <w:rPr>
          <w:sz w:val="24"/>
          <w:szCs w:val="24"/>
          <w:shd w:val="clear" w:color="auto" w:fill="FFFFFF"/>
          <w:lang w:val="it-IT"/>
        </w:rPr>
        <w:t>«</w:t>
      </w:r>
      <w:r>
        <w:rPr>
          <w:iCs/>
          <w:sz w:val="24"/>
          <w:szCs w:val="24"/>
          <w:shd w:val="clear" w:color="auto" w:fill="FFFFFF"/>
          <w:lang w:val="it-IT"/>
        </w:rPr>
        <w:t>Il ritorno dell’huligano</w:t>
      </w:r>
      <w:r>
        <w:rPr>
          <w:sz w:val="24"/>
          <w:szCs w:val="24"/>
          <w:shd w:val="clear" w:color="auto" w:fill="FFFFFF"/>
          <w:lang w:val="it-IT"/>
        </w:rPr>
        <w:t>» (2004, vincitore del Prix Médicis 2006).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iCs/>
          <w:sz w:val="24"/>
          <w:szCs w:val="24"/>
          <w:shd w:val="clear" w:color="auto" w:fill="FFFFFF"/>
          <w:lang w:val="it-IT"/>
        </w:rPr>
        <w:t>Tra i suoi libri più importanti ricordiamo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> </w:t>
      </w:r>
      <w:r>
        <w:rPr>
          <w:sz w:val="24"/>
          <w:szCs w:val="24"/>
          <w:shd w:val="clear" w:color="auto" w:fill="FFFFFF"/>
          <w:lang w:val="it-IT"/>
        </w:rPr>
        <w:t>«</w:t>
      </w:r>
      <w:r>
        <w:rPr>
          <w:iCs/>
          <w:sz w:val="24"/>
          <w:szCs w:val="24"/>
          <w:shd w:val="clear" w:color="auto" w:fill="FFFFFF"/>
          <w:lang w:val="it-IT"/>
        </w:rPr>
        <w:t>Felicità obbligatoria</w:t>
      </w:r>
      <w:r>
        <w:rPr>
          <w:sz w:val="24"/>
          <w:szCs w:val="24"/>
          <w:shd w:val="clear" w:color="auto" w:fill="FFFFFF"/>
          <w:lang w:val="it-IT"/>
        </w:rPr>
        <w:t>» (</w:t>
      </w:r>
      <w:r>
        <w:rPr>
          <w:iCs/>
          <w:sz w:val="24"/>
          <w:szCs w:val="24"/>
          <w:shd w:val="clear" w:color="auto" w:fill="FFFFFF"/>
          <w:lang w:val="it-IT"/>
        </w:rPr>
        <w:t>2008</w:t>
      </w:r>
      <w:r>
        <w:rPr>
          <w:sz w:val="24"/>
          <w:szCs w:val="24"/>
          <w:shd w:val="clear" w:color="auto" w:fill="FFFFFF"/>
          <w:lang w:val="it-IT"/>
        </w:rPr>
        <w:t>), «</w:t>
      </w:r>
      <w:r>
        <w:rPr>
          <w:iCs/>
          <w:sz w:val="24"/>
          <w:szCs w:val="24"/>
          <w:shd w:val="clear" w:color="auto" w:fill="FFFFFF"/>
          <w:lang w:val="it-IT"/>
        </w:rPr>
        <w:t>La busta nera</w:t>
      </w:r>
      <w:r>
        <w:rPr>
          <w:sz w:val="24"/>
          <w:szCs w:val="24"/>
          <w:shd w:val="clear" w:color="auto" w:fill="FFFFFF"/>
          <w:lang w:val="it-IT"/>
        </w:rPr>
        <w:t>» (</w:t>
      </w:r>
      <w:r>
        <w:rPr>
          <w:iCs/>
          <w:sz w:val="24"/>
          <w:szCs w:val="24"/>
          <w:shd w:val="clear" w:color="auto" w:fill="FFFFFF"/>
          <w:lang w:val="it-IT"/>
        </w:rPr>
        <w:t>2009</w:t>
      </w:r>
      <w:r>
        <w:rPr>
          <w:sz w:val="24"/>
          <w:szCs w:val="24"/>
          <w:shd w:val="clear" w:color="auto" w:fill="FFFFFF"/>
          <w:lang w:val="it-IT"/>
        </w:rPr>
        <w:t>),</w:t>
      </w:r>
      <w:r>
        <w:rPr>
          <w:rStyle w:val="apple-converted-space"/>
          <w:sz w:val="24"/>
          <w:szCs w:val="24"/>
          <w:shd w:val="clear" w:color="auto" w:fill="FFFFFF"/>
          <w:lang w:val="it-IT"/>
        </w:rPr>
        <w:t xml:space="preserve"> </w:t>
      </w:r>
      <w:r>
        <w:rPr>
          <w:sz w:val="24"/>
          <w:szCs w:val="24"/>
          <w:shd w:val="clear" w:color="auto" w:fill="FFFFFF"/>
          <w:lang w:val="it-IT"/>
        </w:rPr>
        <w:t>«</w:t>
      </w:r>
      <w:r>
        <w:rPr>
          <w:iCs/>
          <w:sz w:val="24"/>
          <w:szCs w:val="24"/>
          <w:shd w:val="clear" w:color="auto" w:fill="FFFFFF"/>
          <w:lang w:val="it-IT"/>
        </w:rPr>
        <w:t>Il rifugio magico</w:t>
      </w:r>
      <w:r>
        <w:rPr>
          <w:sz w:val="24"/>
          <w:szCs w:val="24"/>
          <w:shd w:val="clear" w:color="auto" w:fill="FFFFFF"/>
          <w:lang w:val="it-IT"/>
        </w:rPr>
        <w:t>» (</w:t>
      </w:r>
      <w:r>
        <w:rPr>
          <w:iCs/>
          <w:sz w:val="24"/>
          <w:szCs w:val="24"/>
          <w:shd w:val="clear" w:color="auto" w:fill="FFFFFF"/>
          <w:lang w:val="it-IT"/>
        </w:rPr>
        <w:t>2011</w:t>
      </w:r>
      <w:r>
        <w:rPr>
          <w:sz w:val="24"/>
          <w:szCs w:val="24"/>
          <w:shd w:val="clear" w:color="auto" w:fill="FFFFFF"/>
          <w:lang w:val="it-IT"/>
        </w:rPr>
        <w:t xml:space="preserve">), «Al di là della montagna» (2012), «Conversazioni in esilio» (2012), «Varianti di un autoritratto» (2015), il «Corriere dell’Est» (2017), tutti pubblicati in Italia da Il Saggiatore. Per i suoi libri e per la sua attività </w:t>
      </w:r>
      <w:r>
        <w:rPr>
          <w:sz w:val="24"/>
          <w:szCs w:val="24"/>
          <w:lang w:val="it-IT" w:eastAsia="it-IT"/>
        </w:rPr>
        <w:t xml:space="preserve">Norman Manea ha ricevuto numerosi premi, tra i quali: in Romania il </w:t>
      </w:r>
      <w:r>
        <w:rPr>
          <w:i/>
          <w:sz w:val="24"/>
          <w:szCs w:val="24"/>
          <w:lang w:val="it-IT" w:eastAsia="it-IT"/>
        </w:rPr>
        <w:t>Premio nazionale romeno per la letteratura</w:t>
      </w:r>
      <w:r>
        <w:rPr>
          <w:sz w:val="24"/>
          <w:szCs w:val="24"/>
          <w:lang w:val="it-IT" w:eastAsia="it-IT"/>
        </w:rPr>
        <w:t xml:space="preserve">, negli Stati </w:t>
      </w:r>
      <w:r>
        <w:rPr>
          <w:color w:val="000000"/>
          <w:sz w:val="24"/>
          <w:szCs w:val="24"/>
          <w:lang w:val="it-IT" w:eastAsia="it-IT"/>
        </w:rPr>
        <w:t xml:space="preserve">Uniti la </w:t>
      </w:r>
      <w:r>
        <w:rPr>
          <w:i/>
          <w:iCs/>
          <w:color w:val="000000"/>
          <w:sz w:val="24"/>
          <w:szCs w:val="24"/>
          <w:lang w:val="it-IT" w:eastAsia="it-IT"/>
        </w:rPr>
        <w:t>McArthur Fellowship</w:t>
      </w:r>
      <w:r>
        <w:rPr>
          <w:color w:val="000000"/>
          <w:sz w:val="24"/>
          <w:szCs w:val="24"/>
          <w:lang w:val="it-IT" w:eastAsia="it-IT"/>
        </w:rPr>
        <w:t xml:space="preserve">, in Italia il </w:t>
      </w:r>
      <w:r>
        <w:rPr>
          <w:i/>
          <w:color w:val="000000"/>
          <w:sz w:val="24"/>
          <w:szCs w:val="24"/>
          <w:lang w:val="it-IT" w:eastAsia="it-IT"/>
        </w:rPr>
        <w:t>Premio</w:t>
      </w:r>
      <w:r>
        <w:rPr>
          <w:i/>
          <w:iCs/>
          <w:color w:val="000000"/>
          <w:sz w:val="24"/>
          <w:szCs w:val="24"/>
          <w:lang w:val="it-IT" w:eastAsia="it-IT"/>
        </w:rPr>
        <w:t xml:space="preserve"> Nonino</w:t>
      </w:r>
      <w:r>
        <w:rPr>
          <w:color w:val="000000"/>
          <w:sz w:val="24"/>
          <w:szCs w:val="24"/>
          <w:lang w:val="it-IT" w:eastAsia="it-IT"/>
        </w:rPr>
        <w:t xml:space="preserve">, il premio francese </w:t>
      </w:r>
      <w:r>
        <w:rPr>
          <w:i/>
          <w:iCs/>
          <w:color w:val="000000"/>
          <w:sz w:val="24"/>
          <w:szCs w:val="24"/>
          <w:lang w:val="it-IT" w:eastAsia="it-IT"/>
        </w:rPr>
        <w:t>M</w:t>
      </w:r>
      <w:r w:rsidR="00CE0C58">
        <w:rPr>
          <w:i/>
          <w:iCs/>
          <w:color w:val="000000"/>
          <w:sz w:val="24"/>
          <w:szCs w:val="24"/>
          <w:lang w:val="it-IT" w:eastAsia="it-IT"/>
        </w:rPr>
        <w:t>é</w:t>
      </w:r>
      <w:r>
        <w:rPr>
          <w:i/>
          <w:iCs/>
          <w:color w:val="000000"/>
          <w:sz w:val="24"/>
          <w:szCs w:val="24"/>
          <w:lang w:val="it-IT" w:eastAsia="it-IT"/>
        </w:rPr>
        <w:t>dicis Etranger</w:t>
      </w:r>
      <w:r>
        <w:rPr>
          <w:color w:val="000000"/>
          <w:sz w:val="24"/>
          <w:szCs w:val="24"/>
          <w:lang w:val="it-IT" w:eastAsia="it-IT"/>
        </w:rPr>
        <w:t xml:space="preserve">, il </w:t>
      </w:r>
      <w:r>
        <w:rPr>
          <w:i/>
          <w:iCs/>
          <w:color w:val="000000"/>
          <w:sz w:val="24"/>
          <w:szCs w:val="24"/>
          <w:lang w:val="it-IT" w:eastAsia="it-IT"/>
        </w:rPr>
        <w:t>Nelly Sachs</w:t>
      </w:r>
      <w:r>
        <w:rPr>
          <w:iCs/>
          <w:color w:val="000000"/>
          <w:sz w:val="24"/>
          <w:szCs w:val="24"/>
          <w:lang w:val="it-IT" w:eastAsia="it-IT"/>
        </w:rPr>
        <w:t xml:space="preserve"> in Germania</w:t>
      </w:r>
      <w:r>
        <w:rPr>
          <w:color w:val="000000"/>
          <w:sz w:val="24"/>
          <w:szCs w:val="24"/>
          <w:lang w:val="it-IT" w:eastAsia="it-IT"/>
        </w:rPr>
        <w:t xml:space="preserve"> e in Spagna il </w:t>
      </w:r>
      <w:r>
        <w:rPr>
          <w:i/>
          <w:iCs/>
          <w:color w:val="000000"/>
          <w:sz w:val="24"/>
          <w:szCs w:val="24"/>
          <w:lang w:val="it-IT" w:eastAsia="it-IT"/>
        </w:rPr>
        <w:t>Palau Fabre</w:t>
      </w:r>
      <w:r>
        <w:rPr>
          <w:iCs/>
          <w:color w:val="000000"/>
          <w:sz w:val="24"/>
          <w:szCs w:val="24"/>
          <w:lang w:val="it-IT" w:eastAsia="it-IT"/>
        </w:rPr>
        <w:t xml:space="preserve"> ecc</w:t>
      </w:r>
      <w:r>
        <w:rPr>
          <w:color w:val="000000"/>
          <w:sz w:val="24"/>
          <w:szCs w:val="24"/>
          <w:lang w:val="it-IT" w:eastAsia="it-IT"/>
        </w:rPr>
        <w:t>. È membro dell’Accademia d</w:t>
      </w:r>
      <w:r w:rsidR="00CE0C58">
        <w:rPr>
          <w:color w:val="000000"/>
          <w:sz w:val="24"/>
          <w:szCs w:val="24"/>
          <w:lang w:val="it-IT" w:eastAsia="it-IT"/>
        </w:rPr>
        <w:t>i</w:t>
      </w:r>
      <w:r>
        <w:rPr>
          <w:color w:val="000000"/>
          <w:sz w:val="24"/>
          <w:szCs w:val="24"/>
          <w:lang w:val="it-IT" w:eastAsia="it-IT"/>
        </w:rPr>
        <w:t xml:space="preserve"> Belle Arti di Berlino</w:t>
      </w:r>
      <w:r>
        <w:rPr>
          <w:iCs/>
          <w:color w:val="000000"/>
          <w:sz w:val="24"/>
          <w:szCs w:val="24"/>
          <w:lang w:val="it-IT" w:eastAsia="it-IT"/>
        </w:rPr>
        <w:t xml:space="preserve"> e della </w:t>
      </w:r>
      <w:r>
        <w:rPr>
          <w:i/>
          <w:iCs/>
          <w:color w:val="000000"/>
          <w:sz w:val="24"/>
          <w:szCs w:val="24"/>
          <w:lang w:val="it-IT" w:eastAsia="it-IT"/>
        </w:rPr>
        <w:t>Royal Society of Literature</w:t>
      </w:r>
      <w:r>
        <w:rPr>
          <w:iCs/>
          <w:color w:val="000000"/>
          <w:sz w:val="24"/>
          <w:szCs w:val="24"/>
          <w:lang w:val="it-IT" w:eastAsia="it-IT"/>
        </w:rPr>
        <w:t xml:space="preserve"> di Gran Bretagna</w:t>
      </w:r>
      <w:r>
        <w:rPr>
          <w:color w:val="000000"/>
          <w:sz w:val="24"/>
          <w:szCs w:val="24"/>
          <w:lang w:val="it-IT" w:eastAsia="it-IT"/>
        </w:rPr>
        <w:t xml:space="preserve">. È stato </w:t>
      </w:r>
      <w:r w:rsidR="00CE0C58">
        <w:rPr>
          <w:color w:val="000000"/>
          <w:sz w:val="24"/>
          <w:szCs w:val="24"/>
          <w:lang w:val="it-IT" w:eastAsia="it-IT"/>
        </w:rPr>
        <w:t>insignito</w:t>
      </w:r>
      <w:r>
        <w:rPr>
          <w:color w:val="000000"/>
          <w:sz w:val="24"/>
          <w:szCs w:val="24"/>
          <w:lang w:val="it-IT" w:eastAsia="it-IT"/>
        </w:rPr>
        <w:t xml:space="preserve"> dal governo francese </w:t>
      </w:r>
      <w:r w:rsidR="00CE0C58">
        <w:rPr>
          <w:color w:val="000000"/>
          <w:sz w:val="24"/>
          <w:szCs w:val="24"/>
          <w:lang w:val="it-IT" w:eastAsia="it-IT"/>
        </w:rPr>
        <w:t>della distinzione</w:t>
      </w:r>
      <w:r>
        <w:rPr>
          <w:color w:val="000000"/>
          <w:sz w:val="24"/>
          <w:szCs w:val="24"/>
          <w:lang w:val="it-IT" w:eastAsia="it-IT"/>
        </w:rPr>
        <w:t xml:space="preserve"> di </w:t>
      </w:r>
      <w:r w:rsidR="00CE0C58">
        <w:rPr>
          <w:i/>
          <w:iCs/>
          <w:color w:val="000000"/>
          <w:sz w:val="24"/>
          <w:szCs w:val="24"/>
          <w:lang w:val="it-IT" w:eastAsia="it-IT"/>
        </w:rPr>
        <w:t>Commendatore dell</w:t>
      </w:r>
      <w:r>
        <w:rPr>
          <w:i/>
          <w:iCs/>
          <w:color w:val="000000"/>
          <w:sz w:val="24"/>
          <w:szCs w:val="24"/>
          <w:lang w:val="it-IT" w:eastAsia="it-IT"/>
        </w:rPr>
        <w:t>’</w:t>
      </w:r>
      <w:r w:rsidR="00CE0C58">
        <w:rPr>
          <w:i/>
          <w:iCs/>
          <w:color w:val="000000"/>
          <w:sz w:val="24"/>
          <w:szCs w:val="24"/>
          <w:lang w:val="it-IT" w:eastAsia="it-IT"/>
        </w:rPr>
        <w:t>O</w:t>
      </w:r>
      <w:r>
        <w:rPr>
          <w:i/>
          <w:iCs/>
          <w:color w:val="000000"/>
          <w:sz w:val="24"/>
          <w:szCs w:val="24"/>
          <w:lang w:val="it-IT" w:eastAsia="it-IT"/>
        </w:rPr>
        <w:t>rdre des Arts et des Lettres</w:t>
      </w:r>
      <w:r>
        <w:rPr>
          <w:color w:val="000000"/>
          <w:sz w:val="24"/>
          <w:szCs w:val="24"/>
          <w:lang w:val="it-IT" w:eastAsia="it-IT"/>
        </w:rPr>
        <w:t>.</w:t>
      </w:r>
    </w:p>
    <w:p w:rsidR="00343B5E" w:rsidRPr="00461EA4" w:rsidRDefault="00202AF0" w:rsidP="00610AA2">
      <w:pPr>
        <w:jc w:val="both"/>
        <w:rPr>
          <w:lang w:val="it-IT"/>
        </w:rPr>
      </w:pPr>
    </w:p>
    <w:p w:rsidR="00610AA2" w:rsidRDefault="00610AA2" w:rsidP="00610AA2">
      <w:pPr>
        <w:jc w:val="both"/>
        <w:rPr>
          <w:color w:val="000000"/>
          <w:sz w:val="24"/>
          <w:szCs w:val="24"/>
          <w:shd w:val="clear" w:color="auto" w:fill="FFFFFF"/>
          <w:lang w:val="it-IT"/>
        </w:rPr>
      </w:pPr>
      <w:r w:rsidRPr="00461EA4">
        <w:rPr>
          <w:b/>
          <w:sz w:val="24"/>
          <w:szCs w:val="24"/>
          <w:lang w:val="it-IT"/>
        </w:rPr>
        <w:t>Organizzatori:</w:t>
      </w:r>
      <w:r w:rsidRPr="00461EA4">
        <w:rPr>
          <w:sz w:val="24"/>
          <w:szCs w:val="24"/>
          <w:lang w:val="it-IT"/>
        </w:rPr>
        <w:t xml:space="preserve"> </w:t>
      </w:r>
      <w:r w:rsidR="001E0604" w:rsidRPr="00461EA4">
        <w:rPr>
          <w:sz w:val="24"/>
          <w:szCs w:val="24"/>
          <w:lang w:val="it-IT"/>
        </w:rPr>
        <w:t>Istituto Romeno di Cultura e Ricerca Umanistica di Venezia</w:t>
      </w:r>
      <w:r w:rsidR="001E0604">
        <w:rPr>
          <w:sz w:val="24"/>
          <w:szCs w:val="24"/>
          <w:lang w:val="it-IT"/>
        </w:rPr>
        <w:t>,</w:t>
      </w:r>
      <w:r w:rsidR="001E0604" w:rsidRPr="00461EA4">
        <w:rPr>
          <w:sz w:val="24"/>
          <w:szCs w:val="24"/>
          <w:lang w:val="it-IT"/>
        </w:rPr>
        <w:t xml:space="preserve"> </w:t>
      </w:r>
      <w:r w:rsidRPr="00461EA4">
        <w:rPr>
          <w:sz w:val="24"/>
          <w:szCs w:val="24"/>
          <w:lang w:val="it-IT"/>
        </w:rPr>
        <w:t xml:space="preserve">Università Ca’ Foscari, </w:t>
      </w:r>
      <w:r w:rsidR="0008567F" w:rsidRPr="00461EA4">
        <w:rPr>
          <w:sz w:val="24"/>
          <w:szCs w:val="24"/>
          <w:lang w:val="it-IT"/>
        </w:rPr>
        <w:t xml:space="preserve">Writers in conversation, </w:t>
      </w:r>
      <w:r w:rsidR="001E0604">
        <w:rPr>
          <w:color w:val="000000"/>
          <w:sz w:val="24"/>
          <w:szCs w:val="24"/>
          <w:shd w:val="clear" w:color="auto" w:fill="FFFFFF"/>
          <w:lang w:val="it-IT"/>
        </w:rPr>
        <w:t>Dipartimento d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i S</w:t>
      </w:r>
      <w:r w:rsidR="001E0604">
        <w:rPr>
          <w:color w:val="000000"/>
          <w:sz w:val="24"/>
          <w:szCs w:val="24"/>
          <w:shd w:val="clear" w:color="auto" w:fill="FFFFFF"/>
          <w:lang w:val="it-IT"/>
        </w:rPr>
        <w:t xml:space="preserve">tudi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L</w:t>
      </w:r>
      <w:r w:rsidR="001E0604">
        <w:rPr>
          <w:color w:val="000000"/>
          <w:sz w:val="24"/>
          <w:szCs w:val="24"/>
          <w:shd w:val="clear" w:color="auto" w:fill="FFFFFF"/>
          <w:lang w:val="it-IT"/>
        </w:rPr>
        <w:t xml:space="preserve">inguistici e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L</w:t>
      </w:r>
      <w:r w:rsidR="001E0604">
        <w:rPr>
          <w:color w:val="000000"/>
          <w:sz w:val="24"/>
          <w:szCs w:val="24"/>
          <w:shd w:val="clear" w:color="auto" w:fill="FFFFFF"/>
          <w:lang w:val="it-IT"/>
        </w:rPr>
        <w:t>etterari dell’Università degli Studi di Padova</w:t>
      </w:r>
      <w:r w:rsidR="00585AED">
        <w:rPr>
          <w:color w:val="000000"/>
          <w:sz w:val="24"/>
          <w:szCs w:val="24"/>
          <w:shd w:val="clear" w:color="auto" w:fill="FFFFFF"/>
          <w:lang w:val="it-IT"/>
        </w:rPr>
        <w:t>;</w:t>
      </w:r>
    </w:p>
    <w:p w:rsidR="00FF64A1" w:rsidRDefault="00FF64A1" w:rsidP="00FF64A1">
      <w:pPr>
        <w:jc w:val="both"/>
        <w:rPr>
          <w:color w:val="000000"/>
          <w:sz w:val="24"/>
          <w:szCs w:val="24"/>
          <w:shd w:val="clear" w:color="auto" w:fill="FFFFFF"/>
          <w:lang w:val="it-IT"/>
        </w:rPr>
      </w:pPr>
      <w:r w:rsidRPr="001E0604">
        <w:rPr>
          <w:b/>
          <w:color w:val="000000"/>
          <w:sz w:val="24"/>
          <w:szCs w:val="24"/>
          <w:shd w:val="clear" w:color="auto" w:fill="FFFFFF"/>
          <w:lang w:val="it-IT"/>
        </w:rPr>
        <w:lastRenderedPageBreak/>
        <w:t>Patrocini</w:t>
      </w:r>
      <w:r>
        <w:rPr>
          <w:color w:val="000000"/>
          <w:sz w:val="24"/>
          <w:szCs w:val="24"/>
          <w:shd w:val="clear" w:color="auto" w:fill="FFFFFF"/>
          <w:lang w:val="it-IT"/>
        </w:rPr>
        <w:t>: Ambasciata d</w:t>
      </w:r>
      <w:r w:rsidR="006C04C6">
        <w:rPr>
          <w:color w:val="000000"/>
          <w:sz w:val="24"/>
          <w:szCs w:val="24"/>
          <w:shd w:val="clear" w:color="auto" w:fill="FFFFFF"/>
          <w:lang w:val="it-IT"/>
        </w:rPr>
        <w:t>i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 xml:space="preserve"> Romania in Italia, Consolato G</w:t>
      </w:r>
      <w:r>
        <w:rPr>
          <w:color w:val="000000"/>
          <w:sz w:val="24"/>
          <w:szCs w:val="24"/>
          <w:shd w:val="clear" w:color="auto" w:fill="FFFFFF"/>
          <w:lang w:val="it-IT"/>
        </w:rPr>
        <w:t>enerale d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>i</w:t>
      </w:r>
      <w:r>
        <w:rPr>
          <w:color w:val="000000"/>
          <w:sz w:val="24"/>
          <w:szCs w:val="24"/>
          <w:shd w:val="clear" w:color="auto" w:fill="FFFFFF"/>
          <w:lang w:val="it-IT"/>
        </w:rPr>
        <w:t xml:space="preserve"> Romania a Trieste, Regione del Veneto, Città Metropolitana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 xml:space="preserve"> di</w:t>
      </w:r>
      <w:r>
        <w:rPr>
          <w:color w:val="000000"/>
          <w:sz w:val="24"/>
          <w:szCs w:val="24"/>
          <w:shd w:val="clear" w:color="auto" w:fill="FFFFFF"/>
          <w:lang w:val="it-IT"/>
        </w:rPr>
        <w:t xml:space="preserve"> Venezia, Provincia di Padova, Comune di Venezia, Comune 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di Padova;</w:t>
      </w:r>
    </w:p>
    <w:p w:rsidR="001E0604" w:rsidRDefault="001E0604" w:rsidP="00610AA2">
      <w:pPr>
        <w:jc w:val="both"/>
        <w:rPr>
          <w:color w:val="000000"/>
          <w:sz w:val="24"/>
          <w:szCs w:val="24"/>
          <w:shd w:val="clear" w:color="auto" w:fill="FFFFFF"/>
          <w:lang w:val="it-IT"/>
        </w:rPr>
      </w:pPr>
      <w:r w:rsidRPr="001E0604">
        <w:rPr>
          <w:b/>
          <w:color w:val="000000"/>
          <w:sz w:val="24"/>
          <w:szCs w:val="24"/>
          <w:shd w:val="clear" w:color="auto" w:fill="FFFFFF"/>
          <w:lang w:val="it-IT"/>
        </w:rPr>
        <w:t>Partner</w:t>
      </w:r>
      <w:r>
        <w:rPr>
          <w:color w:val="000000"/>
          <w:sz w:val="24"/>
          <w:szCs w:val="24"/>
          <w:shd w:val="clear" w:color="auto" w:fill="FFFFFF"/>
          <w:lang w:val="it-IT"/>
        </w:rPr>
        <w:t xml:space="preserve">: Il Saggiatore, Incroci di civiltà, 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 xml:space="preserve">Libreria </w:t>
      </w:r>
      <w:r>
        <w:rPr>
          <w:color w:val="000000"/>
          <w:sz w:val="24"/>
          <w:szCs w:val="24"/>
          <w:shd w:val="clear" w:color="auto" w:fill="FFFFFF"/>
          <w:lang w:val="it-IT"/>
        </w:rPr>
        <w:t>Cafoscarina</w:t>
      </w:r>
      <w:r w:rsidR="00E23047">
        <w:rPr>
          <w:color w:val="000000"/>
          <w:sz w:val="24"/>
          <w:szCs w:val="24"/>
          <w:shd w:val="clear" w:color="auto" w:fill="FFFFFF"/>
          <w:lang w:val="it-IT"/>
        </w:rPr>
        <w:t>;</w:t>
      </w:r>
    </w:p>
    <w:p w:rsidR="00FB4E5A" w:rsidRPr="00FB4E5A" w:rsidRDefault="00202AF0" w:rsidP="00610AA2">
      <w:pPr>
        <w:jc w:val="both"/>
        <w:rPr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shd w:val="clear" w:color="auto" w:fill="FFFFFF"/>
          <w:lang w:val="it-IT"/>
        </w:rPr>
        <w:t xml:space="preserve">Media </w:t>
      </w:r>
      <w:r w:rsidR="00FB4E5A" w:rsidRPr="00FB4E5A">
        <w:rPr>
          <w:b/>
          <w:color w:val="000000"/>
          <w:sz w:val="24"/>
          <w:szCs w:val="24"/>
          <w:shd w:val="clear" w:color="auto" w:fill="FFFFFF"/>
          <w:lang w:val="it-IT"/>
        </w:rPr>
        <w:t>Partner</w:t>
      </w:r>
      <w:bookmarkStart w:id="0" w:name="_GoBack"/>
      <w:bookmarkEnd w:id="0"/>
      <w:r w:rsidR="00FB4E5A">
        <w:rPr>
          <w:color w:val="000000"/>
          <w:sz w:val="24"/>
          <w:szCs w:val="24"/>
          <w:shd w:val="clear" w:color="auto" w:fill="FFFFFF"/>
          <w:lang w:val="it-IT"/>
        </w:rPr>
        <w:t xml:space="preserve">: Radio Ca’ Foscari, Emigrantul, Gazeta românească, </w:t>
      </w:r>
      <w:r w:rsidR="00AF3313">
        <w:rPr>
          <w:color w:val="000000"/>
          <w:sz w:val="24"/>
          <w:szCs w:val="24"/>
          <w:shd w:val="clear" w:color="auto" w:fill="FFFFFF"/>
          <w:lang w:val="it-IT"/>
        </w:rPr>
        <w:t xml:space="preserve">Ziarul românesc, </w:t>
      </w:r>
      <w:r w:rsidR="00FB4E5A">
        <w:rPr>
          <w:color w:val="000000"/>
          <w:sz w:val="24"/>
          <w:szCs w:val="24"/>
          <w:shd w:val="clear" w:color="auto" w:fill="FFFFFF"/>
          <w:lang w:val="it-IT"/>
        </w:rPr>
        <w:t xml:space="preserve">Venice </w:t>
      </w:r>
      <w:r w:rsidR="00AF3313">
        <w:rPr>
          <w:color w:val="000000"/>
          <w:sz w:val="24"/>
          <w:szCs w:val="24"/>
          <w:shd w:val="clear" w:color="auto" w:fill="FFFFFF"/>
          <w:lang w:val="it-IT"/>
        </w:rPr>
        <w:t>C</w:t>
      </w:r>
      <w:r w:rsidR="00FB4E5A">
        <w:rPr>
          <w:color w:val="000000"/>
          <w:sz w:val="24"/>
          <w:szCs w:val="24"/>
          <w:shd w:val="clear" w:color="auto" w:fill="FFFFFF"/>
          <w:lang w:val="it-IT"/>
        </w:rPr>
        <w:t>lassic</w:t>
      </w:r>
      <w:r w:rsidR="00AF3313">
        <w:rPr>
          <w:color w:val="000000"/>
          <w:sz w:val="24"/>
          <w:szCs w:val="24"/>
          <w:shd w:val="clear" w:color="auto" w:fill="FFFFFF"/>
          <w:lang w:val="it-IT"/>
        </w:rPr>
        <w:t xml:space="preserve"> Radio</w:t>
      </w:r>
      <w:r w:rsidR="00FB4E5A">
        <w:rPr>
          <w:color w:val="000000"/>
          <w:sz w:val="24"/>
          <w:szCs w:val="24"/>
          <w:shd w:val="clear" w:color="auto" w:fill="FFFFFF"/>
          <w:lang w:val="it-IT"/>
        </w:rPr>
        <w:t xml:space="preserve">, </w:t>
      </w:r>
      <w:r w:rsidR="00FF64A1">
        <w:rPr>
          <w:color w:val="000000"/>
          <w:sz w:val="24"/>
          <w:szCs w:val="24"/>
          <w:shd w:val="clear" w:color="auto" w:fill="FFFFFF"/>
          <w:lang w:val="it-IT"/>
        </w:rPr>
        <w:t>Radio România, Cultura Venezia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 xml:space="preserve"> Magazine</w:t>
      </w:r>
      <w:r w:rsidR="00FF64A1">
        <w:rPr>
          <w:color w:val="000000"/>
          <w:sz w:val="24"/>
          <w:szCs w:val="24"/>
          <w:shd w:val="clear" w:color="auto" w:fill="FFFFFF"/>
          <w:lang w:val="it-IT"/>
        </w:rPr>
        <w:t>, Venezia</w:t>
      </w:r>
      <w:r w:rsidR="00AF3313">
        <w:rPr>
          <w:color w:val="000000"/>
          <w:sz w:val="24"/>
          <w:szCs w:val="24"/>
          <w:shd w:val="clear" w:color="auto" w:fill="FFFFFF"/>
          <w:lang w:val="it-IT"/>
        </w:rPr>
        <w:t xml:space="preserve"> News, Un O</w:t>
      </w:r>
      <w:r w:rsidR="009467D2">
        <w:rPr>
          <w:color w:val="000000"/>
          <w:sz w:val="24"/>
          <w:szCs w:val="24"/>
          <w:shd w:val="clear" w:color="auto" w:fill="FFFFFF"/>
          <w:lang w:val="it-IT"/>
        </w:rPr>
        <w:t>spite di</w:t>
      </w:r>
      <w:r w:rsidR="00FF64A1">
        <w:rPr>
          <w:color w:val="000000"/>
          <w:sz w:val="24"/>
          <w:szCs w:val="24"/>
          <w:shd w:val="clear" w:color="auto" w:fill="FFFFFF"/>
          <w:lang w:val="it-IT"/>
        </w:rPr>
        <w:t xml:space="preserve"> Venezia, Agenda Venezia</w:t>
      </w:r>
      <w:r w:rsidR="00AF3313">
        <w:rPr>
          <w:color w:val="000000"/>
          <w:sz w:val="24"/>
          <w:szCs w:val="24"/>
          <w:shd w:val="clear" w:color="auto" w:fill="FFFFFF"/>
          <w:lang w:val="it-IT"/>
        </w:rPr>
        <w:t>, PadovaO</w:t>
      </w:r>
      <w:r w:rsidR="00FF64A1">
        <w:rPr>
          <w:color w:val="000000"/>
          <w:sz w:val="24"/>
          <w:szCs w:val="24"/>
          <w:shd w:val="clear" w:color="auto" w:fill="FFFFFF"/>
          <w:lang w:val="it-IT"/>
        </w:rPr>
        <w:t>ggi, Agenda diasporei, Lettera 43</w:t>
      </w:r>
      <w:r w:rsidR="00B34317">
        <w:rPr>
          <w:color w:val="000000"/>
          <w:sz w:val="24"/>
          <w:szCs w:val="24"/>
          <w:shd w:val="clear" w:color="auto" w:fill="FFFFFF"/>
          <w:lang w:val="it-IT"/>
        </w:rPr>
        <w:t>.</w:t>
      </w:r>
    </w:p>
    <w:p w:rsidR="00610AA2" w:rsidRPr="00461EA4" w:rsidRDefault="00610AA2" w:rsidP="00610AA2">
      <w:pPr>
        <w:jc w:val="both"/>
        <w:rPr>
          <w:sz w:val="24"/>
          <w:szCs w:val="24"/>
          <w:lang w:val="it-IT"/>
        </w:rPr>
      </w:pPr>
    </w:p>
    <w:p w:rsidR="00610AA2" w:rsidRPr="00461EA4" w:rsidRDefault="00610AA2" w:rsidP="00610AA2">
      <w:pPr>
        <w:jc w:val="both"/>
        <w:rPr>
          <w:sz w:val="24"/>
          <w:szCs w:val="24"/>
          <w:lang w:val="it-IT"/>
        </w:rPr>
      </w:pPr>
      <w:r w:rsidRPr="00461EA4">
        <w:rPr>
          <w:sz w:val="24"/>
          <w:szCs w:val="24"/>
          <w:lang w:val="it-IT"/>
        </w:rPr>
        <w:t>Responsabil</w:t>
      </w:r>
      <w:r w:rsidR="001E0604">
        <w:rPr>
          <w:sz w:val="24"/>
          <w:szCs w:val="24"/>
          <w:lang w:val="it-IT"/>
        </w:rPr>
        <w:t>i</w:t>
      </w:r>
      <w:r w:rsidRPr="00461EA4">
        <w:rPr>
          <w:sz w:val="24"/>
          <w:szCs w:val="24"/>
          <w:lang w:val="it-IT"/>
        </w:rPr>
        <w:t xml:space="preserve"> progetto: Aurora Firţa</w:t>
      </w:r>
      <w:r w:rsidR="001E0604">
        <w:rPr>
          <w:sz w:val="24"/>
          <w:szCs w:val="24"/>
          <w:lang w:val="it-IT"/>
        </w:rPr>
        <w:t>, Mihai Stan</w:t>
      </w:r>
    </w:p>
    <w:p w:rsidR="00610AA2" w:rsidRPr="00461EA4" w:rsidRDefault="00E23047" w:rsidP="00610AA2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Tel. +39 </w:t>
      </w:r>
      <w:r w:rsidR="00610AA2" w:rsidRPr="00461EA4">
        <w:rPr>
          <w:sz w:val="24"/>
          <w:szCs w:val="24"/>
          <w:shd w:val="clear" w:color="auto" w:fill="FFFFFF"/>
          <w:lang w:val="it-IT"/>
        </w:rPr>
        <w:t>0415242309</w:t>
      </w:r>
    </w:p>
    <w:p w:rsidR="00610AA2" w:rsidRPr="00461EA4" w:rsidRDefault="00610AA2" w:rsidP="00610AA2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461EA4">
        <w:rPr>
          <w:sz w:val="24"/>
          <w:szCs w:val="24"/>
          <w:lang w:val="it-IT"/>
        </w:rPr>
        <w:t>E-mail: istiorga@tin.it</w:t>
      </w:r>
    </w:p>
    <w:p w:rsidR="00610AA2" w:rsidRPr="00461EA4" w:rsidRDefault="00610AA2" w:rsidP="00610AA2">
      <w:pPr>
        <w:jc w:val="both"/>
        <w:rPr>
          <w:sz w:val="24"/>
          <w:szCs w:val="24"/>
          <w:lang w:val="it-IT"/>
        </w:rPr>
      </w:pPr>
      <w:r w:rsidRPr="00461EA4">
        <w:rPr>
          <w:bCs/>
          <w:smallCaps/>
          <w:sz w:val="24"/>
          <w:szCs w:val="24"/>
          <w:lang w:val="it-IT"/>
        </w:rPr>
        <w:t>ISTITUTO ROMENO DI CULTURA E RICERCA UMANISTICA DI VENEZIA</w:t>
      </w:r>
    </w:p>
    <w:p w:rsidR="00610AA2" w:rsidRPr="00461EA4" w:rsidRDefault="00610AA2" w:rsidP="00610AA2">
      <w:pPr>
        <w:jc w:val="both"/>
        <w:rPr>
          <w:sz w:val="24"/>
          <w:szCs w:val="24"/>
          <w:lang w:val="it-IT"/>
        </w:rPr>
      </w:pPr>
    </w:p>
    <w:p w:rsidR="00610AA2" w:rsidRPr="00461EA4" w:rsidRDefault="00610AA2">
      <w:pPr>
        <w:rPr>
          <w:lang w:val="it-IT"/>
        </w:rPr>
      </w:pPr>
    </w:p>
    <w:sectPr w:rsidR="00610AA2" w:rsidRPr="00461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9F"/>
    <w:rsid w:val="00042A27"/>
    <w:rsid w:val="0008567F"/>
    <w:rsid w:val="000A7690"/>
    <w:rsid w:val="001A39BB"/>
    <w:rsid w:val="001D0428"/>
    <w:rsid w:val="001E0604"/>
    <w:rsid w:val="00202AF0"/>
    <w:rsid w:val="002679B5"/>
    <w:rsid w:val="00302B8A"/>
    <w:rsid w:val="00343AFB"/>
    <w:rsid w:val="003655EF"/>
    <w:rsid w:val="00365DB6"/>
    <w:rsid w:val="00375E59"/>
    <w:rsid w:val="003900B3"/>
    <w:rsid w:val="003D5555"/>
    <w:rsid w:val="0042344C"/>
    <w:rsid w:val="00461EA4"/>
    <w:rsid w:val="004843D1"/>
    <w:rsid w:val="004B1854"/>
    <w:rsid w:val="004C549F"/>
    <w:rsid w:val="004F4946"/>
    <w:rsid w:val="00540AE4"/>
    <w:rsid w:val="00542D70"/>
    <w:rsid w:val="005824BE"/>
    <w:rsid w:val="00585AED"/>
    <w:rsid w:val="005F1616"/>
    <w:rsid w:val="00610AA2"/>
    <w:rsid w:val="006534B8"/>
    <w:rsid w:val="006879B1"/>
    <w:rsid w:val="00687E7B"/>
    <w:rsid w:val="006C04C6"/>
    <w:rsid w:val="006E74A4"/>
    <w:rsid w:val="007941F0"/>
    <w:rsid w:val="008F5BCE"/>
    <w:rsid w:val="00900692"/>
    <w:rsid w:val="009467D2"/>
    <w:rsid w:val="00A3194F"/>
    <w:rsid w:val="00A94E37"/>
    <w:rsid w:val="00AF3313"/>
    <w:rsid w:val="00B34317"/>
    <w:rsid w:val="00B76AF5"/>
    <w:rsid w:val="00BC24B4"/>
    <w:rsid w:val="00CE0C58"/>
    <w:rsid w:val="00E23047"/>
    <w:rsid w:val="00E247DA"/>
    <w:rsid w:val="00EA5266"/>
    <w:rsid w:val="00EC29DC"/>
    <w:rsid w:val="00ED26EB"/>
    <w:rsid w:val="00F0038F"/>
    <w:rsid w:val="00F317CC"/>
    <w:rsid w:val="00F3693C"/>
    <w:rsid w:val="00F90D4A"/>
    <w:rsid w:val="00FB4E5A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331DB-E3B5-4441-9454-B786E42E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A2"/>
    <w:rPr>
      <w:snapToGrid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70"/>
    <w:pPr>
      <w:keepNext/>
      <w:spacing w:line="360" w:lineRule="auto"/>
      <w:jc w:val="center"/>
      <w:outlineLvl w:val="0"/>
    </w:pPr>
    <w:rPr>
      <w:b/>
      <w:sz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2D70"/>
    <w:pPr>
      <w:keepNext/>
      <w:spacing w:line="360" w:lineRule="auto"/>
      <w:ind w:firstLine="720"/>
      <w:jc w:val="both"/>
      <w:outlineLvl w:val="1"/>
    </w:pPr>
    <w:rPr>
      <w:sz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2D70"/>
    <w:pPr>
      <w:keepNext/>
      <w:spacing w:line="480" w:lineRule="auto"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542D70"/>
    <w:pPr>
      <w:keepNext/>
      <w:spacing w:line="360" w:lineRule="auto"/>
      <w:jc w:val="center"/>
      <w:outlineLvl w:val="3"/>
    </w:pPr>
    <w:rPr>
      <w:b/>
      <w:sz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542D70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42D70"/>
    <w:pPr>
      <w:keepNext/>
      <w:ind w:firstLine="709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542D70"/>
    <w:pPr>
      <w:keepNext/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link w:val="Heading8Char"/>
    <w:qFormat/>
    <w:rsid w:val="00542D70"/>
    <w:pPr>
      <w:keepNext/>
      <w:jc w:val="right"/>
      <w:outlineLvl w:val="7"/>
    </w:pPr>
    <w:rPr>
      <w:smallCaps/>
      <w:snapToGrid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fasi">
    <w:name w:val="Enfasi"/>
    <w:uiPriority w:val="20"/>
    <w:qFormat/>
    <w:rsid w:val="00542D70"/>
    <w:rPr>
      <w:i/>
      <w:iCs/>
    </w:rPr>
  </w:style>
  <w:style w:type="character" w:customStyle="1" w:styleId="Heading1Char">
    <w:name w:val="Heading 1 Char"/>
    <w:link w:val="Heading1"/>
    <w:uiPriority w:val="9"/>
    <w:rsid w:val="00542D70"/>
    <w:rPr>
      <w:b/>
      <w:snapToGrid w:val="0"/>
      <w:sz w:val="22"/>
      <w:lang w:val="ro-RO"/>
    </w:rPr>
  </w:style>
  <w:style w:type="character" w:customStyle="1" w:styleId="Heading2Char">
    <w:name w:val="Heading 2 Char"/>
    <w:link w:val="Heading2"/>
    <w:uiPriority w:val="9"/>
    <w:rsid w:val="00542D70"/>
    <w:rPr>
      <w:snapToGrid w:val="0"/>
      <w:sz w:val="24"/>
      <w:lang w:val="ro-RO"/>
    </w:rPr>
  </w:style>
  <w:style w:type="character" w:customStyle="1" w:styleId="Heading3Char">
    <w:name w:val="Heading 3 Char"/>
    <w:link w:val="Heading3"/>
    <w:uiPriority w:val="9"/>
    <w:rsid w:val="00542D70"/>
    <w:rPr>
      <w:snapToGrid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42D70"/>
    <w:rPr>
      <w:b/>
      <w:snapToGrid w:val="0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rsid w:val="00542D70"/>
    <w:rPr>
      <w:i/>
      <w:snapToGrid w:val="0"/>
      <w:lang w:val="en-US"/>
    </w:rPr>
  </w:style>
  <w:style w:type="character" w:customStyle="1" w:styleId="Heading6Char">
    <w:name w:val="Heading 6 Char"/>
    <w:basedOn w:val="DefaultParagraphFont"/>
    <w:link w:val="Heading6"/>
    <w:rsid w:val="00542D70"/>
    <w:rPr>
      <w:b/>
      <w:snapToGrid w:val="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542D70"/>
    <w:rPr>
      <w:b/>
      <w:caps/>
      <w:snapToGrid w:val="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42D70"/>
    <w:rPr>
      <w:smallCaps/>
      <w:sz w:val="24"/>
    </w:rPr>
  </w:style>
  <w:style w:type="paragraph" w:styleId="Caption">
    <w:name w:val="caption"/>
    <w:basedOn w:val="Normal"/>
    <w:next w:val="Normal"/>
    <w:qFormat/>
    <w:rsid w:val="00542D70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542D70"/>
    <w:pPr>
      <w:jc w:val="center"/>
    </w:pPr>
    <w:rPr>
      <w:b/>
      <w:bCs/>
      <w:snapToGrid/>
      <w:sz w:val="28"/>
      <w:szCs w:val="24"/>
      <w:lang w:val="it-IT" w:eastAsia="it-IT"/>
    </w:rPr>
  </w:style>
  <w:style w:type="character" w:customStyle="1" w:styleId="TitleChar">
    <w:name w:val="Title Char"/>
    <w:basedOn w:val="DefaultParagraphFont"/>
    <w:link w:val="Title"/>
    <w:rsid w:val="00542D70"/>
    <w:rPr>
      <w:b/>
      <w:bCs/>
      <w:sz w:val="28"/>
      <w:szCs w:val="24"/>
      <w:lang w:eastAsia="it-IT"/>
    </w:rPr>
  </w:style>
  <w:style w:type="character" w:styleId="Strong">
    <w:name w:val="Strong"/>
    <w:uiPriority w:val="22"/>
    <w:qFormat/>
    <w:rsid w:val="00542D70"/>
    <w:rPr>
      <w:b/>
      <w:bCs/>
    </w:rPr>
  </w:style>
  <w:style w:type="character" w:styleId="Emphasis">
    <w:name w:val="Emphasis"/>
    <w:qFormat/>
    <w:rsid w:val="00542D70"/>
    <w:rPr>
      <w:i/>
      <w:iCs/>
    </w:rPr>
  </w:style>
  <w:style w:type="character" w:customStyle="1" w:styleId="apple-converted-space">
    <w:name w:val="apple-converted-space"/>
    <w:basedOn w:val="DefaultParagraphFont"/>
    <w:rsid w:val="00610AA2"/>
  </w:style>
  <w:style w:type="character" w:styleId="Hyperlink">
    <w:name w:val="Hyperlink"/>
    <w:basedOn w:val="DefaultParagraphFont"/>
    <w:uiPriority w:val="99"/>
    <w:unhideWhenUsed/>
    <w:rsid w:val="00F90D4A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90D4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17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i@un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secretariat</cp:lastModifiedBy>
  <cp:revision>8</cp:revision>
  <cp:lastPrinted>2017-07-27T10:47:00Z</cp:lastPrinted>
  <dcterms:created xsi:type="dcterms:W3CDTF">2017-07-28T10:41:00Z</dcterms:created>
  <dcterms:modified xsi:type="dcterms:W3CDTF">2017-08-22T14:18:00Z</dcterms:modified>
</cp:coreProperties>
</file>