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E88" w:rsidRDefault="00682E88" w:rsidP="00E94CB6">
      <w:pPr>
        <w:shd w:val="clear" w:color="auto" w:fill="FFFFFF"/>
        <w:spacing w:after="300" w:line="360" w:lineRule="auto"/>
        <w:jc w:val="both"/>
        <w:rPr>
          <w:rFonts w:ascii="Times New Roman" w:hAnsi="Times New Roman"/>
          <w:bCs/>
          <w:iCs/>
          <w:sz w:val="24"/>
          <w:szCs w:val="24"/>
          <w:lang w:val="ro-RO"/>
        </w:rPr>
      </w:pPr>
    </w:p>
    <w:p w:rsidR="004A1F33" w:rsidRPr="00682E88" w:rsidRDefault="00682E88" w:rsidP="00E94CB6">
      <w:pPr>
        <w:shd w:val="clear" w:color="auto" w:fill="FFFFFF"/>
        <w:spacing w:after="300" w:line="360" w:lineRule="auto"/>
        <w:jc w:val="both"/>
        <w:rPr>
          <w:rFonts w:ascii="Times New Roman" w:hAnsi="Times New Roman"/>
          <w:b/>
          <w:bCs/>
          <w:iCs/>
          <w:sz w:val="24"/>
          <w:szCs w:val="24"/>
          <w:lang w:val="ro-RO"/>
        </w:rPr>
      </w:pPr>
      <w:r>
        <w:rPr>
          <w:rFonts w:ascii="Times New Roman" w:hAnsi="Times New Roman"/>
          <w:bCs/>
          <w:iCs/>
          <w:sz w:val="24"/>
          <w:szCs w:val="24"/>
          <w:lang w:val="ro-RO"/>
        </w:rPr>
        <w:t xml:space="preserve">                                                                                                                     </w:t>
      </w:r>
      <w:r w:rsidR="0067648A" w:rsidRPr="00682E88">
        <w:rPr>
          <w:rFonts w:ascii="Times New Roman" w:hAnsi="Times New Roman"/>
          <w:b/>
          <w:bCs/>
          <w:iCs/>
          <w:noProof/>
          <w:sz w:val="24"/>
          <w:szCs w:val="24"/>
        </w:rPr>
        <w:drawing>
          <wp:anchor distT="0" distB="0" distL="114300" distR="114300" simplePos="0" relativeHeight="251658240" behindDoc="0" locked="0" layoutInCell="1" allowOverlap="1" wp14:anchorId="4BA7B345" wp14:editId="7B95373A">
            <wp:simplePos x="0" y="0"/>
            <wp:positionH relativeFrom="column">
              <wp:posOffset>-771525</wp:posOffset>
            </wp:positionH>
            <wp:positionV relativeFrom="paragraph">
              <wp:posOffset>-2540</wp:posOffset>
            </wp:positionV>
            <wp:extent cx="7305675" cy="704850"/>
            <wp:effectExtent l="0" t="0" r="9525" b="0"/>
            <wp:wrapSquare wrapText="bothSides"/>
            <wp:docPr id="2" name="Picture 2" descr="C:\Users\rona.david\Desktop\ANTET icr NOU\ANTET EMAIL I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na.david\Desktop\ANTET icr NOU\ANTET EMAIL ICR-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0567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2E88">
        <w:rPr>
          <w:rFonts w:ascii="Times New Roman" w:hAnsi="Times New Roman"/>
          <w:b/>
          <w:bCs/>
          <w:iCs/>
          <w:sz w:val="24"/>
          <w:szCs w:val="24"/>
          <w:lang w:val="ro-RO"/>
        </w:rPr>
        <w:t>21 septembrie 2018</w:t>
      </w:r>
    </w:p>
    <w:p w:rsidR="00682E88" w:rsidRDefault="00682E88" w:rsidP="00682E88">
      <w:pPr>
        <w:jc w:val="center"/>
        <w:rPr>
          <w:rFonts w:ascii="Times New Roman" w:hAnsi="Times New Roman"/>
          <w:b/>
          <w:sz w:val="24"/>
          <w:szCs w:val="24"/>
          <w:lang w:val="ro-RO"/>
        </w:rPr>
      </w:pPr>
      <w:bookmarkStart w:id="0" w:name="_GoBack"/>
      <w:r w:rsidRPr="00682E88">
        <w:rPr>
          <w:rFonts w:ascii="Times New Roman" w:hAnsi="Times New Roman"/>
          <w:b/>
          <w:sz w:val="24"/>
          <w:szCs w:val="24"/>
          <w:lang w:val="ro-RO"/>
        </w:rPr>
        <w:t>Maraton cultural românesc la Lisabona, sub semnul Anului Centenar</w:t>
      </w:r>
    </w:p>
    <w:bookmarkEnd w:id="0"/>
    <w:p w:rsidR="00682E88" w:rsidRPr="00682E88" w:rsidRDefault="00682E88" w:rsidP="00682E88">
      <w:pPr>
        <w:jc w:val="center"/>
        <w:rPr>
          <w:rFonts w:ascii="Times New Roman" w:hAnsi="Times New Roman"/>
          <w:b/>
          <w:sz w:val="24"/>
          <w:szCs w:val="24"/>
          <w:lang w:val="ro-RO"/>
        </w:rPr>
      </w:pPr>
    </w:p>
    <w:p w:rsidR="00682E88" w:rsidRPr="001B33C2" w:rsidRDefault="00682E88" w:rsidP="00682E88">
      <w:pPr>
        <w:rPr>
          <w:rFonts w:ascii="Times New Roman" w:hAnsi="Times New Roman"/>
          <w:b/>
          <w:i/>
          <w:sz w:val="24"/>
          <w:szCs w:val="24"/>
          <w:lang w:val="ro-RO"/>
        </w:rPr>
      </w:pPr>
      <w:r w:rsidRPr="0030649A">
        <w:rPr>
          <w:rFonts w:ascii="Times New Roman" w:hAnsi="Times New Roman"/>
          <w:b/>
          <w:i/>
          <w:sz w:val="24"/>
          <w:szCs w:val="24"/>
          <w:lang w:val="ro-RO"/>
        </w:rPr>
        <w:tab/>
      </w:r>
      <w:r w:rsidRPr="001B33C2">
        <w:rPr>
          <w:rFonts w:ascii="Times New Roman" w:hAnsi="Times New Roman"/>
          <w:b/>
          <w:i/>
          <w:sz w:val="24"/>
          <w:szCs w:val="24"/>
          <w:lang w:val="ro-RO"/>
        </w:rPr>
        <w:t>Președintele ICR</w:t>
      </w:r>
      <w:r w:rsidR="000B761F" w:rsidRPr="001B33C2">
        <w:rPr>
          <w:rFonts w:ascii="Times New Roman" w:hAnsi="Times New Roman"/>
          <w:b/>
          <w:i/>
          <w:sz w:val="24"/>
          <w:szCs w:val="24"/>
          <w:lang w:val="ro-RO"/>
        </w:rPr>
        <w:t>, L</w:t>
      </w:r>
      <w:r w:rsidRPr="001B33C2">
        <w:rPr>
          <w:rFonts w:ascii="Times New Roman" w:hAnsi="Times New Roman"/>
          <w:b/>
          <w:i/>
          <w:sz w:val="24"/>
          <w:szCs w:val="24"/>
          <w:lang w:val="ro-RO"/>
        </w:rPr>
        <w:t>iliana Țuroiu</w:t>
      </w:r>
      <w:r w:rsidR="00B95CFC" w:rsidRPr="001B33C2">
        <w:rPr>
          <w:rFonts w:ascii="Times New Roman" w:hAnsi="Times New Roman"/>
          <w:b/>
          <w:i/>
          <w:sz w:val="24"/>
          <w:szCs w:val="24"/>
          <w:lang w:val="ro-RO"/>
        </w:rPr>
        <w:t>,</w:t>
      </w:r>
      <w:r w:rsidRPr="001B33C2">
        <w:rPr>
          <w:rFonts w:ascii="Times New Roman" w:hAnsi="Times New Roman"/>
          <w:b/>
          <w:i/>
          <w:sz w:val="24"/>
          <w:szCs w:val="24"/>
          <w:lang w:val="ro-RO"/>
        </w:rPr>
        <w:t xml:space="preserve"> a deschis expoziția pictorului Horea Paștina „Ascult și privesc“ la Galeria ICR Lisabona</w:t>
      </w:r>
    </w:p>
    <w:p w:rsidR="00682E88" w:rsidRPr="001B33C2" w:rsidRDefault="001B33C2" w:rsidP="001B33C2">
      <w:pPr>
        <w:tabs>
          <w:tab w:val="left" w:pos="3105"/>
        </w:tabs>
        <w:rPr>
          <w:rFonts w:ascii="Times New Roman" w:hAnsi="Times New Roman"/>
          <w:sz w:val="24"/>
          <w:szCs w:val="24"/>
          <w:lang w:val="ro-RO"/>
        </w:rPr>
      </w:pPr>
      <w:r w:rsidRPr="001B33C2">
        <w:rPr>
          <w:rFonts w:ascii="Times New Roman" w:hAnsi="Times New Roman"/>
          <w:sz w:val="24"/>
          <w:szCs w:val="24"/>
          <w:lang w:val="ro-RO"/>
        </w:rPr>
        <w:tab/>
      </w:r>
    </w:p>
    <w:p w:rsidR="00682E88" w:rsidRPr="001B33C2" w:rsidRDefault="00682E88" w:rsidP="000321B7">
      <w:pPr>
        <w:jc w:val="both"/>
        <w:rPr>
          <w:rFonts w:ascii="Times New Roman" w:hAnsi="Times New Roman"/>
          <w:color w:val="000000"/>
          <w:sz w:val="24"/>
          <w:szCs w:val="24"/>
          <w:lang w:val="ro-RO" w:eastAsia="pt-PT"/>
        </w:rPr>
      </w:pPr>
      <w:r w:rsidRPr="001B33C2">
        <w:rPr>
          <w:rFonts w:ascii="Times New Roman" w:hAnsi="Times New Roman"/>
          <w:sz w:val="24"/>
          <w:szCs w:val="24"/>
          <w:lang w:val="ro-RO"/>
        </w:rPr>
        <w:tab/>
        <w:t xml:space="preserve">Președintele Institutului Cultural Român, doamna Liliana Țuroiu, a deschis, </w:t>
      </w:r>
      <w:r w:rsidR="00DF668D">
        <w:rPr>
          <w:rFonts w:ascii="Times New Roman" w:hAnsi="Times New Roman"/>
          <w:sz w:val="24"/>
          <w:szCs w:val="24"/>
          <w:lang w:val="ro-RO"/>
        </w:rPr>
        <w:t xml:space="preserve">pe </w:t>
      </w:r>
      <w:r w:rsidR="00024298">
        <w:rPr>
          <w:rFonts w:ascii="Times New Roman" w:hAnsi="Times New Roman"/>
          <w:sz w:val="24"/>
          <w:szCs w:val="24"/>
          <w:lang w:val="ro-RO"/>
        </w:rPr>
        <w:t xml:space="preserve">19 septembrie 2018, </w:t>
      </w:r>
      <w:r w:rsidRPr="001B33C2">
        <w:rPr>
          <w:rFonts w:ascii="Times New Roman" w:hAnsi="Times New Roman"/>
          <w:sz w:val="24"/>
          <w:szCs w:val="24"/>
          <w:lang w:val="ro-RO"/>
        </w:rPr>
        <w:t xml:space="preserve">la Lisabona, expoziția pictorului Horea Paștina </w:t>
      </w:r>
      <w:r w:rsidRPr="001B33C2">
        <w:rPr>
          <w:rFonts w:ascii="Times New Roman" w:hAnsi="Times New Roman"/>
          <w:b/>
          <w:sz w:val="24"/>
          <w:szCs w:val="24"/>
          <w:lang w:val="ro-RO"/>
        </w:rPr>
        <w:t>„Ascult și privesc”</w:t>
      </w:r>
      <w:r w:rsidRPr="001B33C2">
        <w:rPr>
          <w:rFonts w:ascii="Times New Roman" w:hAnsi="Times New Roman"/>
          <w:sz w:val="24"/>
          <w:szCs w:val="24"/>
          <w:lang w:val="ro-RO"/>
        </w:rPr>
        <w:t>. Expoziția are un concept unitar și este alcătuită din 60 de lucrări, pictură și ceramică, ce acoperă toate etapele şi ariile stilistice pe care le-a frecventat artistul.</w:t>
      </w:r>
      <w:r w:rsidR="000321B7" w:rsidRPr="001B33C2">
        <w:rPr>
          <w:rFonts w:ascii="Times New Roman" w:hAnsi="Times New Roman"/>
          <w:sz w:val="24"/>
          <w:szCs w:val="24"/>
          <w:lang w:val="ro-RO"/>
        </w:rPr>
        <w:t xml:space="preserve"> </w:t>
      </w:r>
      <w:r w:rsidRPr="001B33C2">
        <w:rPr>
          <w:rFonts w:ascii="Times New Roman" w:hAnsi="Times New Roman"/>
          <w:sz w:val="24"/>
          <w:szCs w:val="24"/>
          <w:lang w:val="ro-RO"/>
        </w:rPr>
        <w:t>Vernisajul a avut loc la Galeria ICR din capitala Portugaliei, în prezența a numeroase personalități române și portugheze. E</w:t>
      </w:r>
      <w:r w:rsidRPr="001B33C2">
        <w:rPr>
          <w:rFonts w:ascii="Times New Roman" w:hAnsi="Times New Roman"/>
          <w:color w:val="000000"/>
          <w:sz w:val="24"/>
          <w:szCs w:val="24"/>
          <w:lang w:val="ro-RO" w:eastAsia="pt-PT"/>
        </w:rPr>
        <w:t xml:space="preserve">xpoziția va rămâne deschisă până pe 19 octombrie 2018. </w:t>
      </w:r>
    </w:p>
    <w:p w:rsidR="00682E88" w:rsidRDefault="00682E88" w:rsidP="00682E88">
      <w:pPr>
        <w:shd w:val="clear" w:color="auto" w:fill="FFFFFF"/>
        <w:jc w:val="both"/>
        <w:rPr>
          <w:rFonts w:ascii="Times New Roman" w:hAnsi="Times New Roman"/>
          <w:sz w:val="24"/>
          <w:szCs w:val="24"/>
          <w:lang w:val="ro-RO"/>
        </w:rPr>
      </w:pPr>
      <w:r w:rsidRPr="001B33C2">
        <w:rPr>
          <w:rFonts w:ascii="Times New Roman" w:hAnsi="Times New Roman"/>
          <w:sz w:val="24"/>
          <w:szCs w:val="24"/>
          <w:lang w:val="ro-RO"/>
        </w:rPr>
        <w:t>În lumea artelor plastice române, Horea Paştina este o personalitate de vârf a generației sale. Critica de specialitate l-a asimilat, la un moment dat, neobizantinismului de expresie națională, în aceeași categorie cu Horia Bernea, Paul Gherasim, Constantin Flondor, Mihai Sârbulescu.  Mărturisirea lui de credință este simplă și directă: „</w:t>
      </w:r>
      <w:r w:rsidRPr="001B33C2">
        <w:rPr>
          <w:rFonts w:ascii="Times New Roman" w:hAnsi="Times New Roman"/>
          <w:i/>
          <w:sz w:val="24"/>
          <w:szCs w:val="24"/>
          <w:lang w:val="ro-RO"/>
        </w:rPr>
        <w:t>Ascult și privesc. Ce se aude, ce se vede din locul în care mă aflu. Pictura. Lumină, culoare, aer, bogăție, frumusețe. Se înmulțește. Peste toate și prin toate. Auzul vederii…argint e pe ape și aur în aer</w:t>
      </w:r>
      <w:r w:rsidRPr="001B33C2">
        <w:rPr>
          <w:rFonts w:ascii="Times New Roman" w:hAnsi="Times New Roman"/>
          <w:sz w:val="24"/>
          <w:szCs w:val="24"/>
          <w:lang w:val="ro-RO"/>
        </w:rPr>
        <w:t>…“.</w:t>
      </w:r>
    </w:p>
    <w:p w:rsidR="00682E88" w:rsidRPr="00CF636C" w:rsidRDefault="00CF636C" w:rsidP="00CF636C">
      <w:pPr>
        <w:shd w:val="clear" w:color="auto" w:fill="FFFFFF"/>
        <w:jc w:val="both"/>
        <w:rPr>
          <w:rFonts w:ascii="Times New Roman" w:hAnsi="Times New Roman"/>
          <w:color w:val="000000"/>
          <w:sz w:val="24"/>
          <w:szCs w:val="24"/>
          <w:lang w:val="ro-RO"/>
        </w:rPr>
      </w:pPr>
      <w:r>
        <w:rPr>
          <w:rFonts w:ascii="Times New Roman" w:hAnsi="Times New Roman"/>
          <w:i/>
          <w:color w:val="000000"/>
          <w:sz w:val="24"/>
          <w:szCs w:val="24"/>
          <w:lang w:val="ro-RO"/>
        </w:rPr>
        <w:tab/>
      </w:r>
      <w:r w:rsidRPr="00CF636C">
        <w:rPr>
          <w:rFonts w:ascii="Times New Roman" w:hAnsi="Times New Roman"/>
          <w:i/>
          <w:color w:val="000000"/>
          <w:sz w:val="24"/>
          <w:szCs w:val="24"/>
          <w:lang w:val="ro-RO"/>
        </w:rPr>
        <w:t xml:space="preserve">„Traversăm o etapă fructuoasă în plan cultural, în ceea ce privește relațiile bilaterale româno-portugheze, etapă pe care Institutul Cultural Român este determinat să o întrețină și să o potențeze. Acestui deziderat îi sunt subsumate și acțiunile culturale la care participăm în aceste zile: expoziția artistului Horea Paștina, pe care o vernisăm astăzi, dar și expoziția </w:t>
      </w:r>
      <w:r w:rsidRPr="00CF636C">
        <w:rPr>
          <w:rFonts w:ascii="Times New Roman" w:hAnsi="Times New Roman"/>
          <w:b/>
          <w:i/>
          <w:color w:val="000000"/>
          <w:sz w:val="24"/>
          <w:szCs w:val="24"/>
          <w:lang w:val="ro-RO"/>
        </w:rPr>
        <w:t>Sacrificiu</w:t>
      </w:r>
      <w:r w:rsidRPr="00CF636C">
        <w:rPr>
          <w:rFonts w:ascii="Times New Roman" w:hAnsi="Times New Roman"/>
          <w:i/>
          <w:color w:val="000000"/>
          <w:sz w:val="24"/>
          <w:szCs w:val="24"/>
          <w:lang w:val="ro-RO"/>
        </w:rPr>
        <w:t xml:space="preserve"> a lui Mircea Roman, găzduită la Mănăstirea Batalha, în cadrul programului </w:t>
      </w:r>
      <w:r w:rsidRPr="00CF636C">
        <w:rPr>
          <w:rFonts w:ascii="Times New Roman" w:hAnsi="Times New Roman"/>
          <w:b/>
          <w:i/>
          <w:color w:val="000000"/>
          <w:sz w:val="24"/>
          <w:szCs w:val="24"/>
          <w:lang w:val="ro-RO"/>
        </w:rPr>
        <w:t>Mari artiști români</w:t>
      </w:r>
      <w:r w:rsidRPr="00CF636C">
        <w:rPr>
          <w:rFonts w:ascii="Times New Roman" w:hAnsi="Times New Roman"/>
          <w:i/>
          <w:color w:val="000000"/>
          <w:sz w:val="24"/>
          <w:szCs w:val="24"/>
          <w:lang w:val="ro-RO"/>
        </w:rPr>
        <w:t xml:space="preserve">, </w:t>
      </w:r>
      <w:r w:rsidRPr="00CF636C">
        <w:rPr>
          <w:rFonts w:ascii="Times New Roman" w:hAnsi="Times New Roman"/>
          <w:b/>
          <w:i/>
          <w:color w:val="000000"/>
          <w:sz w:val="24"/>
          <w:szCs w:val="24"/>
          <w:lang w:val="ro-RO"/>
        </w:rPr>
        <w:t>în marile catedrale ale Portugaliei</w:t>
      </w:r>
      <w:r w:rsidRPr="00CF636C">
        <w:rPr>
          <w:rFonts w:ascii="Times New Roman" w:hAnsi="Times New Roman"/>
          <w:i/>
          <w:color w:val="000000"/>
          <w:sz w:val="24"/>
          <w:szCs w:val="24"/>
          <w:lang w:val="ro-RO"/>
        </w:rPr>
        <w:t xml:space="preserve">, expoziţia </w:t>
      </w:r>
      <w:r w:rsidRPr="00CF636C">
        <w:rPr>
          <w:rFonts w:ascii="Times New Roman" w:hAnsi="Times New Roman"/>
          <w:b/>
          <w:i/>
          <w:color w:val="000000"/>
          <w:sz w:val="24"/>
          <w:szCs w:val="24"/>
          <w:lang w:val="ro-RO"/>
        </w:rPr>
        <w:t>România Nobilă şi Regală</w:t>
      </w:r>
      <w:r w:rsidRPr="00CF636C">
        <w:rPr>
          <w:rFonts w:ascii="Times New Roman" w:hAnsi="Times New Roman"/>
          <w:i/>
          <w:color w:val="000000"/>
          <w:sz w:val="24"/>
          <w:szCs w:val="24"/>
          <w:lang w:val="ro-RO"/>
        </w:rPr>
        <w:t xml:space="preserve"> a fotografului José Luis Jorge, expoziția </w:t>
      </w:r>
      <w:r w:rsidRPr="00CF636C">
        <w:rPr>
          <w:rFonts w:ascii="Times New Roman" w:hAnsi="Times New Roman"/>
          <w:b/>
          <w:i/>
          <w:color w:val="000000"/>
          <w:sz w:val="24"/>
          <w:szCs w:val="24"/>
          <w:lang w:val="ro-RO"/>
        </w:rPr>
        <w:t>Aurul antic. De la Marea Neagră la Oceanul Atlantic</w:t>
      </w:r>
      <w:r w:rsidRPr="00CF636C">
        <w:rPr>
          <w:rFonts w:ascii="Times New Roman" w:hAnsi="Times New Roman"/>
          <w:i/>
          <w:color w:val="000000"/>
          <w:sz w:val="24"/>
          <w:szCs w:val="24"/>
          <w:lang w:val="ro-RO"/>
        </w:rPr>
        <w:t xml:space="preserve">, ori expoziția </w:t>
      </w:r>
      <w:r w:rsidRPr="00CF636C">
        <w:rPr>
          <w:rFonts w:ascii="Times New Roman" w:hAnsi="Times New Roman"/>
          <w:b/>
          <w:i/>
          <w:color w:val="000000"/>
          <w:sz w:val="24"/>
          <w:szCs w:val="24"/>
          <w:lang w:val="ro-RO"/>
        </w:rPr>
        <w:t>Manifest</w:t>
      </w:r>
      <w:r w:rsidRPr="00CF636C">
        <w:rPr>
          <w:rFonts w:ascii="Times New Roman" w:hAnsi="Times New Roman"/>
          <w:i/>
          <w:color w:val="000000"/>
          <w:sz w:val="24"/>
          <w:szCs w:val="24"/>
          <w:lang w:val="ro-RO"/>
        </w:rPr>
        <w:t xml:space="preserve"> a lui Mihai Țopescu și expoziția </w:t>
      </w:r>
      <w:r w:rsidRPr="00CF636C">
        <w:rPr>
          <w:rFonts w:ascii="Times New Roman" w:hAnsi="Times New Roman"/>
          <w:b/>
          <w:i/>
          <w:color w:val="000000"/>
          <w:sz w:val="24"/>
          <w:szCs w:val="24"/>
          <w:lang w:val="ro-RO"/>
        </w:rPr>
        <w:t>Azulejo în viziunea artiștilor români</w:t>
      </w:r>
      <w:r w:rsidRPr="00CF636C">
        <w:rPr>
          <w:rFonts w:ascii="Times New Roman" w:hAnsi="Times New Roman"/>
          <w:i/>
          <w:color w:val="000000"/>
          <w:sz w:val="24"/>
          <w:szCs w:val="24"/>
          <w:lang w:val="ro-RO"/>
        </w:rPr>
        <w:t xml:space="preserve"> (de la Vișeu). România și Portugalia au avantajul  de a avea numeroase afinități în spațiul cultural și istoric și pe acela de a avea echipe extraordinare de promovare a culturii și civilizației românești aici, în Portugalia, mă refer la colegii din ICR Lisabona și din ambasada noastră. Iar prezența noastră acum, la Lisabona, vine să întărească sprijinul pentru eforturile lor și confirmă </w:t>
      </w:r>
      <w:r w:rsidRPr="00CF636C">
        <w:rPr>
          <w:rFonts w:ascii="Times New Roman" w:hAnsi="Times New Roman"/>
          <w:i/>
          <w:color w:val="000000"/>
          <w:sz w:val="24"/>
          <w:szCs w:val="24"/>
          <w:lang w:val="ro-RO"/>
        </w:rPr>
        <w:lastRenderedPageBreak/>
        <w:t>dorința noastră fermă de strângere a relațiilor româno-portugheze”</w:t>
      </w:r>
      <w:r w:rsidRPr="00CF636C">
        <w:rPr>
          <w:rFonts w:ascii="Times New Roman" w:hAnsi="Times New Roman"/>
          <w:color w:val="000000"/>
          <w:sz w:val="24"/>
          <w:szCs w:val="24"/>
          <w:lang w:val="ro-RO"/>
        </w:rPr>
        <w:t>, a declarat președintele ICR, doamna Liliana Țuroiu.</w:t>
      </w:r>
    </w:p>
    <w:p w:rsidR="00682E88" w:rsidRPr="001B33C2" w:rsidRDefault="000321B7" w:rsidP="00682E88">
      <w:pPr>
        <w:jc w:val="both"/>
        <w:rPr>
          <w:rFonts w:ascii="Times New Roman" w:eastAsia="Arial Unicode MS" w:hAnsi="Times New Roman"/>
          <w:color w:val="000000"/>
          <w:kern w:val="1"/>
          <w:sz w:val="24"/>
          <w:szCs w:val="24"/>
          <w:lang w:val="ro-RO" w:bidi="hi-IN"/>
        </w:rPr>
      </w:pPr>
      <w:r w:rsidRPr="001B33C2">
        <w:rPr>
          <w:rFonts w:ascii="Times New Roman" w:hAnsi="Times New Roman"/>
          <w:sz w:val="24"/>
          <w:szCs w:val="24"/>
          <w:lang w:val="ro-RO"/>
        </w:rPr>
        <w:tab/>
      </w:r>
      <w:r w:rsidR="00682E88" w:rsidRPr="001B33C2">
        <w:rPr>
          <w:rFonts w:ascii="Times New Roman" w:hAnsi="Times New Roman"/>
          <w:sz w:val="24"/>
          <w:szCs w:val="24"/>
          <w:lang w:val="ro-RO"/>
        </w:rPr>
        <w:t xml:space="preserve">Printre participanții  la vernisaj s-au numărat </w:t>
      </w:r>
      <w:r w:rsidR="00682E88" w:rsidRPr="001B33C2">
        <w:rPr>
          <w:rFonts w:ascii="Times New Roman" w:eastAsia="Arial Unicode MS" w:hAnsi="Times New Roman"/>
          <w:color w:val="000000"/>
          <w:kern w:val="1"/>
          <w:sz w:val="24"/>
          <w:szCs w:val="24"/>
          <w:lang w:val="ro-RO" w:bidi="hi-IN"/>
        </w:rPr>
        <w:t xml:space="preserve">ASR Principele Radu al României, </w:t>
      </w:r>
      <w:r w:rsidR="00682E88" w:rsidRPr="001B33C2">
        <w:rPr>
          <w:rFonts w:ascii="Times New Roman" w:hAnsi="Times New Roman"/>
          <w:color w:val="000000"/>
          <w:kern w:val="1"/>
          <w:sz w:val="24"/>
          <w:szCs w:val="24"/>
          <w:shd w:val="clear" w:color="auto" w:fill="FFFFFF"/>
          <w:lang w:val="ro-RO" w:bidi="hi-IN"/>
        </w:rPr>
        <w:t>ES Doamna Ioana Bivolaru, Ambasadorul României în Republica Portugheză,</w:t>
      </w:r>
      <w:r w:rsidR="00682E88" w:rsidRPr="001B33C2">
        <w:rPr>
          <w:rFonts w:ascii="Times New Roman" w:eastAsia="Arial Unicode MS" w:hAnsi="Times New Roman"/>
          <w:color w:val="000000"/>
          <w:kern w:val="1"/>
          <w:sz w:val="24"/>
          <w:szCs w:val="24"/>
          <w:lang w:val="ro-RO" w:bidi="hi-IN"/>
        </w:rPr>
        <w:t xml:space="preserve"> domnul Valentin Popa, Ministrul Educației Naționale, domnul Sorin Cîmpeanu, Președintele Consiliului Național al Rectorilor, domnul Mihnea Costoiu, Rectorul Universității Politehnica din București, Paulo Bragança, renumit muzician și cântăreț de fado, </w:t>
      </w:r>
      <w:r w:rsidR="00682E88" w:rsidRPr="001B33C2">
        <w:rPr>
          <w:rFonts w:ascii="Times New Roman" w:hAnsi="Times New Roman"/>
          <w:color w:val="000000"/>
          <w:sz w:val="24"/>
          <w:szCs w:val="24"/>
          <w:lang w:val="pt-PT"/>
        </w:rPr>
        <w:t>criticul de artă Oliv Mircea,</w:t>
      </w:r>
      <w:r w:rsidR="00682E88" w:rsidRPr="001B33C2">
        <w:rPr>
          <w:rFonts w:ascii="Times New Roman" w:eastAsia="Arial Unicode MS" w:hAnsi="Times New Roman"/>
          <w:color w:val="000000"/>
          <w:kern w:val="1"/>
          <w:sz w:val="24"/>
          <w:szCs w:val="24"/>
          <w:lang w:val="ro-RO" w:bidi="hi-IN"/>
        </w:rPr>
        <w:t xml:space="preserve"> a</w:t>
      </w:r>
      <w:r w:rsidR="00682E88" w:rsidRPr="001B33C2">
        <w:rPr>
          <w:rFonts w:ascii="Times New Roman" w:eastAsia="Arial Unicode MS" w:hAnsi="Times New Roman"/>
          <w:color w:val="000000"/>
          <w:kern w:val="1"/>
          <w:sz w:val="24"/>
          <w:szCs w:val="24"/>
          <w:lang w:val="pt-PT" w:bidi="hi-IN"/>
        </w:rPr>
        <w:t>mbasadori și membri ai corpului diplomatic, personalități ale diasporei românești, directori ai unor instituții culturale portugheze de prim ordin și ai mediului asociativ.</w:t>
      </w:r>
    </w:p>
    <w:p w:rsidR="00682E88" w:rsidRPr="001B33C2" w:rsidRDefault="000321B7" w:rsidP="00682E88">
      <w:pPr>
        <w:jc w:val="both"/>
        <w:rPr>
          <w:rFonts w:ascii="Times New Roman" w:eastAsia="Arial Unicode MS" w:hAnsi="Times New Roman"/>
          <w:color w:val="000000"/>
          <w:kern w:val="1"/>
          <w:sz w:val="24"/>
          <w:szCs w:val="24"/>
          <w:lang w:val="pt-PT" w:eastAsia="hi-IN" w:bidi="hi-IN"/>
        </w:rPr>
      </w:pPr>
      <w:r w:rsidRPr="001B33C2">
        <w:rPr>
          <w:rFonts w:ascii="Times New Roman" w:eastAsia="Arial Unicode MS" w:hAnsi="Times New Roman"/>
          <w:color w:val="000000"/>
          <w:kern w:val="1"/>
          <w:sz w:val="24"/>
          <w:szCs w:val="24"/>
          <w:lang w:val="ro-RO" w:bidi="hi-IN"/>
        </w:rPr>
        <w:tab/>
      </w:r>
      <w:r w:rsidR="00682E88" w:rsidRPr="001B33C2">
        <w:rPr>
          <w:rFonts w:ascii="Times New Roman" w:eastAsia="Arial Unicode MS" w:hAnsi="Times New Roman"/>
          <w:color w:val="000000"/>
          <w:kern w:val="1"/>
          <w:sz w:val="24"/>
          <w:szCs w:val="24"/>
          <w:lang w:val="ro-RO" w:bidi="hi-IN"/>
        </w:rPr>
        <w:t xml:space="preserve">O prezență specială a fost </w:t>
      </w:r>
      <w:r w:rsidR="00682E88" w:rsidRPr="001B33C2">
        <w:rPr>
          <w:rFonts w:ascii="Times New Roman" w:eastAsia="Arial Unicode MS" w:hAnsi="Times New Roman"/>
          <w:b/>
          <w:color w:val="000000"/>
          <w:kern w:val="1"/>
          <w:sz w:val="24"/>
          <w:szCs w:val="24"/>
          <w:lang w:val="ro-RO" w:bidi="hi-IN"/>
        </w:rPr>
        <w:t>Joana Vasconcelos</w:t>
      </w:r>
      <w:r w:rsidR="00682E88" w:rsidRPr="001B33C2">
        <w:rPr>
          <w:rFonts w:ascii="Times New Roman" w:eastAsia="Arial Unicode MS" w:hAnsi="Times New Roman"/>
          <w:color w:val="000000"/>
          <w:kern w:val="1"/>
          <w:sz w:val="24"/>
          <w:szCs w:val="24"/>
          <w:lang w:val="ro-RO" w:bidi="hi-IN"/>
        </w:rPr>
        <w:t>, cea mai importantă creatoare în domeniul vizualului din spațiul portughez contemporan,</w:t>
      </w:r>
      <w:r w:rsidR="00682E88" w:rsidRPr="001B33C2">
        <w:rPr>
          <w:rFonts w:ascii="Times New Roman" w:eastAsia="Arial Unicode MS" w:hAnsi="Times New Roman"/>
          <w:color w:val="000000"/>
          <w:kern w:val="1"/>
          <w:sz w:val="24"/>
          <w:szCs w:val="24"/>
          <w:lang w:val="pt-PT" w:eastAsia="hi-IN" w:bidi="hi-IN"/>
        </w:rPr>
        <w:t xml:space="preserve"> devenită o prietenă a României, după ce a vizitat țara noastră la începutul acestui an, într-un program de mobilitate inițiat de ICR cu prilejul aniversării a 100 de ani de relații diplomatice între România și Portugalia.</w:t>
      </w:r>
      <w:r w:rsidRPr="001B33C2">
        <w:rPr>
          <w:rFonts w:ascii="Times New Roman" w:eastAsia="Arial Unicode MS" w:hAnsi="Times New Roman"/>
          <w:color w:val="000000"/>
          <w:kern w:val="1"/>
          <w:sz w:val="24"/>
          <w:szCs w:val="24"/>
          <w:lang w:val="pt-PT" w:eastAsia="hi-IN" w:bidi="hi-IN"/>
        </w:rPr>
        <w:t xml:space="preserve"> Cu aceast</w:t>
      </w:r>
      <w:r w:rsidRPr="001B33C2">
        <w:rPr>
          <w:rFonts w:ascii="Times New Roman" w:eastAsia="Arial Unicode MS" w:hAnsi="Times New Roman"/>
          <w:color w:val="000000"/>
          <w:kern w:val="1"/>
          <w:sz w:val="24"/>
          <w:szCs w:val="24"/>
          <w:lang w:val="ro-RO" w:eastAsia="hi-IN" w:bidi="hi-IN"/>
        </w:rPr>
        <w:t>ă ocazie</w:t>
      </w:r>
      <w:r w:rsidR="00682E88" w:rsidRPr="001B33C2">
        <w:rPr>
          <w:rFonts w:ascii="Times New Roman" w:eastAsia="Arial Unicode MS" w:hAnsi="Times New Roman"/>
          <w:color w:val="000000"/>
          <w:kern w:val="1"/>
          <w:sz w:val="24"/>
          <w:szCs w:val="24"/>
          <w:lang w:val="pt-PT" w:eastAsia="hi-IN" w:bidi="hi-IN"/>
        </w:rPr>
        <w:t xml:space="preserve"> Joana Vasconcelos și-a anunțat intenția de a expune în România și de a oferi burse unor artiști români.</w:t>
      </w:r>
    </w:p>
    <w:p w:rsidR="00682E88" w:rsidRPr="001B33C2" w:rsidRDefault="000321B7" w:rsidP="00682E88">
      <w:pPr>
        <w:jc w:val="both"/>
        <w:rPr>
          <w:rFonts w:ascii="Times New Roman" w:eastAsia="Times New Roman" w:hAnsi="Times New Roman"/>
          <w:sz w:val="24"/>
          <w:szCs w:val="24"/>
          <w:lang w:val="pt-PT"/>
        </w:rPr>
      </w:pPr>
      <w:r w:rsidRPr="001B33C2">
        <w:rPr>
          <w:rFonts w:ascii="Times New Roman" w:eastAsia="Arial Unicode MS" w:hAnsi="Times New Roman"/>
          <w:color w:val="000000"/>
          <w:kern w:val="1"/>
          <w:sz w:val="24"/>
          <w:szCs w:val="24"/>
          <w:lang w:val="pt-PT" w:eastAsia="hi-IN" w:bidi="hi-IN"/>
        </w:rPr>
        <w:tab/>
      </w:r>
      <w:r w:rsidR="00682E88" w:rsidRPr="001B33C2">
        <w:rPr>
          <w:rFonts w:ascii="Times New Roman" w:eastAsia="Arial Unicode MS" w:hAnsi="Times New Roman"/>
          <w:color w:val="000000"/>
          <w:kern w:val="1"/>
          <w:sz w:val="24"/>
          <w:szCs w:val="24"/>
          <w:lang w:val="pt-PT" w:eastAsia="hi-IN" w:bidi="hi-IN"/>
        </w:rPr>
        <w:t>În cadrul vizitei de lucru de la Lisabona, președintele Institut</w:t>
      </w:r>
      <w:r w:rsidRPr="001B33C2">
        <w:rPr>
          <w:rFonts w:ascii="Times New Roman" w:eastAsia="Arial Unicode MS" w:hAnsi="Times New Roman"/>
          <w:color w:val="000000"/>
          <w:kern w:val="1"/>
          <w:sz w:val="24"/>
          <w:szCs w:val="24"/>
          <w:lang w:val="pt-PT" w:eastAsia="hi-IN" w:bidi="hi-IN"/>
        </w:rPr>
        <w:t>ului Cutural Român a participat</w:t>
      </w:r>
      <w:r w:rsidR="00682E88" w:rsidRPr="001B33C2">
        <w:rPr>
          <w:rFonts w:ascii="Times New Roman" w:eastAsia="Arial Unicode MS" w:hAnsi="Times New Roman"/>
          <w:color w:val="000000"/>
          <w:kern w:val="1"/>
          <w:sz w:val="24"/>
          <w:szCs w:val="24"/>
          <w:lang w:val="pt-PT" w:eastAsia="hi-IN" w:bidi="hi-IN"/>
        </w:rPr>
        <w:t xml:space="preserve"> la </w:t>
      </w:r>
      <w:r w:rsidR="00682E88" w:rsidRPr="001B33C2">
        <w:rPr>
          <w:rFonts w:ascii="Times New Roman" w:eastAsia="Times New Roman" w:hAnsi="Times New Roman"/>
          <w:bCs/>
          <w:sz w:val="24"/>
          <w:szCs w:val="24"/>
          <w:lang w:val="it-IT"/>
        </w:rPr>
        <w:t>sediul Ministerului Științei, Tehnologiei și Învățământului Superior, la</w:t>
      </w:r>
      <w:r w:rsidR="00682E88" w:rsidRPr="001B33C2">
        <w:rPr>
          <w:rFonts w:ascii="Times New Roman" w:eastAsia="Arial Unicode MS" w:hAnsi="Times New Roman"/>
          <w:color w:val="000000"/>
          <w:kern w:val="1"/>
          <w:sz w:val="24"/>
          <w:szCs w:val="24"/>
          <w:lang w:val="pt-PT" w:eastAsia="hi-IN" w:bidi="hi-IN"/>
        </w:rPr>
        <w:t xml:space="preserve"> ceremonia de semnare a </w:t>
      </w:r>
      <w:r w:rsidR="00682E88" w:rsidRPr="001B33C2">
        <w:rPr>
          <w:rFonts w:ascii="Times New Roman" w:eastAsia="Times New Roman" w:hAnsi="Times New Roman"/>
          <w:bCs/>
          <w:sz w:val="24"/>
          <w:szCs w:val="24"/>
          <w:lang w:val="it-IT"/>
        </w:rPr>
        <w:t>protocolului de colaborare între Consiliul Național al Rectorilor din România și CRUP (</w:t>
      </w:r>
      <w:hyperlink r:id="rId7" w:history="1">
        <w:r w:rsidR="00682E88" w:rsidRPr="001B33C2">
          <w:rPr>
            <w:rFonts w:ascii="Times New Roman" w:eastAsia="Times New Roman" w:hAnsi="Times New Roman"/>
            <w:sz w:val="24"/>
            <w:szCs w:val="24"/>
            <w:lang w:val="it-IT"/>
          </w:rPr>
          <w:t>Conselho de Reitores das Universidades Portuguesas</w:t>
        </w:r>
      </w:hyperlink>
      <w:r w:rsidRPr="001B33C2">
        <w:rPr>
          <w:rFonts w:ascii="Times New Roman" w:eastAsia="Times New Roman" w:hAnsi="Times New Roman"/>
          <w:sz w:val="24"/>
          <w:szCs w:val="24"/>
          <w:lang w:val="it-IT"/>
        </w:rPr>
        <w:t xml:space="preserve">) </w:t>
      </w:r>
      <w:r w:rsidR="00682E88" w:rsidRPr="001B33C2">
        <w:rPr>
          <w:rFonts w:ascii="Times New Roman" w:eastAsia="Times New Roman" w:hAnsi="Times New Roman"/>
          <w:sz w:val="24"/>
          <w:szCs w:val="24"/>
          <w:lang w:val="it-IT"/>
        </w:rPr>
        <w:t xml:space="preserve">și la conferința susținută de </w:t>
      </w:r>
      <w:r w:rsidR="00682E88" w:rsidRPr="001B33C2">
        <w:rPr>
          <w:rFonts w:ascii="Times New Roman" w:hAnsi="Times New Roman"/>
          <w:sz w:val="24"/>
          <w:szCs w:val="24"/>
          <w:lang w:val="pt-PT"/>
        </w:rPr>
        <w:t xml:space="preserve"> ASR Principele Radu al României, intitulată “Coroana şi România Modernă”, în cursul căreia celor prezenţi le-au fost evocate rolul decisiv al Coroanei şi al Casei Regale în fondarea României moderne şi în evoluţia remarcabilă a ţării noastr</w:t>
      </w:r>
      <w:r w:rsidR="00DF668D">
        <w:rPr>
          <w:rFonts w:ascii="Times New Roman" w:hAnsi="Times New Roman"/>
          <w:sz w:val="24"/>
          <w:szCs w:val="24"/>
          <w:lang w:val="pt-PT"/>
        </w:rPr>
        <w:t>e între 1866 (momentul sosirii R</w:t>
      </w:r>
      <w:r w:rsidR="00682E88" w:rsidRPr="001B33C2">
        <w:rPr>
          <w:rFonts w:ascii="Times New Roman" w:hAnsi="Times New Roman"/>
          <w:sz w:val="24"/>
          <w:szCs w:val="24"/>
          <w:lang w:val="pt-PT"/>
        </w:rPr>
        <w:t xml:space="preserve">egelui Carol pe pământ românesc) şi până astăzi. Delegația română a vizitat, de asemenea, expoziția </w:t>
      </w:r>
      <w:r w:rsidR="000B761F" w:rsidRPr="001B33C2">
        <w:rPr>
          <w:rFonts w:ascii="Times New Roman" w:hAnsi="Times New Roman"/>
          <w:b/>
          <w:sz w:val="24"/>
          <w:szCs w:val="24"/>
          <w:lang w:val="pt-PT"/>
        </w:rPr>
        <w:t>„</w:t>
      </w:r>
      <w:r w:rsidR="00682E88" w:rsidRPr="001B33C2">
        <w:rPr>
          <w:rFonts w:ascii="Times New Roman" w:hAnsi="Times New Roman"/>
          <w:b/>
          <w:sz w:val="24"/>
          <w:szCs w:val="24"/>
          <w:lang w:val="pt-PT"/>
        </w:rPr>
        <w:t>Sacrificiu</w:t>
      </w:r>
      <w:r w:rsidR="000B761F" w:rsidRPr="001B33C2">
        <w:rPr>
          <w:rFonts w:ascii="Times New Roman" w:hAnsi="Times New Roman"/>
          <w:b/>
          <w:sz w:val="24"/>
          <w:szCs w:val="24"/>
          <w:lang w:val="pt-PT"/>
        </w:rPr>
        <w:t>”</w:t>
      </w:r>
      <w:r w:rsidR="00682E88" w:rsidRPr="001B33C2">
        <w:rPr>
          <w:rFonts w:ascii="Times New Roman" w:hAnsi="Times New Roman"/>
          <w:sz w:val="24"/>
          <w:szCs w:val="24"/>
          <w:lang w:val="pt-PT"/>
        </w:rPr>
        <w:t>, a sculptorului Mircea Roman, găzduită de Mânăstirea Batalha.</w:t>
      </w:r>
    </w:p>
    <w:p w:rsidR="004A1F33" w:rsidRPr="00545546" w:rsidRDefault="004A1F33" w:rsidP="00F95026">
      <w:pPr>
        <w:jc w:val="both"/>
        <w:rPr>
          <w:rFonts w:ascii="Times New Roman" w:hAnsi="Times New Roman"/>
          <w:sz w:val="24"/>
          <w:szCs w:val="24"/>
          <w:lang w:val="ro-RO"/>
        </w:rPr>
      </w:pPr>
    </w:p>
    <w:sectPr w:rsidR="004A1F33" w:rsidRPr="00545546" w:rsidSect="00804C78">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04F82"/>
    <w:multiLevelType w:val="hybridMultilevel"/>
    <w:tmpl w:val="4FBC3802"/>
    <w:lvl w:ilvl="0" w:tplc="F5F0AC02">
      <w:start w:val="1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5A0A96"/>
    <w:multiLevelType w:val="hybridMultilevel"/>
    <w:tmpl w:val="9536C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CB6"/>
    <w:rsid w:val="00003C24"/>
    <w:rsid w:val="00024298"/>
    <w:rsid w:val="000321B7"/>
    <w:rsid w:val="00041EAA"/>
    <w:rsid w:val="00057197"/>
    <w:rsid w:val="0008581A"/>
    <w:rsid w:val="000A1E3D"/>
    <w:rsid w:val="000B2FB1"/>
    <w:rsid w:val="000B761F"/>
    <w:rsid w:val="00111949"/>
    <w:rsid w:val="0013421F"/>
    <w:rsid w:val="00171523"/>
    <w:rsid w:val="0018449F"/>
    <w:rsid w:val="00195788"/>
    <w:rsid w:val="001B33C2"/>
    <w:rsid w:val="001B62B6"/>
    <w:rsid w:val="002065E8"/>
    <w:rsid w:val="00224056"/>
    <w:rsid w:val="00241C2A"/>
    <w:rsid w:val="00257CE0"/>
    <w:rsid w:val="00266833"/>
    <w:rsid w:val="00281009"/>
    <w:rsid w:val="002B2F3A"/>
    <w:rsid w:val="00316120"/>
    <w:rsid w:val="00354685"/>
    <w:rsid w:val="00362744"/>
    <w:rsid w:val="0037354F"/>
    <w:rsid w:val="00384201"/>
    <w:rsid w:val="0039473C"/>
    <w:rsid w:val="003954F0"/>
    <w:rsid w:val="003C242B"/>
    <w:rsid w:val="004414DA"/>
    <w:rsid w:val="00485179"/>
    <w:rsid w:val="004A1F33"/>
    <w:rsid w:val="004D6F56"/>
    <w:rsid w:val="0052518F"/>
    <w:rsid w:val="00545546"/>
    <w:rsid w:val="005D35F4"/>
    <w:rsid w:val="005D69DA"/>
    <w:rsid w:val="00663E4B"/>
    <w:rsid w:val="006664A6"/>
    <w:rsid w:val="0067648A"/>
    <w:rsid w:val="00682E88"/>
    <w:rsid w:val="006D2000"/>
    <w:rsid w:val="0075198D"/>
    <w:rsid w:val="007878A6"/>
    <w:rsid w:val="007B4B79"/>
    <w:rsid w:val="007D5DA1"/>
    <w:rsid w:val="00804C78"/>
    <w:rsid w:val="00810491"/>
    <w:rsid w:val="008E50D3"/>
    <w:rsid w:val="00941C72"/>
    <w:rsid w:val="00951970"/>
    <w:rsid w:val="009C452D"/>
    <w:rsid w:val="009D5EA7"/>
    <w:rsid w:val="009E7AAA"/>
    <w:rsid w:val="009F60C8"/>
    <w:rsid w:val="00A051CA"/>
    <w:rsid w:val="00A1149E"/>
    <w:rsid w:val="00AE0B63"/>
    <w:rsid w:val="00AE24E0"/>
    <w:rsid w:val="00B15903"/>
    <w:rsid w:val="00B67182"/>
    <w:rsid w:val="00B95CFC"/>
    <w:rsid w:val="00BA4508"/>
    <w:rsid w:val="00BF60D2"/>
    <w:rsid w:val="00C02CFE"/>
    <w:rsid w:val="00C2423A"/>
    <w:rsid w:val="00C47C4A"/>
    <w:rsid w:val="00C7415D"/>
    <w:rsid w:val="00CB3C2D"/>
    <w:rsid w:val="00CE3423"/>
    <w:rsid w:val="00CF440C"/>
    <w:rsid w:val="00CF636C"/>
    <w:rsid w:val="00DA4798"/>
    <w:rsid w:val="00DF668D"/>
    <w:rsid w:val="00E667B0"/>
    <w:rsid w:val="00E678B4"/>
    <w:rsid w:val="00E94CB6"/>
    <w:rsid w:val="00EF1F83"/>
    <w:rsid w:val="00F95026"/>
    <w:rsid w:val="00FA6C8F"/>
    <w:rsid w:val="00FD271C"/>
    <w:rsid w:val="00FE0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CB6"/>
    <w:rPr>
      <w:rFonts w:ascii="Calibri" w:hAnsi="Calibri" w:cs="Times New Roman"/>
    </w:rPr>
  </w:style>
  <w:style w:type="paragraph" w:styleId="Heading3">
    <w:name w:val="heading 3"/>
    <w:basedOn w:val="Normal"/>
    <w:next w:val="Normal"/>
    <w:link w:val="Heading3Char"/>
    <w:uiPriority w:val="9"/>
    <w:unhideWhenUsed/>
    <w:qFormat/>
    <w:rsid w:val="00682E88"/>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4CB6"/>
    <w:pPr>
      <w:spacing w:before="100" w:beforeAutospacing="1" w:after="100" w:afterAutospacing="1" w:line="240" w:lineRule="auto"/>
    </w:pPr>
    <w:rPr>
      <w:rFonts w:ascii="Times New Roman" w:hAnsi="Times New Roman"/>
      <w:sz w:val="24"/>
      <w:szCs w:val="24"/>
    </w:rPr>
  </w:style>
  <w:style w:type="character" w:styleId="Hyperlink">
    <w:name w:val="Hyperlink"/>
    <w:uiPriority w:val="99"/>
    <w:unhideWhenUsed/>
    <w:rsid w:val="003954F0"/>
    <w:rPr>
      <w:strike w:val="0"/>
      <w:dstrike w:val="0"/>
      <w:color w:val="488DC6"/>
      <w:u w:val="none"/>
      <w:effect w:val="none"/>
    </w:rPr>
  </w:style>
  <w:style w:type="paragraph" w:styleId="ListParagraph">
    <w:name w:val="List Paragraph"/>
    <w:basedOn w:val="Normal"/>
    <w:uiPriority w:val="34"/>
    <w:qFormat/>
    <w:rsid w:val="00E667B0"/>
    <w:pPr>
      <w:ind w:left="720"/>
      <w:contextualSpacing/>
    </w:pPr>
  </w:style>
  <w:style w:type="character" w:customStyle="1" w:styleId="apple-converted-space">
    <w:name w:val="apple-converted-space"/>
    <w:basedOn w:val="DefaultParagraphFont"/>
    <w:rsid w:val="00C2423A"/>
  </w:style>
  <w:style w:type="character" w:styleId="Strong">
    <w:name w:val="Strong"/>
    <w:basedOn w:val="DefaultParagraphFont"/>
    <w:uiPriority w:val="22"/>
    <w:qFormat/>
    <w:rsid w:val="00C2423A"/>
    <w:rPr>
      <w:b/>
      <w:bCs/>
    </w:rPr>
  </w:style>
  <w:style w:type="character" w:styleId="Emphasis">
    <w:name w:val="Emphasis"/>
    <w:basedOn w:val="DefaultParagraphFont"/>
    <w:uiPriority w:val="20"/>
    <w:qFormat/>
    <w:rsid w:val="00C2423A"/>
    <w:rPr>
      <w:i/>
      <w:iCs/>
    </w:rPr>
  </w:style>
  <w:style w:type="paragraph" w:styleId="NoSpacing">
    <w:name w:val="No Spacing"/>
    <w:uiPriority w:val="1"/>
    <w:qFormat/>
    <w:rsid w:val="0052518F"/>
    <w:pPr>
      <w:spacing w:after="0" w:line="240" w:lineRule="auto"/>
    </w:pPr>
    <w:rPr>
      <w:rFonts w:ascii="Calibri" w:hAnsi="Calibri" w:cs="Times New Roman"/>
    </w:rPr>
  </w:style>
  <w:style w:type="character" w:customStyle="1" w:styleId="Heading3Char">
    <w:name w:val="Heading 3 Char"/>
    <w:basedOn w:val="DefaultParagraphFont"/>
    <w:link w:val="Heading3"/>
    <w:uiPriority w:val="9"/>
    <w:rsid w:val="00682E88"/>
    <w:rPr>
      <w:rFonts w:ascii="Cambria" w:eastAsia="Times New Roman" w:hAnsi="Cambria"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CB6"/>
    <w:rPr>
      <w:rFonts w:ascii="Calibri" w:hAnsi="Calibri" w:cs="Times New Roman"/>
    </w:rPr>
  </w:style>
  <w:style w:type="paragraph" w:styleId="Heading3">
    <w:name w:val="heading 3"/>
    <w:basedOn w:val="Normal"/>
    <w:next w:val="Normal"/>
    <w:link w:val="Heading3Char"/>
    <w:uiPriority w:val="9"/>
    <w:unhideWhenUsed/>
    <w:qFormat/>
    <w:rsid w:val="00682E88"/>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4CB6"/>
    <w:pPr>
      <w:spacing w:before="100" w:beforeAutospacing="1" w:after="100" w:afterAutospacing="1" w:line="240" w:lineRule="auto"/>
    </w:pPr>
    <w:rPr>
      <w:rFonts w:ascii="Times New Roman" w:hAnsi="Times New Roman"/>
      <w:sz w:val="24"/>
      <w:szCs w:val="24"/>
    </w:rPr>
  </w:style>
  <w:style w:type="character" w:styleId="Hyperlink">
    <w:name w:val="Hyperlink"/>
    <w:uiPriority w:val="99"/>
    <w:unhideWhenUsed/>
    <w:rsid w:val="003954F0"/>
    <w:rPr>
      <w:strike w:val="0"/>
      <w:dstrike w:val="0"/>
      <w:color w:val="488DC6"/>
      <w:u w:val="none"/>
      <w:effect w:val="none"/>
    </w:rPr>
  </w:style>
  <w:style w:type="paragraph" w:styleId="ListParagraph">
    <w:name w:val="List Paragraph"/>
    <w:basedOn w:val="Normal"/>
    <w:uiPriority w:val="34"/>
    <w:qFormat/>
    <w:rsid w:val="00E667B0"/>
    <w:pPr>
      <w:ind w:left="720"/>
      <w:contextualSpacing/>
    </w:pPr>
  </w:style>
  <w:style w:type="character" w:customStyle="1" w:styleId="apple-converted-space">
    <w:name w:val="apple-converted-space"/>
    <w:basedOn w:val="DefaultParagraphFont"/>
    <w:rsid w:val="00C2423A"/>
  </w:style>
  <w:style w:type="character" w:styleId="Strong">
    <w:name w:val="Strong"/>
    <w:basedOn w:val="DefaultParagraphFont"/>
    <w:uiPriority w:val="22"/>
    <w:qFormat/>
    <w:rsid w:val="00C2423A"/>
    <w:rPr>
      <w:b/>
      <w:bCs/>
    </w:rPr>
  </w:style>
  <w:style w:type="character" w:styleId="Emphasis">
    <w:name w:val="Emphasis"/>
    <w:basedOn w:val="DefaultParagraphFont"/>
    <w:uiPriority w:val="20"/>
    <w:qFormat/>
    <w:rsid w:val="00C2423A"/>
    <w:rPr>
      <w:i/>
      <w:iCs/>
    </w:rPr>
  </w:style>
  <w:style w:type="paragraph" w:styleId="NoSpacing">
    <w:name w:val="No Spacing"/>
    <w:uiPriority w:val="1"/>
    <w:qFormat/>
    <w:rsid w:val="0052518F"/>
    <w:pPr>
      <w:spacing w:after="0" w:line="240" w:lineRule="auto"/>
    </w:pPr>
    <w:rPr>
      <w:rFonts w:ascii="Calibri" w:hAnsi="Calibri" w:cs="Times New Roman"/>
    </w:rPr>
  </w:style>
  <w:style w:type="character" w:customStyle="1" w:styleId="Heading3Char">
    <w:name w:val="Heading 3 Char"/>
    <w:basedOn w:val="DefaultParagraphFont"/>
    <w:link w:val="Heading3"/>
    <w:uiPriority w:val="9"/>
    <w:rsid w:val="00682E88"/>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884922">
      <w:bodyDiv w:val="1"/>
      <w:marLeft w:val="0"/>
      <w:marRight w:val="0"/>
      <w:marTop w:val="0"/>
      <w:marBottom w:val="0"/>
      <w:divBdr>
        <w:top w:val="none" w:sz="0" w:space="0" w:color="auto"/>
        <w:left w:val="none" w:sz="0" w:space="0" w:color="auto"/>
        <w:bottom w:val="none" w:sz="0" w:space="0" w:color="auto"/>
        <w:right w:val="none" w:sz="0" w:space="0" w:color="auto"/>
      </w:divBdr>
    </w:div>
    <w:div w:id="1130367701">
      <w:bodyDiv w:val="1"/>
      <w:marLeft w:val="0"/>
      <w:marRight w:val="0"/>
      <w:marTop w:val="0"/>
      <w:marBottom w:val="0"/>
      <w:divBdr>
        <w:top w:val="none" w:sz="0" w:space="0" w:color="auto"/>
        <w:left w:val="none" w:sz="0" w:space="0" w:color="auto"/>
        <w:bottom w:val="none" w:sz="0" w:space="0" w:color="auto"/>
        <w:right w:val="none" w:sz="0" w:space="0" w:color="auto"/>
      </w:divBdr>
    </w:div>
    <w:div w:id="1268267256">
      <w:bodyDiv w:val="1"/>
      <w:marLeft w:val="0"/>
      <w:marRight w:val="0"/>
      <w:marTop w:val="0"/>
      <w:marBottom w:val="0"/>
      <w:divBdr>
        <w:top w:val="none" w:sz="0" w:space="0" w:color="auto"/>
        <w:left w:val="none" w:sz="0" w:space="0" w:color="auto"/>
        <w:bottom w:val="none" w:sz="0" w:space="0" w:color="auto"/>
        <w:right w:val="none" w:sz="0" w:space="0" w:color="auto"/>
      </w:divBdr>
    </w:div>
    <w:div w:id="1303462682">
      <w:bodyDiv w:val="1"/>
      <w:marLeft w:val="0"/>
      <w:marRight w:val="0"/>
      <w:marTop w:val="0"/>
      <w:marBottom w:val="0"/>
      <w:divBdr>
        <w:top w:val="none" w:sz="0" w:space="0" w:color="auto"/>
        <w:left w:val="none" w:sz="0" w:space="0" w:color="auto"/>
        <w:bottom w:val="none" w:sz="0" w:space="0" w:color="auto"/>
        <w:right w:val="none" w:sz="0" w:space="0" w:color="auto"/>
      </w:divBdr>
    </w:div>
    <w:div w:id="203267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ulisboa.pt/info/conselho-de-reitores-das-universidades-portuguesas-cru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 David</dc:creator>
  <cp:lastModifiedBy>Madalina Dolcescu</cp:lastModifiedBy>
  <cp:revision>2</cp:revision>
  <dcterms:created xsi:type="dcterms:W3CDTF">2018-09-21T14:11:00Z</dcterms:created>
  <dcterms:modified xsi:type="dcterms:W3CDTF">2018-09-21T14:11:00Z</dcterms:modified>
</cp:coreProperties>
</file>