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5851" w14:textId="03C22C74" w:rsidR="002670B8" w:rsidRPr="00B67BAA" w:rsidRDefault="002670B8" w:rsidP="00D61EAB">
      <w:pPr>
        <w:shd w:val="clear" w:color="auto" w:fill="FFFFFF"/>
        <w:jc w:val="center"/>
        <w:rPr>
          <w:rFonts w:ascii="Georgia" w:eastAsia="Times New Roman" w:hAnsi="Georgia" w:cs="Times New Roman"/>
          <w:szCs w:val="24"/>
          <w:lang w:val="ro-RO" w:eastAsia="it-IT"/>
        </w:rPr>
      </w:pPr>
      <w:bookmarkStart w:id="0" w:name="_Hlk73613773"/>
      <w:r w:rsidRPr="00B67BAA">
        <w:rPr>
          <w:rFonts w:ascii="Georgia" w:eastAsia="Times New Roman" w:hAnsi="Georgia" w:cs="Times New Roman"/>
          <w:szCs w:val="24"/>
          <w:lang w:val="ro-RO" w:eastAsia="it-IT"/>
        </w:rPr>
        <w:t>COMUNICAT DE PRESĂ</w:t>
      </w:r>
    </w:p>
    <w:p w14:paraId="4B300BFF" w14:textId="0D4915C6" w:rsidR="002670B8" w:rsidRPr="00B67BAA" w:rsidRDefault="002670B8" w:rsidP="00D61EAB">
      <w:pPr>
        <w:shd w:val="clear" w:color="auto" w:fill="FFFFFF"/>
        <w:jc w:val="center"/>
        <w:rPr>
          <w:rFonts w:ascii="Georgia" w:eastAsia="Times New Roman" w:hAnsi="Georgia" w:cs="Times New Roman"/>
          <w:sz w:val="10"/>
          <w:szCs w:val="10"/>
          <w:lang w:val="ro-RO" w:eastAsia="it-IT"/>
        </w:rPr>
      </w:pPr>
    </w:p>
    <w:p w14:paraId="60036088" w14:textId="26ACB39E" w:rsidR="00016513" w:rsidRPr="00B67BAA" w:rsidRDefault="00B67BAA" w:rsidP="00016513">
      <w:pPr>
        <w:shd w:val="clear" w:color="auto" w:fill="FFFFFF"/>
        <w:jc w:val="center"/>
        <w:rPr>
          <w:rFonts w:ascii="Georgia" w:hAnsi="Georgia"/>
          <w:b/>
          <w:bCs/>
          <w:szCs w:val="24"/>
          <w:lang w:val="ro-RO"/>
        </w:rPr>
      </w:pPr>
      <w:bookmarkStart w:id="1" w:name="_Hlk70000315"/>
      <w:r>
        <w:rPr>
          <w:rFonts w:ascii="Georgia" w:hAnsi="Georgia"/>
          <w:b/>
          <w:bCs/>
          <w:szCs w:val="24"/>
          <w:lang w:val="ro-RO"/>
        </w:rPr>
        <w:t>Secțiune dedicată r</w:t>
      </w:r>
      <w:r w:rsidR="00016513" w:rsidRPr="00B67BAA">
        <w:rPr>
          <w:rFonts w:ascii="Georgia" w:hAnsi="Georgia"/>
          <w:b/>
          <w:bCs/>
          <w:szCs w:val="24"/>
          <w:lang w:val="ro-RO"/>
        </w:rPr>
        <w:t>egizorul</w:t>
      </w:r>
      <w:r>
        <w:rPr>
          <w:rFonts w:ascii="Georgia" w:hAnsi="Georgia"/>
          <w:b/>
          <w:bCs/>
          <w:szCs w:val="24"/>
          <w:lang w:val="ro-RO"/>
        </w:rPr>
        <w:t>ui</w:t>
      </w:r>
      <w:r w:rsidR="00016513" w:rsidRPr="00B67BAA">
        <w:rPr>
          <w:rFonts w:ascii="Georgia" w:hAnsi="Georgia"/>
          <w:b/>
          <w:bCs/>
          <w:szCs w:val="24"/>
          <w:lang w:val="ro-RO"/>
        </w:rPr>
        <w:t xml:space="preserve"> Radu Jude la </w:t>
      </w:r>
    </w:p>
    <w:p w14:paraId="47D50221" w14:textId="561A7BDF" w:rsidR="002670B8" w:rsidRPr="006F04D8" w:rsidRDefault="00016513" w:rsidP="00016513">
      <w:pPr>
        <w:shd w:val="clear" w:color="auto" w:fill="FFFFFF"/>
        <w:jc w:val="center"/>
        <w:rPr>
          <w:rFonts w:ascii="Georgia" w:hAnsi="Georgia"/>
          <w:b/>
          <w:bCs/>
          <w:spacing w:val="-8"/>
          <w:szCs w:val="24"/>
          <w:lang w:val="ro-RO"/>
        </w:rPr>
      </w:pPr>
      <w:r w:rsidRPr="006F04D8">
        <w:rPr>
          <w:rFonts w:ascii="Georgia" w:hAnsi="Georgia"/>
          <w:b/>
          <w:bCs/>
          <w:spacing w:val="-8"/>
          <w:szCs w:val="24"/>
          <w:lang w:val="ro-RO"/>
        </w:rPr>
        <w:t>FESTIVAL DEI POPOLI – Festivalul Internațional de Film Documentar de la  Florența</w:t>
      </w:r>
    </w:p>
    <w:p w14:paraId="510F1053" w14:textId="00A5C9E6" w:rsidR="00645B35" w:rsidRPr="00B67BAA" w:rsidRDefault="00645B35" w:rsidP="00016513">
      <w:pPr>
        <w:shd w:val="clear" w:color="auto" w:fill="FFFFFF"/>
        <w:jc w:val="center"/>
        <w:rPr>
          <w:rFonts w:ascii="Georgia" w:hAnsi="Georgia"/>
          <w:b/>
          <w:bCs/>
          <w:szCs w:val="24"/>
          <w:lang w:val="ro-RO"/>
        </w:rPr>
      </w:pPr>
    </w:p>
    <w:p w14:paraId="733F1E45" w14:textId="010D3FD0" w:rsidR="00645B35" w:rsidRPr="00B67BAA" w:rsidRDefault="00645B35" w:rsidP="00016513">
      <w:pPr>
        <w:shd w:val="clear" w:color="auto" w:fill="FFFFFF"/>
        <w:jc w:val="center"/>
        <w:rPr>
          <w:rFonts w:ascii="Georgia" w:hAnsi="Georgia"/>
          <w:b/>
          <w:bCs/>
          <w:szCs w:val="24"/>
          <w:lang w:val="ro-RO"/>
        </w:rPr>
      </w:pPr>
      <w:r w:rsidRPr="00B67BAA">
        <w:rPr>
          <w:rFonts w:ascii="Georgia" w:hAnsi="Georgia"/>
          <w:noProof/>
        </w:rPr>
        <w:drawing>
          <wp:inline distT="0" distB="0" distL="0" distR="0" wp14:anchorId="4B1BA0F7" wp14:editId="4B668638">
            <wp:extent cx="2354850" cy="16478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421" cy="165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595BDF25" w14:textId="77777777" w:rsidR="0031456A" w:rsidRPr="00B67BAA" w:rsidRDefault="0031456A" w:rsidP="007825CD">
      <w:pPr>
        <w:pStyle w:val="NormaleWeb"/>
        <w:spacing w:before="0" w:beforeAutospacing="0" w:after="0" w:afterAutospacing="0"/>
        <w:jc w:val="both"/>
        <w:rPr>
          <w:rFonts w:ascii="Georgia" w:hAnsi="Georgia"/>
          <w:sz w:val="22"/>
          <w:szCs w:val="22"/>
          <w:lang w:val="ro-RO" w:eastAsia="it-IT"/>
        </w:rPr>
      </w:pPr>
    </w:p>
    <w:p w14:paraId="7D3DDC15" w14:textId="77D51546" w:rsidR="009B296C" w:rsidRPr="00B67BAA" w:rsidRDefault="00016513" w:rsidP="00252569">
      <w:pPr>
        <w:pStyle w:val="NormaleWeb"/>
        <w:spacing w:before="0" w:beforeAutospacing="0" w:after="0" w:afterAutospacing="0" w:line="276" w:lineRule="auto"/>
        <w:ind w:firstLine="720"/>
        <w:jc w:val="both"/>
        <w:rPr>
          <w:rFonts w:ascii="Georgia" w:hAnsi="Georgia"/>
          <w:color w:val="000000" w:themeColor="text1"/>
          <w:shd w:val="clear" w:color="auto" w:fill="FFFFFF"/>
          <w:lang w:val="ro-RO"/>
        </w:rPr>
      </w:pPr>
      <w:bookmarkStart w:id="2" w:name="_Hlk70000447"/>
      <w:r w:rsidRPr="00B67BAA">
        <w:rPr>
          <w:rFonts w:ascii="Georgia" w:hAnsi="Georgia"/>
          <w:color w:val="000000" w:themeColor="text1"/>
          <w:lang w:val="ro-RO" w:eastAsia="it-IT"/>
        </w:rPr>
        <w:t xml:space="preserve">În perioada 15-18 iunie 2021, sub genericul </w:t>
      </w:r>
      <w:r w:rsidRPr="00B67BAA">
        <w:rPr>
          <w:rFonts w:ascii="Georgia" w:hAnsi="Georgia"/>
          <w:b/>
          <w:bCs/>
          <w:color w:val="000000" w:themeColor="text1"/>
          <w:lang w:val="ro-RO" w:eastAsia="it-IT"/>
        </w:rPr>
        <w:t>POPOLI RELOADED</w:t>
      </w:r>
      <w:r w:rsidRPr="00B67BAA">
        <w:rPr>
          <w:rFonts w:ascii="Georgia" w:hAnsi="Georgia"/>
          <w:color w:val="000000" w:themeColor="text1"/>
          <w:lang w:val="ro-RO" w:eastAsia="it-IT"/>
        </w:rPr>
        <w:t>, FESTIVAL DEI POPOLI – Festivalul Internațional de Film Documentar de la Florența</w:t>
      </w:r>
      <w:r w:rsidR="008A3C58" w:rsidRPr="00B67BAA">
        <w:rPr>
          <w:rFonts w:ascii="Georgia" w:hAnsi="Georgia"/>
          <w:color w:val="000000" w:themeColor="text1"/>
          <w:lang w:val="ro-RO" w:eastAsia="it-IT"/>
        </w:rPr>
        <w:t xml:space="preserve"> prezintă o</w:t>
      </w:r>
      <w:r w:rsidRPr="00B67BAA">
        <w:rPr>
          <w:rFonts w:ascii="Georgia" w:hAnsi="Georgia"/>
          <w:color w:val="000000" w:themeColor="text1"/>
          <w:lang w:val="ro-RO" w:eastAsia="it-IT"/>
        </w:rPr>
        <w:t xml:space="preserve"> ediție </w:t>
      </w:r>
      <w:r w:rsidR="008A3C58" w:rsidRPr="00B67BAA">
        <w:rPr>
          <w:rFonts w:ascii="Georgia" w:hAnsi="Georgia"/>
          <w:color w:val="000000" w:themeColor="text1"/>
          <w:lang w:val="ro-RO" w:eastAsia="it-IT"/>
        </w:rPr>
        <w:t xml:space="preserve">specială a festivalului </w:t>
      </w:r>
      <w:r w:rsidRPr="00B67BAA">
        <w:rPr>
          <w:rFonts w:ascii="Georgia" w:hAnsi="Georgia"/>
          <w:color w:val="000000" w:themeColor="text1"/>
          <w:lang w:val="ro-RO" w:eastAsia="it-IT"/>
        </w:rPr>
        <w:t xml:space="preserve">cel </w:t>
      </w:r>
      <w:r w:rsidR="008A3C58" w:rsidRPr="00B67BAA">
        <w:rPr>
          <w:rFonts w:ascii="Georgia" w:hAnsi="Georgia"/>
          <w:color w:val="000000" w:themeColor="text1"/>
          <w:lang w:val="ro-RO" w:eastAsia="it-IT"/>
        </w:rPr>
        <w:t xml:space="preserve">va avea ca invitat de </w:t>
      </w:r>
      <w:r w:rsidRPr="00B67BAA">
        <w:rPr>
          <w:rFonts w:ascii="Georgia" w:hAnsi="Georgia"/>
          <w:color w:val="000000" w:themeColor="text1"/>
          <w:lang w:val="ro-RO" w:eastAsia="it-IT"/>
        </w:rPr>
        <w:t>onoare pe regizorul</w:t>
      </w:r>
      <w:r w:rsidR="008A3C58" w:rsidRPr="00B67BAA">
        <w:rPr>
          <w:rFonts w:ascii="Georgia" w:hAnsi="Georgia"/>
          <w:color w:val="000000" w:themeColor="text1"/>
          <w:lang w:val="ro-RO" w:eastAsia="it-IT"/>
        </w:rPr>
        <w:t xml:space="preserve"> român </w:t>
      </w:r>
      <w:r w:rsidRPr="00B67BAA">
        <w:rPr>
          <w:rFonts w:ascii="Georgia" w:hAnsi="Georgia"/>
          <w:b/>
          <w:bCs/>
          <w:color w:val="000000" w:themeColor="text1"/>
          <w:lang w:val="ro-RO" w:eastAsia="it-IT"/>
        </w:rPr>
        <w:t>Radu Jude</w:t>
      </w:r>
      <w:r w:rsidR="008A3C58" w:rsidRPr="00B67BAA">
        <w:rPr>
          <w:rFonts w:ascii="Georgia" w:hAnsi="Georgia"/>
          <w:color w:val="000000" w:themeColor="text1"/>
          <w:lang w:val="ro-RO" w:eastAsia="it-IT"/>
        </w:rPr>
        <w:t xml:space="preserve">, </w:t>
      </w:r>
      <w:bookmarkStart w:id="3" w:name="_Hlk70000459"/>
      <w:bookmarkEnd w:id="2"/>
      <w:r w:rsidR="008A3C58" w:rsidRPr="00B67BAA">
        <w:rPr>
          <w:rFonts w:ascii="Georgia" w:hAnsi="Georgia"/>
          <w:color w:val="000000" w:themeColor="text1"/>
          <w:lang w:val="ro-RO"/>
        </w:rPr>
        <w:t xml:space="preserve">câștigătorul Ursului de Aur la cea de-a 71-a ediție a Festivalului Internațional de Film de la Berlin. Programul ediției speciale prezintă o selecție de 18 filme documentare împărțite în patru secțiuni: </w:t>
      </w:r>
      <w:r w:rsidR="008A3C58" w:rsidRPr="00B67BAA">
        <w:rPr>
          <w:rFonts w:ascii="Georgia" w:hAnsi="Georgia"/>
          <w:b/>
          <w:bCs/>
          <w:color w:val="000000" w:themeColor="text1"/>
          <w:lang w:val="ro-RO"/>
        </w:rPr>
        <w:t xml:space="preserve">Romania </w:t>
      </w:r>
      <w:proofErr w:type="spellStart"/>
      <w:r w:rsidR="008A3C58" w:rsidRPr="00B67BAA">
        <w:rPr>
          <w:rFonts w:ascii="Georgia" w:hAnsi="Georgia"/>
          <w:b/>
          <w:bCs/>
          <w:color w:val="000000" w:themeColor="text1"/>
          <w:lang w:val="ro-RO"/>
        </w:rPr>
        <w:t>Facing</w:t>
      </w:r>
      <w:proofErr w:type="spellEnd"/>
      <w:r w:rsidR="008A3C58" w:rsidRPr="00B67BAA">
        <w:rPr>
          <w:rFonts w:ascii="Georgia" w:hAnsi="Georgia"/>
          <w:b/>
          <w:bCs/>
          <w:color w:val="000000" w:themeColor="text1"/>
          <w:lang w:val="ro-RO"/>
        </w:rPr>
        <w:t xml:space="preserve"> </w:t>
      </w:r>
      <w:proofErr w:type="spellStart"/>
      <w:r w:rsidR="008A3C58" w:rsidRPr="00B67BAA">
        <w:rPr>
          <w:rFonts w:ascii="Georgia" w:hAnsi="Georgia"/>
          <w:b/>
          <w:bCs/>
          <w:color w:val="000000" w:themeColor="text1"/>
          <w:lang w:val="ro-RO"/>
        </w:rPr>
        <w:t>the</w:t>
      </w:r>
      <w:proofErr w:type="spellEnd"/>
      <w:r w:rsidR="008A3C58" w:rsidRPr="00B67BAA">
        <w:rPr>
          <w:rFonts w:ascii="Georgia" w:hAnsi="Georgia"/>
          <w:b/>
          <w:bCs/>
          <w:color w:val="000000" w:themeColor="text1"/>
          <w:lang w:val="ro-RO"/>
        </w:rPr>
        <w:t xml:space="preserve"> </w:t>
      </w:r>
      <w:proofErr w:type="spellStart"/>
      <w:r w:rsidR="008A3C58" w:rsidRPr="00B67BAA">
        <w:rPr>
          <w:rFonts w:ascii="Georgia" w:hAnsi="Georgia"/>
          <w:b/>
          <w:bCs/>
          <w:color w:val="000000" w:themeColor="text1"/>
          <w:lang w:val="ro-RO"/>
        </w:rPr>
        <w:t>Past</w:t>
      </w:r>
      <w:proofErr w:type="spellEnd"/>
      <w:r w:rsidR="008A3C58" w:rsidRPr="00B67BAA">
        <w:rPr>
          <w:rFonts w:ascii="Georgia" w:hAnsi="Georgia"/>
          <w:b/>
          <w:bCs/>
          <w:color w:val="000000" w:themeColor="text1"/>
          <w:lang w:val="ro-RO"/>
        </w:rPr>
        <w:t xml:space="preserve">: </w:t>
      </w:r>
      <w:proofErr w:type="spellStart"/>
      <w:r w:rsidR="008A3C58" w:rsidRPr="00B67BAA">
        <w:rPr>
          <w:rFonts w:ascii="Georgia" w:hAnsi="Georgia"/>
          <w:b/>
          <w:bCs/>
          <w:color w:val="000000" w:themeColor="text1"/>
          <w:lang w:val="ro-RO"/>
        </w:rPr>
        <w:t>il</w:t>
      </w:r>
      <w:proofErr w:type="spellEnd"/>
      <w:r w:rsidR="008A3C58" w:rsidRPr="00B67BAA">
        <w:rPr>
          <w:rFonts w:ascii="Georgia" w:hAnsi="Georgia"/>
          <w:b/>
          <w:bCs/>
          <w:color w:val="000000" w:themeColor="text1"/>
          <w:lang w:val="ro-RO"/>
        </w:rPr>
        <w:t xml:space="preserve"> cinema di Radu Jude</w:t>
      </w:r>
      <w:r w:rsidR="008A3C58" w:rsidRPr="00B67BAA">
        <w:rPr>
          <w:rFonts w:ascii="Georgia" w:hAnsi="Georgia"/>
          <w:color w:val="000000" w:themeColor="text1"/>
          <w:lang w:val="ro-RO"/>
        </w:rPr>
        <w:t xml:space="preserve"> – secțiune co</w:t>
      </w:r>
      <w:r w:rsidR="008A3C58" w:rsidRPr="00B67BAA">
        <w:rPr>
          <w:rFonts w:ascii="Georgia" w:hAnsi="Georgia"/>
          <w:color w:val="000000" w:themeColor="text1"/>
          <w:spacing w:val="-2"/>
          <w:lang w:val="ro-RO"/>
        </w:rPr>
        <w:t xml:space="preserve">ordonată de </w:t>
      </w:r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Roberto </w:t>
      </w:r>
      <w:proofErr w:type="spellStart"/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>Manassero</w:t>
      </w:r>
      <w:proofErr w:type="spellEnd"/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 </w:t>
      </w:r>
      <w:r w:rsidR="0022595F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și realizată în </w:t>
      </w:r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>colaborare cu Accademia di Romania in Roma; </w:t>
      </w:r>
      <w:proofErr w:type="spellStart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>Diamonds</w:t>
      </w:r>
      <w:proofErr w:type="spellEnd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 are </w:t>
      </w:r>
      <w:proofErr w:type="spellStart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>Forever</w:t>
      </w:r>
      <w:proofErr w:type="spellEnd"/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, filme din arhiva Festival </w:t>
      </w:r>
      <w:proofErr w:type="spellStart"/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>dei</w:t>
      </w:r>
      <w:proofErr w:type="spellEnd"/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 </w:t>
      </w:r>
      <w:proofErr w:type="spellStart"/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>Popoli</w:t>
      </w:r>
      <w:proofErr w:type="spellEnd"/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 –</w:t>
      </w:r>
      <w:r w:rsidR="009B296C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 secțiune coordonată de </w:t>
      </w:r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Daniele </w:t>
      </w:r>
      <w:proofErr w:type="spellStart"/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>Dottorini</w:t>
      </w:r>
      <w:proofErr w:type="spellEnd"/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>; </w:t>
      </w:r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>Doc Explorer</w:t>
      </w:r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, </w:t>
      </w:r>
      <w:r w:rsidR="009B296C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secțiunea experimentală a Festivalului și </w:t>
      </w:r>
      <w:proofErr w:type="spellStart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>Lo</w:t>
      </w:r>
      <w:proofErr w:type="spellEnd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 </w:t>
      </w:r>
      <w:proofErr w:type="spellStart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>splendore</w:t>
      </w:r>
      <w:proofErr w:type="spellEnd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 </w:t>
      </w:r>
      <w:proofErr w:type="spellStart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>della</w:t>
      </w:r>
      <w:proofErr w:type="spellEnd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 vita: </w:t>
      </w:r>
      <w:proofErr w:type="spellStart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>il</w:t>
      </w:r>
      <w:proofErr w:type="spellEnd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 cinema di </w:t>
      </w:r>
      <w:proofErr w:type="spellStart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>Tizza</w:t>
      </w:r>
      <w:proofErr w:type="spellEnd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 </w:t>
      </w:r>
      <w:proofErr w:type="spellStart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>Covi</w:t>
      </w:r>
      <w:proofErr w:type="spellEnd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 e Rainer </w:t>
      </w:r>
      <w:proofErr w:type="spellStart"/>
      <w:r w:rsidR="008A3C58" w:rsidRPr="00B67BAA">
        <w:rPr>
          <w:rStyle w:val="Enfasigrassetto"/>
          <w:rFonts w:ascii="Georgia" w:hAnsi="Georgia"/>
          <w:color w:val="000000" w:themeColor="text1"/>
          <w:spacing w:val="-2"/>
          <w:shd w:val="clear" w:color="auto" w:fill="FFFFFF"/>
          <w:lang w:val="ro-RO"/>
        </w:rPr>
        <w:t>Frimmel</w:t>
      </w:r>
      <w:proofErr w:type="spellEnd"/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> </w:t>
      </w:r>
      <w:r w:rsidR="009B296C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– secțiune coordonată de </w:t>
      </w:r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Daniela </w:t>
      </w:r>
      <w:proofErr w:type="spellStart"/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>Persico</w:t>
      </w:r>
      <w:proofErr w:type="spellEnd"/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 in col</w:t>
      </w:r>
      <w:r w:rsidR="009B296C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 xml:space="preserve">aborare cu </w:t>
      </w:r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>Forum</w:t>
      </w:r>
      <w:r w:rsidR="009B296C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>ul Cultural Austriac din Roma</w:t>
      </w:r>
      <w:r w:rsidR="008A3C58" w:rsidRPr="00B67BAA">
        <w:rPr>
          <w:rFonts w:ascii="Georgia" w:hAnsi="Georgia"/>
          <w:color w:val="000000" w:themeColor="text1"/>
          <w:spacing w:val="-2"/>
          <w:shd w:val="clear" w:color="auto" w:fill="FFFFFF"/>
          <w:lang w:val="ro-RO"/>
        </w:rPr>
        <w:t>.</w:t>
      </w:r>
    </w:p>
    <w:p w14:paraId="4D5E52CD" w14:textId="77777777" w:rsidR="0022595F" w:rsidRDefault="003D5C5B" w:rsidP="00252569">
      <w:pPr>
        <w:pStyle w:val="NormaleWeb"/>
        <w:spacing w:before="0" w:beforeAutospacing="0" w:after="0" w:afterAutospacing="0" w:line="276" w:lineRule="auto"/>
        <w:ind w:firstLine="720"/>
        <w:jc w:val="both"/>
        <w:rPr>
          <w:rFonts w:ascii="Georgia" w:hAnsi="Georgia"/>
          <w:color w:val="333333"/>
          <w:spacing w:val="-2"/>
          <w:shd w:val="clear" w:color="auto" w:fill="FFFFFF"/>
          <w:lang w:val="ro-RO"/>
        </w:rPr>
      </w:pPr>
      <w:r w:rsidRPr="00B67BAA">
        <w:rPr>
          <w:rFonts w:ascii="Georgia" w:hAnsi="Georgia"/>
          <w:color w:val="000000" w:themeColor="text1"/>
          <w:shd w:val="clear" w:color="auto" w:fill="FFFFFF"/>
          <w:lang w:val="ro-RO"/>
        </w:rPr>
        <w:t xml:space="preserve">Secțiunea </w:t>
      </w:r>
      <w:r w:rsidRPr="00B67BAA">
        <w:rPr>
          <w:rFonts w:ascii="Georgia" w:hAnsi="Georgia"/>
          <w:b/>
          <w:bCs/>
          <w:color w:val="000000" w:themeColor="text1"/>
          <w:lang w:val="ro-RO"/>
        </w:rPr>
        <w:t xml:space="preserve">Romania </w:t>
      </w:r>
      <w:proofErr w:type="spellStart"/>
      <w:r w:rsidRPr="00B67BAA">
        <w:rPr>
          <w:rFonts w:ascii="Georgia" w:hAnsi="Georgia"/>
          <w:b/>
          <w:bCs/>
          <w:color w:val="000000" w:themeColor="text1"/>
          <w:lang w:val="ro-RO"/>
        </w:rPr>
        <w:t>Facing</w:t>
      </w:r>
      <w:proofErr w:type="spellEnd"/>
      <w:r w:rsidRPr="00B67BAA">
        <w:rPr>
          <w:rFonts w:ascii="Georgia" w:hAnsi="Georgia"/>
          <w:b/>
          <w:bCs/>
          <w:color w:val="000000" w:themeColor="text1"/>
          <w:lang w:val="ro-RO"/>
        </w:rPr>
        <w:t xml:space="preserve"> </w:t>
      </w:r>
      <w:proofErr w:type="spellStart"/>
      <w:r w:rsidRPr="00B67BAA">
        <w:rPr>
          <w:rFonts w:ascii="Georgia" w:hAnsi="Georgia"/>
          <w:b/>
          <w:bCs/>
          <w:color w:val="000000" w:themeColor="text1"/>
          <w:lang w:val="ro-RO"/>
        </w:rPr>
        <w:t>the</w:t>
      </w:r>
      <w:proofErr w:type="spellEnd"/>
      <w:r w:rsidRPr="00B67BAA">
        <w:rPr>
          <w:rFonts w:ascii="Georgia" w:hAnsi="Georgia"/>
          <w:b/>
          <w:bCs/>
          <w:color w:val="000000" w:themeColor="text1"/>
          <w:lang w:val="ro-RO"/>
        </w:rPr>
        <w:t xml:space="preserve"> </w:t>
      </w:r>
      <w:proofErr w:type="spellStart"/>
      <w:r w:rsidRPr="00B67BAA">
        <w:rPr>
          <w:rFonts w:ascii="Georgia" w:hAnsi="Georgia"/>
          <w:b/>
          <w:bCs/>
          <w:color w:val="000000" w:themeColor="text1"/>
          <w:lang w:val="ro-RO"/>
        </w:rPr>
        <w:t>Past</w:t>
      </w:r>
      <w:proofErr w:type="spellEnd"/>
      <w:r w:rsidRPr="00B67BAA">
        <w:rPr>
          <w:rFonts w:ascii="Georgia" w:hAnsi="Georgia"/>
          <w:b/>
          <w:bCs/>
          <w:color w:val="000000" w:themeColor="text1"/>
          <w:lang w:val="ro-RO"/>
        </w:rPr>
        <w:t xml:space="preserve">: </w:t>
      </w:r>
      <w:proofErr w:type="spellStart"/>
      <w:r w:rsidRPr="00B67BAA">
        <w:rPr>
          <w:rFonts w:ascii="Georgia" w:hAnsi="Georgia"/>
          <w:b/>
          <w:bCs/>
          <w:color w:val="000000" w:themeColor="text1"/>
          <w:lang w:val="ro-RO"/>
        </w:rPr>
        <w:t>il</w:t>
      </w:r>
      <w:proofErr w:type="spellEnd"/>
      <w:r w:rsidRPr="00B67BAA">
        <w:rPr>
          <w:rFonts w:ascii="Georgia" w:hAnsi="Georgia"/>
          <w:b/>
          <w:bCs/>
          <w:color w:val="000000" w:themeColor="text1"/>
          <w:lang w:val="ro-RO"/>
        </w:rPr>
        <w:t xml:space="preserve"> cinema di Radu Jude </w:t>
      </w:r>
      <w:r w:rsidRPr="00B67BAA">
        <w:rPr>
          <w:rFonts w:ascii="Georgia" w:hAnsi="Georgia"/>
          <w:color w:val="000000" w:themeColor="text1"/>
          <w:lang w:val="ro-RO"/>
        </w:rPr>
        <w:t xml:space="preserve">reprezintă un omagiu adus regizorului român Radu Jude, una dintre cele mai interesante figuri ale unei cinematografii naționale care în anii 2000 s-a impus ca un adevărat fenomen cultural </w:t>
      </w:r>
      <w:proofErr w:type="spellStart"/>
      <w:r w:rsidRPr="00B67BAA">
        <w:rPr>
          <w:rFonts w:ascii="Georgia" w:hAnsi="Georgia"/>
          <w:i/>
          <w:iCs/>
          <w:color w:val="000000" w:themeColor="text1"/>
          <w:lang w:val="ro-RO"/>
        </w:rPr>
        <w:t>Nouvelle</w:t>
      </w:r>
      <w:proofErr w:type="spellEnd"/>
      <w:r w:rsidRPr="00B67BAA">
        <w:rPr>
          <w:rFonts w:ascii="Georgia" w:hAnsi="Georgia"/>
          <w:i/>
          <w:iCs/>
          <w:color w:val="000000" w:themeColor="text1"/>
          <w:lang w:val="ro-RO"/>
        </w:rPr>
        <w:t xml:space="preserve"> </w:t>
      </w:r>
      <w:proofErr w:type="spellStart"/>
      <w:r w:rsidRPr="00B67BAA">
        <w:rPr>
          <w:rFonts w:ascii="Georgia" w:hAnsi="Georgia"/>
          <w:i/>
          <w:iCs/>
          <w:color w:val="000000" w:themeColor="text1"/>
          <w:lang w:val="ro-RO"/>
        </w:rPr>
        <w:t>Vague</w:t>
      </w:r>
      <w:proofErr w:type="spellEnd"/>
      <w:r w:rsidRPr="00B67BAA">
        <w:rPr>
          <w:rFonts w:ascii="Georgia" w:hAnsi="Georgia"/>
          <w:color w:val="000000" w:themeColor="text1"/>
          <w:lang w:val="ro-RO"/>
        </w:rPr>
        <w:t xml:space="preserve">. </w:t>
      </w:r>
      <w:r w:rsidR="00CD35EA" w:rsidRPr="00B67BAA">
        <w:rPr>
          <w:rFonts w:ascii="Georgia" w:hAnsi="Georgia"/>
          <w:color w:val="000000" w:themeColor="text1"/>
          <w:shd w:val="clear" w:color="auto" w:fill="FFFFFF"/>
          <w:lang w:val="ro-RO"/>
        </w:rPr>
        <w:t xml:space="preserve">Accademia di Romania in Roma, în parteneriat cu </w:t>
      </w:r>
      <w:r w:rsidR="00CD35EA" w:rsidRPr="00B67BAA">
        <w:rPr>
          <w:rFonts w:ascii="Georgia" w:eastAsia="Calibri" w:hAnsi="Georgia"/>
          <w:lang w:val="ro-RO" w:eastAsia="it-IT"/>
        </w:rPr>
        <w:t xml:space="preserve">Istituto </w:t>
      </w:r>
      <w:proofErr w:type="spellStart"/>
      <w:r w:rsidR="00CD35EA" w:rsidRPr="00B67BAA">
        <w:rPr>
          <w:rFonts w:ascii="Georgia" w:eastAsia="Calibri" w:hAnsi="Georgia"/>
          <w:lang w:val="ro-RO" w:eastAsia="it-IT"/>
        </w:rPr>
        <w:t>Italiano</w:t>
      </w:r>
      <w:proofErr w:type="spellEnd"/>
      <w:r w:rsidR="00CD35EA" w:rsidRPr="00B67BAA">
        <w:rPr>
          <w:rFonts w:ascii="Georgia" w:eastAsia="Calibri" w:hAnsi="Georgia"/>
          <w:lang w:val="ro-RO" w:eastAsia="it-IT"/>
        </w:rPr>
        <w:t xml:space="preserve"> per </w:t>
      </w:r>
      <w:proofErr w:type="spellStart"/>
      <w:r w:rsidR="00CD35EA" w:rsidRPr="00B67BAA">
        <w:rPr>
          <w:rFonts w:ascii="Georgia" w:eastAsia="Calibri" w:hAnsi="Georgia"/>
          <w:lang w:val="ro-RO" w:eastAsia="it-IT"/>
        </w:rPr>
        <w:t>il</w:t>
      </w:r>
      <w:proofErr w:type="spellEnd"/>
      <w:r w:rsidR="00CD35EA" w:rsidRPr="00B67BAA">
        <w:rPr>
          <w:rFonts w:ascii="Georgia" w:eastAsia="Calibri" w:hAnsi="Georgia"/>
          <w:lang w:val="ro-RO" w:eastAsia="it-IT"/>
        </w:rPr>
        <w:t xml:space="preserve"> Film di </w:t>
      </w:r>
      <w:proofErr w:type="spellStart"/>
      <w:r w:rsidR="00CD35EA" w:rsidRPr="00B67BAA">
        <w:rPr>
          <w:rFonts w:ascii="Georgia" w:eastAsia="Calibri" w:hAnsi="Georgia"/>
          <w:lang w:val="ro-RO" w:eastAsia="it-IT"/>
        </w:rPr>
        <w:t>Documentazione</w:t>
      </w:r>
      <w:proofErr w:type="spellEnd"/>
      <w:r w:rsidR="00CD35EA" w:rsidRPr="00B67BAA">
        <w:rPr>
          <w:rFonts w:ascii="Georgia" w:eastAsia="Calibri" w:hAnsi="Georgia"/>
          <w:lang w:val="ro-RO" w:eastAsia="it-IT"/>
        </w:rPr>
        <w:t xml:space="preserve"> Sociale, susține prezența regizorului român Radu Jude la ediția specială a </w:t>
      </w:r>
      <w:r w:rsidR="00CD35EA" w:rsidRPr="00B67BAA">
        <w:rPr>
          <w:rFonts w:ascii="Georgia" w:hAnsi="Georgia"/>
          <w:lang w:val="ro-RO"/>
        </w:rPr>
        <w:t xml:space="preserve">FESTIVAL DEI POPOLI unde vor fi prezentate, în perioada 14-17 iunie a.c. următoarele filme: </w:t>
      </w:r>
      <w:r w:rsidR="00CD35EA" w:rsidRPr="00B67BAA">
        <w:rPr>
          <w:rStyle w:val="Enfasigrassetto"/>
          <w:rFonts w:ascii="Georgia" w:hAnsi="Georgia"/>
          <w:color w:val="333333"/>
          <w:shd w:val="clear" w:color="auto" w:fill="FFFFFF"/>
          <w:lang w:val="ro-RO"/>
        </w:rPr>
        <w:t>Aferim! </w:t>
      </w:r>
      <w:r w:rsidR="00CD35EA" w:rsidRPr="00B67BAA">
        <w:rPr>
          <w:rFonts w:ascii="Georgia" w:hAnsi="Georgia"/>
          <w:color w:val="333333"/>
          <w:shd w:val="clear" w:color="auto" w:fill="FFFFFF"/>
          <w:lang w:val="ro-RO"/>
        </w:rPr>
        <w:t>(2015),</w:t>
      </w:r>
      <w:r w:rsidR="00CD35EA" w:rsidRPr="00B67BAA">
        <w:rPr>
          <w:rStyle w:val="Enfasigrassetto"/>
          <w:rFonts w:ascii="Georgia" w:hAnsi="Georgia"/>
          <w:color w:val="333333"/>
          <w:shd w:val="clear" w:color="auto" w:fill="FFFFFF"/>
          <w:lang w:val="ro-RO"/>
        </w:rPr>
        <w:t xml:space="preserve"> Țara moartă </w:t>
      </w:r>
      <w:r w:rsidR="00CD35EA" w:rsidRPr="00B67BAA">
        <w:rPr>
          <w:rFonts w:ascii="Georgia" w:hAnsi="Georgia"/>
          <w:color w:val="333333"/>
          <w:shd w:val="clear" w:color="auto" w:fill="FFFFFF"/>
          <w:lang w:val="ro-RO"/>
        </w:rPr>
        <w:t>(2017),</w:t>
      </w:r>
      <w:r w:rsidR="00CD35EA" w:rsidRPr="00B67BAA">
        <w:rPr>
          <w:rStyle w:val="Enfasigrassetto"/>
          <w:rFonts w:ascii="Georgia" w:hAnsi="Georgia"/>
          <w:color w:val="333333"/>
          <w:shd w:val="clear" w:color="auto" w:fill="FFFFFF"/>
          <w:lang w:val="ro-RO"/>
        </w:rPr>
        <w:t xml:space="preserve"> </w:t>
      </w:r>
      <w:bookmarkStart w:id="4" w:name="_Hlk73697650"/>
      <w:r w:rsidR="00CD35EA" w:rsidRPr="00B67BAA">
        <w:rPr>
          <w:rStyle w:val="Enfasigrassetto"/>
          <w:rFonts w:ascii="Georgia" w:hAnsi="Georgia"/>
          <w:color w:val="333333"/>
          <w:shd w:val="clear" w:color="auto" w:fill="FFFFFF"/>
          <w:lang w:val="ro-RO"/>
        </w:rPr>
        <w:t xml:space="preserve">Îmi este indiferent dacă în istorie vom intra ca barbari </w:t>
      </w:r>
      <w:bookmarkEnd w:id="4"/>
      <w:r w:rsidR="00CD35EA" w:rsidRPr="00B67BAA">
        <w:rPr>
          <w:rFonts w:ascii="Georgia" w:hAnsi="Georgia"/>
          <w:color w:val="333333"/>
          <w:shd w:val="clear" w:color="auto" w:fill="FFFFFF"/>
          <w:lang w:val="ro-RO"/>
        </w:rPr>
        <w:t>(2018),</w:t>
      </w:r>
      <w:r w:rsidR="00CD35EA" w:rsidRPr="00B67BAA">
        <w:rPr>
          <w:rStyle w:val="Enfasigrassetto"/>
          <w:rFonts w:ascii="Georgia" w:hAnsi="Georgia"/>
          <w:color w:val="333333"/>
          <w:shd w:val="clear" w:color="auto" w:fill="FFFFFF"/>
          <w:lang w:val="ro-RO"/>
        </w:rPr>
        <w:t xml:space="preserve"> Cele două execuții ale Mareșalului</w:t>
      </w:r>
      <w:r w:rsidR="00CD35EA" w:rsidRPr="00B67BAA">
        <w:rPr>
          <w:rFonts w:ascii="Georgia" w:hAnsi="Georgia"/>
          <w:color w:val="333333"/>
          <w:shd w:val="clear" w:color="auto" w:fill="FFFFFF"/>
          <w:lang w:val="ro-RO"/>
        </w:rPr>
        <w:t xml:space="preserve"> (2018), </w:t>
      </w:r>
      <w:r w:rsidR="00CD35EA" w:rsidRPr="00B67BAA">
        <w:rPr>
          <w:rStyle w:val="Enfasigrassetto"/>
          <w:rFonts w:ascii="Georgia" w:hAnsi="Georgia"/>
          <w:color w:val="333333"/>
          <w:shd w:val="clear" w:color="auto" w:fill="FFFFFF"/>
          <w:lang w:val="ro-RO"/>
        </w:rPr>
        <w:t>Ieșirea trenurilor din gară</w:t>
      </w:r>
      <w:r w:rsidR="00CD35EA" w:rsidRPr="00B67BAA">
        <w:rPr>
          <w:rFonts w:ascii="Georgia" w:hAnsi="Georgia"/>
          <w:color w:val="333333"/>
          <w:shd w:val="clear" w:color="auto" w:fill="FFFFFF"/>
          <w:lang w:val="ro-RO"/>
        </w:rPr>
        <w:t xml:space="preserve"> (2020) și</w:t>
      </w:r>
      <w:r w:rsidR="00CD35EA" w:rsidRPr="00B67BAA">
        <w:rPr>
          <w:rStyle w:val="Enfasigrassetto"/>
          <w:rFonts w:ascii="Georgia" w:hAnsi="Georgia"/>
          <w:color w:val="333333"/>
          <w:shd w:val="clear" w:color="auto" w:fill="FFFFFF"/>
          <w:lang w:val="ro-RO"/>
        </w:rPr>
        <w:t xml:space="preserve"> Tipografic Majuscul </w:t>
      </w:r>
      <w:r w:rsidR="00CD35EA" w:rsidRPr="00B67BAA">
        <w:rPr>
          <w:rFonts w:ascii="Georgia" w:hAnsi="Georgia"/>
          <w:color w:val="333333"/>
          <w:shd w:val="clear" w:color="auto" w:fill="FFFFFF"/>
          <w:lang w:val="ro-RO"/>
        </w:rPr>
        <w:t xml:space="preserve">(2020). Prezența regizorului român la </w:t>
      </w:r>
      <w:r w:rsidR="00CD35EA" w:rsidRPr="00B67BAA">
        <w:rPr>
          <w:rFonts w:ascii="Georgia" w:hAnsi="Georgia"/>
          <w:color w:val="333333"/>
          <w:spacing w:val="-2"/>
          <w:shd w:val="clear" w:color="auto" w:fill="FFFFFF"/>
          <w:lang w:val="ro-RO"/>
        </w:rPr>
        <w:t xml:space="preserve">FESTIVAL DEI POPOLI se va încheia cu un </w:t>
      </w:r>
      <w:proofErr w:type="spellStart"/>
      <w:r w:rsidR="00CD35EA" w:rsidRPr="00B67BAA">
        <w:rPr>
          <w:rFonts w:ascii="Georgia" w:hAnsi="Georgia"/>
          <w:color w:val="333333"/>
          <w:spacing w:val="-2"/>
          <w:shd w:val="clear" w:color="auto" w:fill="FFFFFF"/>
          <w:lang w:val="ro-RO"/>
        </w:rPr>
        <w:t>masterclass</w:t>
      </w:r>
      <w:proofErr w:type="spellEnd"/>
      <w:r w:rsidR="00CD35EA" w:rsidRPr="00B67BAA">
        <w:rPr>
          <w:rFonts w:ascii="Georgia" w:hAnsi="Georgia"/>
          <w:color w:val="333333"/>
          <w:spacing w:val="-2"/>
          <w:shd w:val="clear" w:color="auto" w:fill="FFFFFF"/>
          <w:lang w:val="ro-RO"/>
        </w:rPr>
        <w:t xml:space="preserve"> susținut în data de 17 iunie 2021, ora 18:00, la cinematograful La </w:t>
      </w:r>
      <w:proofErr w:type="spellStart"/>
      <w:r w:rsidR="00CD35EA" w:rsidRPr="00B67BAA">
        <w:rPr>
          <w:rFonts w:ascii="Georgia" w:hAnsi="Georgia"/>
          <w:color w:val="333333"/>
          <w:spacing w:val="-2"/>
          <w:shd w:val="clear" w:color="auto" w:fill="FFFFFF"/>
          <w:lang w:val="ro-RO"/>
        </w:rPr>
        <w:t>Compagnia</w:t>
      </w:r>
      <w:proofErr w:type="spellEnd"/>
      <w:r w:rsidR="00CD35EA" w:rsidRPr="00B67BAA">
        <w:rPr>
          <w:rFonts w:ascii="Georgia" w:hAnsi="Georgia"/>
          <w:color w:val="333333"/>
          <w:spacing w:val="-2"/>
          <w:shd w:val="clear" w:color="auto" w:fill="FFFFFF"/>
          <w:lang w:val="ro-RO"/>
        </w:rPr>
        <w:t xml:space="preserve"> din Florența. </w:t>
      </w:r>
    </w:p>
    <w:p w14:paraId="79A19D7C" w14:textId="51AF4E5E" w:rsidR="003D5C5B" w:rsidRPr="00B67BAA" w:rsidRDefault="00CD35EA" w:rsidP="00252569">
      <w:pPr>
        <w:pStyle w:val="NormaleWeb"/>
        <w:spacing w:before="0" w:beforeAutospacing="0" w:after="0" w:afterAutospacing="0" w:line="276" w:lineRule="auto"/>
        <w:ind w:firstLine="720"/>
        <w:jc w:val="both"/>
        <w:rPr>
          <w:rFonts w:ascii="Georgia" w:hAnsi="Georgia"/>
          <w:color w:val="000000" w:themeColor="text1"/>
          <w:shd w:val="clear" w:color="auto" w:fill="FFFFFF"/>
          <w:lang w:val="ro-RO"/>
        </w:rPr>
      </w:pPr>
      <w:r w:rsidRPr="00B67BAA">
        <w:rPr>
          <w:rFonts w:ascii="Georgia" w:hAnsi="Georgia"/>
          <w:color w:val="333333"/>
          <w:spacing w:val="-2"/>
          <w:shd w:val="clear" w:color="auto" w:fill="FFFFFF"/>
          <w:lang w:val="ro-RO"/>
        </w:rPr>
        <w:t xml:space="preserve">Mai multe informații despre participarea regizorului Radu Jude la ediția specială a </w:t>
      </w:r>
      <w:r w:rsidRPr="00B67BAA">
        <w:rPr>
          <w:rFonts w:ascii="Georgia" w:hAnsi="Georgia"/>
          <w:spacing w:val="-2"/>
          <w:lang w:val="ro-RO"/>
        </w:rPr>
        <w:t xml:space="preserve">FESTIVAL DEI POPOLI pot fi găsite pe site-ul oficial al festivalului: </w:t>
      </w:r>
      <w:hyperlink r:id="rId9" w:history="1">
        <w:r w:rsidRPr="00B67BAA">
          <w:rPr>
            <w:rStyle w:val="Collegamentoipertestuale"/>
            <w:rFonts w:ascii="Georgia" w:hAnsi="Georgia"/>
            <w:spacing w:val="-2"/>
            <w:lang w:val="ro-RO"/>
          </w:rPr>
          <w:t>https://www.festivaldeipopoli.org/radu-jude-a-firenze-con-il-festival-dei-popoli-popoli-reloaded/</w:t>
        </w:r>
      </w:hyperlink>
      <w:r w:rsidRPr="00B67BAA">
        <w:rPr>
          <w:rFonts w:ascii="Georgia" w:hAnsi="Georgia"/>
          <w:lang w:val="ro-RO"/>
        </w:rPr>
        <w:t>.</w:t>
      </w:r>
    </w:p>
    <w:p w14:paraId="32A89A05" w14:textId="253E0950" w:rsidR="009B296C" w:rsidRPr="00B67BAA" w:rsidRDefault="009B296C" w:rsidP="00252569">
      <w:pPr>
        <w:pStyle w:val="NormaleWeb"/>
        <w:spacing w:before="0" w:beforeAutospacing="0" w:after="0" w:afterAutospacing="0" w:line="276" w:lineRule="auto"/>
        <w:ind w:firstLine="720"/>
        <w:jc w:val="both"/>
        <w:rPr>
          <w:rFonts w:ascii="Georgia" w:hAnsi="Georgia"/>
          <w:lang w:val="ro-RO"/>
        </w:rPr>
      </w:pPr>
    </w:p>
    <w:p w14:paraId="121C7F82" w14:textId="77777777" w:rsidR="00252569" w:rsidRPr="00B67BAA" w:rsidRDefault="00252569" w:rsidP="00252569">
      <w:pPr>
        <w:pStyle w:val="NormaleWeb"/>
        <w:spacing w:before="0" w:beforeAutospacing="0" w:after="0" w:afterAutospacing="0" w:line="276" w:lineRule="auto"/>
        <w:ind w:firstLine="720"/>
        <w:jc w:val="both"/>
        <w:rPr>
          <w:rFonts w:ascii="Georgia" w:hAnsi="Georgia"/>
          <w:color w:val="333333"/>
          <w:shd w:val="clear" w:color="auto" w:fill="FFFFFF"/>
          <w:lang w:val="ro-RO"/>
        </w:rPr>
      </w:pPr>
    </w:p>
    <w:p w14:paraId="54825429" w14:textId="48A0E620" w:rsidR="00327C94" w:rsidRPr="00B67BAA" w:rsidRDefault="001205B6" w:rsidP="001205B6">
      <w:pPr>
        <w:pStyle w:val="NormaleWeb"/>
        <w:spacing w:before="0" w:beforeAutospacing="0" w:after="0" w:afterAutospacing="0" w:line="360" w:lineRule="auto"/>
        <w:jc w:val="center"/>
        <w:rPr>
          <w:rFonts w:ascii="Georgia" w:hAnsi="Georgia"/>
          <w:b/>
          <w:bCs/>
          <w:lang w:val="ro-RO"/>
        </w:rPr>
      </w:pPr>
      <w:r w:rsidRPr="00B67BAA">
        <w:rPr>
          <w:rFonts w:ascii="Georgia" w:hAnsi="Georgia"/>
          <w:b/>
          <w:bCs/>
          <w:lang w:val="ro-RO"/>
        </w:rPr>
        <w:t>***</w:t>
      </w:r>
    </w:p>
    <w:bookmarkEnd w:id="3"/>
    <w:p w14:paraId="1C4F2E9F" w14:textId="369B5678" w:rsidR="00CD35EA" w:rsidRPr="00B67BAA" w:rsidRDefault="00252569" w:rsidP="00252569">
      <w:pPr>
        <w:spacing w:line="276" w:lineRule="auto"/>
        <w:rPr>
          <w:rFonts w:ascii="Georgia" w:hAnsi="Georgia" w:cs="Times New Roman"/>
          <w:szCs w:val="24"/>
          <w:lang w:val="ro-RO"/>
        </w:rPr>
      </w:pPr>
      <w:r w:rsidRPr="00B67BAA">
        <w:rPr>
          <w:rFonts w:ascii="Georgia" w:hAnsi="Georgia" w:cs="Times New Roman"/>
          <w:b/>
          <w:bCs/>
          <w:color w:val="000000"/>
          <w:szCs w:val="24"/>
          <w:lang w:val="ro-RO"/>
        </w:rPr>
        <w:lastRenderedPageBreak/>
        <w:t>Radu Jude</w:t>
      </w:r>
      <w:r w:rsidR="00CD35EA" w:rsidRPr="00B67BAA">
        <w:rPr>
          <w:rFonts w:ascii="Georgia" w:hAnsi="Georgia" w:cs="Times New Roman"/>
          <w:b/>
          <w:bCs/>
          <w:color w:val="000000"/>
          <w:szCs w:val="24"/>
          <w:lang w:val="ro-RO"/>
        </w:rPr>
        <w:t xml:space="preserve"> </w:t>
      </w:r>
      <w:r w:rsidR="00CD35EA" w:rsidRPr="0022595F">
        <w:rPr>
          <w:rFonts w:ascii="Georgia" w:hAnsi="Georgia" w:cs="Times New Roman"/>
          <w:color w:val="000000"/>
          <w:szCs w:val="24"/>
          <w:lang w:val="ro-RO"/>
        </w:rPr>
        <w:t>(n. 1977)</w:t>
      </w:r>
      <w:r w:rsidR="00CD35EA" w:rsidRPr="0022595F">
        <w:rPr>
          <w:rFonts w:ascii="Georgia" w:hAnsi="Georgia" w:cs="Times New Roman"/>
          <w:color w:val="000000"/>
          <w:szCs w:val="24"/>
          <w:shd w:val="clear" w:color="auto" w:fill="FFFFFF"/>
          <w:lang w:val="ro-RO"/>
        </w:rPr>
        <w:t>,</w:t>
      </w:r>
      <w:r w:rsidR="00CD35EA" w:rsidRPr="00B67BAA">
        <w:rPr>
          <w:rFonts w:ascii="Georgia" w:hAnsi="Georgia" w:cs="Times New Roman"/>
          <w:color w:val="000000"/>
          <w:szCs w:val="24"/>
          <w:shd w:val="clear" w:color="auto" w:fill="FFFFFF"/>
          <w:lang w:val="ro-RO"/>
        </w:rPr>
        <w:t xml:space="preserve"> care era adolescent în perioada Revoluției din </w:t>
      </w:r>
      <w:r w:rsidR="00CD35EA" w:rsidRPr="00B67BAA">
        <w:rPr>
          <w:rFonts w:ascii="Georgia" w:hAnsi="Georgia" w:cs="Times New Roman"/>
          <w:szCs w:val="24"/>
          <w:lang w:val="ro-RO"/>
        </w:rPr>
        <w:t xml:space="preserve">’89 ia mai apoi student și tânăr cineast în anii de occidentalizare a României, a dedicat mare parte din </w:t>
      </w:r>
      <w:r w:rsidR="00B67BAA" w:rsidRPr="00B67BAA">
        <w:rPr>
          <w:rFonts w:ascii="Georgia" w:hAnsi="Georgia" w:cs="Times New Roman"/>
          <w:szCs w:val="24"/>
          <w:lang w:val="ro-RO"/>
        </w:rPr>
        <w:t>filmografia</w:t>
      </w:r>
      <w:r w:rsidR="00CD35EA" w:rsidRPr="00B67BAA">
        <w:rPr>
          <w:rFonts w:ascii="Georgia" w:hAnsi="Georgia" w:cs="Times New Roman"/>
          <w:szCs w:val="24"/>
          <w:lang w:val="ro-RO"/>
        </w:rPr>
        <w:t xml:space="preserve"> sa – mai ales începând cu cel de-al treilea lungmetraj, </w:t>
      </w:r>
      <w:r w:rsidR="00CD35EA" w:rsidRPr="0022595F">
        <w:rPr>
          <w:rFonts w:ascii="Georgia" w:hAnsi="Georgia" w:cs="Times New Roman"/>
          <w:i/>
          <w:iCs/>
          <w:szCs w:val="24"/>
          <w:lang w:val="ro-RO"/>
        </w:rPr>
        <w:t>Aferim!</w:t>
      </w:r>
      <w:r w:rsidR="00CD35EA" w:rsidRPr="00B67BAA">
        <w:rPr>
          <w:rFonts w:ascii="Georgia" w:hAnsi="Georgia" w:cs="Times New Roman"/>
          <w:b/>
          <w:bCs/>
          <w:szCs w:val="24"/>
          <w:lang w:val="ro-RO"/>
        </w:rPr>
        <w:t xml:space="preserve"> </w:t>
      </w:r>
      <w:r w:rsidR="00CD35EA" w:rsidRPr="00B67BAA">
        <w:rPr>
          <w:rFonts w:ascii="Georgia" w:hAnsi="Georgia" w:cs="Times New Roman"/>
          <w:szCs w:val="24"/>
          <w:lang w:val="ro-RO"/>
        </w:rPr>
        <w:t>– reflecției asupra istoriei românești. Fie că este vorba despre pogromul împotriva populației evreiești în perioada invaziei naziste și a războiului, despre represiunea opozanților regimului comunist sau despre nedreptățile unei societăți care în secolul al XIX-lea avea încă manifestări și mentalitate feudală, cinematografia lui Radu Jude și-a aflat în t</w:t>
      </w:r>
      <w:r w:rsidR="00B67BAA" w:rsidRPr="00B67BAA">
        <w:rPr>
          <w:rFonts w:ascii="Georgia" w:hAnsi="Georgia" w:cs="Times New Roman"/>
          <w:szCs w:val="24"/>
          <w:lang w:val="ro-RO"/>
        </w:rPr>
        <w:t>imp un rol istoriografic tot mai clar și uneori chiar incomod. Pornind de la o riguroasă documentare</w:t>
      </w:r>
      <w:r w:rsidR="0022595F">
        <w:rPr>
          <w:rFonts w:ascii="Georgia" w:hAnsi="Georgia" w:cs="Times New Roman"/>
          <w:szCs w:val="24"/>
          <w:lang w:val="ro-RO"/>
        </w:rPr>
        <w:t xml:space="preserve"> și </w:t>
      </w:r>
      <w:r w:rsidR="0022595F" w:rsidRPr="00B67BAA">
        <w:rPr>
          <w:rFonts w:ascii="Georgia" w:hAnsi="Georgia" w:cs="Times New Roman"/>
          <w:szCs w:val="24"/>
          <w:lang w:val="ro-RO"/>
        </w:rPr>
        <w:t>analizând cu curaj și cu spirit autocritic raportul complex dintre memorie și negarea acesteia</w:t>
      </w:r>
      <w:r w:rsidR="00B67BAA" w:rsidRPr="00B67BAA">
        <w:rPr>
          <w:rFonts w:ascii="Georgia" w:hAnsi="Georgia" w:cs="Times New Roman"/>
          <w:szCs w:val="24"/>
          <w:lang w:val="ro-RO"/>
        </w:rPr>
        <w:t>, Jude a adus în discuție nu doar felul în care România contemporană și-a reconstruit propria identitate (</w:t>
      </w:r>
      <w:r w:rsidR="0022595F">
        <w:rPr>
          <w:rFonts w:ascii="Georgia" w:hAnsi="Georgia" w:cs="Times New Roman"/>
          <w:szCs w:val="24"/>
          <w:lang w:val="ro-RO"/>
        </w:rPr>
        <w:t xml:space="preserve">modificând uneori </w:t>
      </w:r>
      <w:r w:rsidR="00B67BAA" w:rsidRPr="00B67BAA">
        <w:rPr>
          <w:rFonts w:ascii="Georgia" w:hAnsi="Georgia" w:cs="Times New Roman"/>
          <w:szCs w:val="24"/>
          <w:lang w:val="ro-RO"/>
        </w:rPr>
        <w:t xml:space="preserve">culpe și responsabilități), ci și rolul cinematografiei și al artei în general, în investigarea trecutului. </w:t>
      </w:r>
      <w:r w:rsidR="00CD35EA" w:rsidRPr="00B67BAA">
        <w:rPr>
          <w:rFonts w:ascii="Georgia" w:hAnsi="Georgia" w:cs="Times New Roman"/>
          <w:szCs w:val="24"/>
          <w:lang w:val="ro-RO"/>
        </w:rPr>
        <w:t xml:space="preserve"> </w:t>
      </w:r>
    </w:p>
    <w:p w14:paraId="4A8F327A" w14:textId="2B2212C1" w:rsidR="00252569" w:rsidRPr="00B67BAA" w:rsidRDefault="00252569" w:rsidP="00252569">
      <w:pPr>
        <w:spacing w:line="276" w:lineRule="auto"/>
        <w:rPr>
          <w:rFonts w:ascii="Georgia" w:hAnsi="Georgia"/>
          <w:szCs w:val="24"/>
          <w:shd w:val="clear" w:color="auto" w:fill="FFFFFF"/>
          <w:lang w:val="ro-RO"/>
        </w:rPr>
      </w:pPr>
      <w:r w:rsidRPr="00B67BAA">
        <w:rPr>
          <w:rFonts w:ascii="Georgia" w:hAnsi="Georgia"/>
          <w:color w:val="000000"/>
          <w:szCs w:val="24"/>
          <w:lang w:val="ro-RO"/>
        </w:rPr>
        <w:t>Regizor și scenarist, </w:t>
      </w:r>
      <w:r w:rsidRPr="00B67BAA">
        <w:rPr>
          <w:rStyle w:val="Enfasigrassetto"/>
          <w:rFonts w:ascii="Georgia" w:hAnsi="Georgia"/>
          <w:b w:val="0"/>
          <w:bCs w:val="0"/>
          <w:color w:val="000000"/>
          <w:szCs w:val="24"/>
          <w:bdr w:val="none" w:sz="0" w:space="0" w:color="auto" w:frame="1"/>
          <w:lang w:val="ro-RO"/>
        </w:rPr>
        <w:t>Radu Jude</w:t>
      </w:r>
      <w:r w:rsidRPr="00B67BAA">
        <w:rPr>
          <w:rFonts w:ascii="Georgia" w:hAnsi="Georgia"/>
          <w:color w:val="000000"/>
          <w:szCs w:val="24"/>
          <w:lang w:val="ro-RO"/>
        </w:rPr>
        <w:t> </w:t>
      </w:r>
      <w:r w:rsidR="00B67BAA" w:rsidRPr="00B67BAA">
        <w:rPr>
          <w:rFonts w:ascii="Georgia" w:hAnsi="Georgia" w:cs="Times New Roman"/>
          <w:color w:val="000000"/>
          <w:szCs w:val="24"/>
          <w:lang w:val="ro-RO"/>
        </w:rPr>
        <w:t xml:space="preserve">este câștigătorul Ursului de Aur la cea de-a 71-a ediție a Festivalului Internațional de Film de la Berlin cu </w:t>
      </w:r>
      <w:r w:rsidR="00B67BAA" w:rsidRPr="00B67BAA">
        <w:rPr>
          <w:rFonts w:ascii="Georgia" w:hAnsi="Georgia" w:cs="Times New Roman"/>
          <w:color w:val="000000"/>
          <w:szCs w:val="24"/>
          <w:shd w:val="clear" w:color="auto" w:fill="FFFFFF"/>
          <w:lang w:val="ro-RO"/>
        </w:rPr>
        <w:t xml:space="preserve">Lungmetrajul </w:t>
      </w:r>
      <w:proofErr w:type="spellStart"/>
      <w:r w:rsidR="00B67BAA" w:rsidRPr="0022595F">
        <w:rPr>
          <w:rFonts w:ascii="Georgia" w:hAnsi="Georgia" w:cs="Times New Roman"/>
          <w:i/>
          <w:iCs/>
          <w:color w:val="000000"/>
          <w:szCs w:val="24"/>
          <w:shd w:val="clear" w:color="auto" w:fill="FFFFFF"/>
          <w:lang w:val="ro-RO"/>
        </w:rPr>
        <w:t>Babardeală</w:t>
      </w:r>
      <w:proofErr w:type="spellEnd"/>
      <w:r w:rsidR="00B67BAA" w:rsidRPr="0022595F">
        <w:rPr>
          <w:rFonts w:ascii="Georgia" w:hAnsi="Georgia" w:cs="Times New Roman"/>
          <w:i/>
          <w:iCs/>
          <w:color w:val="000000"/>
          <w:szCs w:val="24"/>
          <w:shd w:val="clear" w:color="auto" w:fill="FFFFFF"/>
          <w:lang w:val="ro-RO"/>
        </w:rPr>
        <w:t xml:space="preserve"> cu bucluc sau porno balamuc</w:t>
      </w:r>
      <w:r w:rsidR="00B67BAA" w:rsidRPr="00B67BAA">
        <w:rPr>
          <w:rFonts w:ascii="Georgia" w:hAnsi="Georgia" w:cs="Times New Roman"/>
          <w:color w:val="000000"/>
          <w:szCs w:val="24"/>
          <w:shd w:val="clear" w:color="auto" w:fill="FFFFFF"/>
          <w:lang w:val="ro-RO"/>
        </w:rPr>
        <w:t>. A</w:t>
      </w:r>
      <w:r w:rsidRPr="00B67BAA">
        <w:rPr>
          <w:rFonts w:ascii="Georgia" w:hAnsi="Georgia"/>
          <w:color w:val="000000"/>
          <w:szCs w:val="24"/>
          <w:lang w:val="ro-RO"/>
        </w:rPr>
        <w:t xml:space="preserve"> realizat o serie de scurtmetraje, între care </w:t>
      </w:r>
      <w:r w:rsidRPr="00B67BAA">
        <w:rPr>
          <w:rFonts w:ascii="Georgia" w:hAnsi="Georgia"/>
          <w:i/>
          <w:iCs/>
          <w:color w:val="000000"/>
          <w:szCs w:val="24"/>
          <w:lang w:val="ro-RO"/>
        </w:rPr>
        <w:t>Lampa cu căciulă</w:t>
      </w:r>
      <w:r w:rsidRPr="00B67BAA">
        <w:rPr>
          <w:rFonts w:ascii="Georgia" w:hAnsi="Georgia"/>
          <w:color w:val="000000"/>
          <w:szCs w:val="24"/>
          <w:lang w:val="ro-RO"/>
        </w:rPr>
        <w:t xml:space="preserve"> (câștigător a peste 50 de premii la festivaluri internaționale) și </w:t>
      </w:r>
      <w:r w:rsidRPr="00B67BAA">
        <w:rPr>
          <w:rFonts w:ascii="Georgia" w:hAnsi="Georgia"/>
          <w:i/>
          <w:iCs/>
          <w:color w:val="000000"/>
          <w:szCs w:val="24"/>
          <w:lang w:val="ro-RO"/>
        </w:rPr>
        <w:t>Alexandra</w:t>
      </w:r>
      <w:r w:rsidRPr="00B67BAA">
        <w:rPr>
          <w:rFonts w:ascii="Georgia" w:hAnsi="Georgia"/>
          <w:color w:val="000000"/>
          <w:szCs w:val="24"/>
          <w:lang w:val="ro-RO"/>
        </w:rPr>
        <w:t xml:space="preserve"> (selectat la </w:t>
      </w:r>
      <w:proofErr w:type="spellStart"/>
      <w:r w:rsidRPr="00B67BAA">
        <w:rPr>
          <w:rFonts w:ascii="Georgia" w:hAnsi="Georgia"/>
          <w:color w:val="000000"/>
          <w:szCs w:val="24"/>
          <w:lang w:val="ro-RO"/>
        </w:rPr>
        <w:t>Clemont-Ferrand</w:t>
      </w:r>
      <w:proofErr w:type="spellEnd"/>
      <w:r w:rsidRPr="00B67BAA">
        <w:rPr>
          <w:rFonts w:ascii="Georgia" w:hAnsi="Georgia"/>
          <w:color w:val="000000"/>
          <w:szCs w:val="24"/>
          <w:lang w:val="ro-RO"/>
        </w:rPr>
        <w:t xml:space="preserve">, premiat la </w:t>
      </w:r>
      <w:proofErr w:type="spellStart"/>
      <w:r w:rsidRPr="00B67BAA">
        <w:rPr>
          <w:rFonts w:ascii="Georgia" w:hAnsi="Georgia"/>
          <w:color w:val="000000"/>
          <w:szCs w:val="24"/>
          <w:lang w:val="ro-RO"/>
        </w:rPr>
        <w:t>Oberhausen</w:t>
      </w:r>
      <w:proofErr w:type="spellEnd"/>
      <w:r w:rsidRPr="00B67BAA">
        <w:rPr>
          <w:rFonts w:ascii="Georgia" w:hAnsi="Georgia"/>
          <w:color w:val="000000"/>
          <w:szCs w:val="24"/>
          <w:lang w:val="ro-RO"/>
        </w:rPr>
        <w:t xml:space="preserve">). Lungmetrajul său de debut – </w:t>
      </w:r>
      <w:r w:rsidRPr="00B67BAA">
        <w:rPr>
          <w:rFonts w:ascii="Georgia" w:hAnsi="Georgia"/>
          <w:i/>
          <w:iCs/>
          <w:color w:val="000000"/>
          <w:szCs w:val="24"/>
          <w:lang w:val="ro-RO"/>
        </w:rPr>
        <w:t>Cea mai fericită fată din lume</w:t>
      </w:r>
      <w:r w:rsidRPr="00B67BAA">
        <w:rPr>
          <w:rFonts w:ascii="Georgia" w:hAnsi="Georgia"/>
          <w:color w:val="000000"/>
          <w:szCs w:val="24"/>
          <w:lang w:val="ro-RO"/>
        </w:rPr>
        <w:t xml:space="preserve"> (2009) – a primit premiul CICAE la </w:t>
      </w:r>
      <w:proofErr w:type="spellStart"/>
      <w:r w:rsidRPr="00B67BAA">
        <w:rPr>
          <w:rFonts w:ascii="Georgia" w:hAnsi="Georgia"/>
          <w:color w:val="000000"/>
          <w:szCs w:val="24"/>
          <w:lang w:val="ro-RO"/>
        </w:rPr>
        <w:t>Berlinale</w:t>
      </w:r>
      <w:proofErr w:type="spellEnd"/>
      <w:r w:rsidRPr="00B67BAA">
        <w:rPr>
          <w:rFonts w:ascii="Georgia" w:hAnsi="Georgia"/>
          <w:color w:val="000000"/>
          <w:szCs w:val="24"/>
          <w:lang w:val="ro-RO"/>
        </w:rPr>
        <w:t xml:space="preserve"> 2009. În 2011, el a regizat și produs mediu</w:t>
      </w:r>
      <w:r w:rsidR="00B67BAA" w:rsidRPr="00B67BAA">
        <w:rPr>
          <w:rFonts w:ascii="Georgia" w:hAnsi="Georgia"/>
          <w:color w:val="000000"/>
          <w:szCs w:val="24"/>
          <w:lang w:val="ro-RO"/>
        </w:rPr>
        <w:t>-</w:t>
      </w:r>
      <w:r w:rsidRPr="00B67BAA">
        <w:rPr>
          <w:rFonts w:ascii="Georgia" w:hAnsi="Georgia"/>
          <w:color w:val="000000"/>
          <w:szCs w:val="24"/>
          <w:lang w:val="ro-RO"/>
        </w:rPr>
        <w:t xml:space="preserve">metrajul independent </w:t>
      </w:r>
      <w:r w:rsidRPr="00B67BAA">
        <w:rPr>
          <w:rFonts w:ascii="Georgia" w:hAnsi="Georgia"/>
          <w:i/>
          <w:iCs/>
          <w:color w:val="000000"/>
          <w:szCs w:val="24"/>
          <w:lang w:val="ro-RO"/>
        </w:rPr>
        <w:t>Film pentru prieteni</w:t>
      </w:r>
      <w:r w:rsidRPr="00B67BAA">
        <w:rPr>
          <w:rFonts w:ascii="Georgia" w:hAnsi="Georgia"/>
          <w:color w:val="000000"/>
          <w:szCs w:val="24"/>
          <w:lang w:val="ro-RO"/>
        </w:rPr>
        <w:t xml:space="preserve">, care a fost urmat de lungmetrajul </w:t>
      </w:r>
      <w:r w:rsidRPr="00B67BAA">
        <w:rPr>
          <w:rFonts w:ascii="Georgia" w:hAnsi="Georgia"/>
          <w:i/>
          <w:iCs/>
          <w:color w:val="000000"/>
          <w:szCs w:val="24"/>
          <w:lang w:val="ro-RO"/>
        </w:rPr>
        <w:t>Toată lumea din familia noastră</w:t>
      </w:r>
      <w:r w:rsidRPr="00B67BAA">
        <w:rPr>
          <w:rFonts w:ascii="Georgia" w:hAnsi="Georgia"/>
          <w:color w:val="000000"/>
          <w:szCs w:val="24"/>
          <w:lang w:val="ro-RO"/>
        </w:rPr>
        <w:t xml:space="preserve"> (2012), prezentat în premieră mondială în secțiunea Forum de la </w:t>
      </w:r>
      <w:proofErr w:type="spellStart"/>
      <w:r w:rsidRPr="00B67BAA">
        <w:rPr>
          <w:rFonts w:ascii="Georgia" w:hAnsi="Georgia"/>
          <w:color w:val="000000"/>
          <w:szCs w:val="24"/>
          <w:lang w:val="ro-RO"/>
        </w:rPr>
        <w:t>Berlinale</w:t>
      </w:r>
      <w:proofErr w:type="spellEnd"/>
      <w:r w:rsidRPr="00B67BAA">
        <w:rPr>
          <w:rFonts w:ascii="Georgia" w:hAnsi="Georgia"/>
          <w:color w:val="000000"/>
          <w:szCs w:val="24"/>
          <w:lang w:val="ro-RO"/>
        </w:rPr>
        <w:t xml:space="preserve">. Pelicula </w:t>
      </w:r>
      <w:r w:rsidRPr="00B67BAA">
        <w:rPr>
          <w:rFonts w:ascii="Georgia" w:hAnsi="Georgia"/>
          <w:i/>
          <w:iCs/>
          <w:color w:val="000000"/>
          <w:szCs w:val="24"/>
          <w:lang w:val="ro-RO"/>
        </w:rPr>
        <w:t>Aferim!</w:t>
      </w:r>
      <w:r w:rsidRPr="00B67BAA">
        <w:rPr>
          <w:rFonts w:ascii="Georgia" w:hAnsi="Georgia"/>
          <w:color w:val="000000"/>
          <w:szCs w:val="24"/>
          <w:lang w:val="ro-RO"/>
        </w:rPr>
        <w:t xml:space="preserve"> (2015) i-a adus Ursul de Argint pentru cea mai bună regie. Ea a fost urmată de </w:t>
      </w:r>
      <w:r w:rsidRPr="00B67BAA">
        <w:rPr>
          <w:rFonts w:ascii="Georgia" w:hAnsi="Georgia"/>
          <w:i/>
          <w:iCs/>
          <w:color w:val="000000"/>
          <w:szCs w:val="24"/>
          <w:lang w:val="ro-RO"/>
        </w:rPr>
        <w:t>Inimi cicatrizate</w:t>
      </w:r>
      <w:r w:rsidRPr="00B67BAA">
        <w:rPr>
          <w:rFonts w:ascii="Georgia" w:hAnsi="Georgia"/>
          <w:color w:val="000000"/>
          <w:szCs w:val="24"/>
          <w:lang w:val="ro-RO"/>
        </w:rPr>
        <w:t xml:space="preserve"> (2016), care a fost recompensată cu două premii la Locarno IFF și pentru care Radu Jude a primit trofeul pentru regie la Mar del Plata, de documentarul </w:t>
      </w:r>
      <w:r w:rsidRPr="00B67BAA">
        <w:rPr>
          <w:rFonts w:ascii="Georgia" w:hAnsi="Georgia"/>
          <w:i/>
          <w:iCs/>
          <w:color w:val="000000"/>
          <w:szCs w:val="24"/>
          <w:lang w:val="ro-RO"/>
        </w:rPr>
        <w:t>Țara moartă</w:t>
      </w:r>
      <w:r w:rsidRPr="00B67BAA">
        <w:rPr>
          <w:rFonts w:ascii="Georgia" w:hAnsi="Georgia"/>
          <w:color w:val="000000"/>
          <w:szCs w:val="24"/>
          <w:lang w:val="ro-RO"/>
        </w:rPr>
        <w:t xml:space="preserve"> și de lungmetrajul </w:t>
      </w:r>
      <w:r w:rsidRPr="00B67BAA">
        <w:rPr>
          <w:rFonts w:ascii="Georgia" w:hAnsi="Georgia"/>
          <w:i/>
          <w:iCs/>
          <w:color w:val="000000"/>
          <w:szCs w:val="24"/>
          <w:lang w:val="ro-RO"/>
        </w:rPr>
        <w:t>Îmi este indiferent dacă în istorie vom intra ca barbari</w:t>
      </w:r>
      <w:r w:rsidRPr="00B67BAA">
        <w:rPr>
          <w:rFonts w:ascii="Georgia" w:hAnsi="Georgia"/>
          <w:color w:val="000000"/>
          <w:szCs w:val="24"/>
          <w:lang w:val="ro-RO"/>
        </w:rPr>
        <w:t xml:space="preserve"> (2018), primul film românesc premiat cu Globul de Cristal la Festivalul de la </w:t>
      </w:r>
      <w:proofErr w:type="spellStart"/>
      <w:r w:rsidRPr="00B67BAA">
        <w:rPr>
          <w:rFonts w:ascii="Georgia" w:hAnsi="Georgia"/>
          <w:color w:val="000000"/>
          <w:szCs w:val="24"/>
          <w:lang w:val="ro-RO"/>
        </w:rPr>
        <w:t>Karlovy</w:t>
      </w:r>
      <w:proofErr w:type="spellEnd"/>
      <w:r w:rsidRPr="00B67BAA">
        <w:rPr>
          <w:rFonts w:ascii="Georgia" w:hAnsi="Georgia"/>
          <w:color w:val="000000"/>
          <w:szCs w:val="24"/>
          <w:lang w:val="ro-RO"/>
        </w:rPr>
        <w:t xml:space="preserve"> </w:t>
      </w:r>
      <w:proofErr w:type="spellStart"/>
      <w:r w:rsidRPr="00B67BAA">
        <w:rPr>
          <w:rFonts w:ascii="Georgia" w:hAnsi="Georgia"/>
          <w:color w:val="000000"/>
          <w:szCs w:val="24"/>
          <w:lang w:val="ro-RO"/>
        </w:rPr>
        <w:t>Vary</w:t>
      </w:r>
      <w:proofErr w:type="spellEnd"/>
      <w:r w:rsidRPr="00B67BAA">
        <w:rPr>
          <w:rFonts w:ascii="Georgia" w:hAnsi="Georgia"/>
          <w:color w:val="000000"/>
          <w:szCs w:val="24"/>
          <w:lang w:val="ro-RO"/>
        </w:rPr>
        <w:t xml:space="preserve">. Pentru acesta din urmă, Radu Jude l-a avut drept consultant pe istoricul Adrian Cioflâncă. </w:t>
      </w:r>
      <w:r w:rsidR="00750901" w:rsidRPr="00B67BAA">
        <w:rPr>
          <w:rFonts w:ascii="Georgia" w:hAnsi="Georgia"/>
          <w:color w:val="000000"/>
          <w:szCs w:val="24"/>
          <w:lang w:val="ro-RO"/>
        </w:rPr>
        <w:t xml:space="preserve">La începutului anului 2020 a prezentat filmul </w:t>
      </w:r>
      <w:r w:rsidRPr="00B67BAA">
        <w:rPr>
          <w:rFonts w:ascii="Georgia" w:hAnsi="Georgia"/>
          <w:i/>
          <w:iCs/>
          <w:szCs w:val="24"/>
          <w:shd w:val="clear" w:color="auto" w:fill="FFFFFF"/>
          <w:lang w:val="ro-RO"/>
        </w:rPr>
        <w:t>Tipografic Majuscul</w:t>
      </w:r>
      <w:r w:rsidR="00750901" w:rsidRPr="00B67BAA">
        <w:rPr>
          <w:rFonts w:ascii="Georgia" w:hAnsi="Georgia"/>
          <w:color w:val="000000"/>
          <w:szCs w:val="24"/>
          <w:lang w:val="ro-RO"/>
        </w:rPr>
        <w:t xml:space="preserve">, </w:t>
      </w:r>
      <w:r w:rsidRPr="00B67BAA">
        <w:rPr>
          <w:rFonts w:ascii="Georgia" w:hAnsi="Georgia"/>
          <w:szCs w:val="24"/>
          <w:shd w:val="clear" w:color="auto" w:fill="FFFFFF"/>
          <w:lang w:val="ro-RO"/>
        </w:rPr>
        <w:t xml:space="preserve">o adaptare după spectacolul documentar cu același titlu, semnat de Gianina </w:t>
      </w:r>
      <w:proofErr w:type="spellStart"/>
      <w:r w:rsidRPr="00B67BAA">
        <w:rPr>
          <w:rFonts w:ascii="Georgia" w:hAnsi="Georgia"/>
          <w:szCs w:val="24"/>
          <w:shd w:val="clear" w:color="auto" w:fill="FFFFFF"/>
          <w:lang w:val="ro-RO"/>
        </w:rPr>
        <w:t>Cărbunariu</w:t>
      </w:r>
      <w:proofErr w:type="spellEnd"/>
      <w:r w:rsidRPr="00B67BAA">
        <w:rPr>
          <w:rFonts w:ascii="Georgia" w:hAnsi="Georgia"/>
          <w:szCs w:val="24"/>
          <w:shd w:val="clear" w:color="auto" w:fill="FFFFFF"/>
          <w:lang w:val="ro-RO"/>
        </w:rPr>
        <w:t xml:space="preserve">. </w:t>
      </w:r>
    </w:p>
    <w:bookmarkEnd w:id="0"/>
    <w:p w14:paraId="153F25F9" w14:textId="7F21E538" w:rsidR="009D1265" w:rsidRPr="00B67BAA" w:rsidRDefault="009D1265" w:rsidP="007825CD">
      <w:pPr>
        <w:autoSpaceDE w:val="0"/>
        <w:autoSpaceDN w:val="0"/>
        <w:adjustRightInd w:val="0"/>
        <w:contextualSpacing/>
        <w:rPr>
          <w:rFonts w:ascii="Georgia" w:hAnsi="Georgia" w:cs="Times New Roman"/>
          <w:b/>
          <w:bCs/>
          <w:szCs w:val="24"/>
          <w:lang w:val="ro-RO"/>
        </w:rPr>
      </w:pPr>
    </w:p>
    <w:p w14:paraId="198DF196" w14:textId="30A3C166" w:rsidR="00200AD9" w:rsidRPr="00B67BAA" w:rsidRDefault="00200AD9" w:rsidP="007825CD">
      <w:pPr>
        <w:autoSpaceDE w:val="0"/>
        <w:autoSpaceDN w:val="0"/>
        <w:adjustRightInd w:val="0"/>
        <w:contextualSpacing/>
        <w:rPr>
          <w:rFonts w:ascii="Georgia" w:hAnsi="Georgia" w:cs="Times New Roman"/>
          <w:szCs w:val="24"/>
          <w:lang w:val="ro-RO"/>
        </w:rPr>
      </w:pPr>
      <w:r w:rsidRPr="00B67BAA">
        <w:rPr>
          <w:rFonts w:ascii="Georgia" w:hAnsi="Georgia" w:cs="Times New Roman"/>
          <w:b/>
          <w:bCs/>
          <w:szCs w:val="24"/>
          <w:lang w:val="ro-RO"/>
        </w:rPr>
        <w:t>ACCADEMIA DI ROMANIA DIN ROMA</w:t>
      </w:r>
    </w:p>
    <w:p w14:paraId="7579BCFD" w14:textId="427C872A" w:rsidR="005F6689" w:rsidRPr="00B67BAA" w:rsidRDefault="00200AD9" w:rsidP="007825CD">
      <w:pPr>
        <w:autoSpaceDE w:val="0"/>
        <w:autoSpaceDN w:val="0"/>
        <w:adjustRightInd w:val="0"/>
        <w:contextualSpacing/>
        <w:rPr>
          <w:rStyle w:val="Collegamentoipertestuale"/>
          <w:rFonts w:ascii="Georgia" w:hAnsi="Georgia" w:cs="Times New Roman"/>
          <w:color w:val="auto"/>
          <w:szCs w:val="24"/>
          <w:lang w:val="ro-RO"/>
        </w:rPr>
      </w:pPr>
      <w:r w:rsidRPr="00B67BAA">
        <w:rPr>
          <w:rFonts w:ascii="Georgia" w:hAnsi="Georgia" w:cs="Times New Roman"/>
          <w:szCs w:val="24"/>
          <w:lang w:val="ro-RO"/>
        </w:rPr>
        <w:t xml:space="preserve">Tel. +39.06.3201594; e-mail. </w:t>
      </w:r>
      <w:hyperlink r:id="rId10" w:history="1">
        <w:r w:rsidRPr="00B67BAA">
          <w:rPr>
            <w:rStyle w:val="Collegamentoipertestuale"/>
            <w:rFonts w:ascii="Georgia" w:hAnsi="Georgia" w:cs="Times New Roman"/>
            <w:color w:val="auto"/>
            <w:szCs w:val="24"/>
            <w:lang w:val="ro-RO"/>
          </w:rPr>
          <w:t>accadromania@accadromania.it</w:t>
        </w:r>
      </w:hyperlink>
    </w:p>
    <w:p w14:paraId="3E5A24DC" w14:textId="2344D428" w:rsidR="003D5C5B" w:rsidRDefault="003D5C5B" w:rsidP="007825CD">
      <w:pPr>
        <w:autoSpaceDE w:val="0"/>
        <w:autoSpaceDN w:val="0"/>
        <w:adjustRightInd w:val="0"/>
        <w:contextualSpacing/>
        <w:rPr>
          <w:rStyle w:val="Collegamentoipertestuale"/>
          <w:rFonts w:cs="Times New Roman"/>
          <w:color w:val="auto"/>
          <w:sz w:val="22"/>
          <w:lang w:val="ro-RO"/>
        </w:rPr>
      </w:pPr>
    </w:p>
    <w:p w14:paraId="228BB9E8" w14:textId="6567B5AC" w:rsidR="003D5C5B" w:rsidRDefault="003D5C5B" w:rsidP="007825CD">
      <w:pPr>
        <w:autoSpaceDE w:val="0"/>
        <w:autoSpaceDN w:val="0"/>
        <w:adjustRightInd w:val="0"/>
        <w:contextualSpacing/>
        <w:rPr>
          <w:rStyle w:val="Collegamentoipertestuale"/>
          <w:rFonts w:cs="Times New Roman"/>
          <w:color w:val="auto"/>
          <w:sz w:val="22"/>
          <w:lang w:val="ro-RO"/>
        </w:rPr>
      </w:pPr>
    </w:p>
    <w:p w14:paraId="56B170C2" w14:textId="77777777" w:rsidR="003D5C5B" w:rsidRPr="003D5C5B" w:rsidRDefault="003D5C5B" w:rsidP="007825CD">
      <w:pPr>
        <w:autoSpaceDE w:val="0"/>
        <w:autoSpaceDN w:val="0"/>
        <w:adjustRightInd w:val="0"/>
        <w:contextualSpacing/>
        <w:rPr>
          <w:rFonts w:cs="Times New Roman"/>
          <w:sz w:val="22"/>
          <w:lang w:val="it-IT"/>
        </w:rPr>
      </w:pPr>
    </w:p>
    <w:sectPr w:rsidR="003D5C5B" w:rsidRPr="003D5C5B" w:rsidSect="00252569">
      <w:headerReference w:type="first" r:id="rId11"/>
      <w:pgSz w:w="11907" w:h="16840" w:code="9"/>
      <w:pgMar w:top="1134" w:right="851" w:bottom="709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8B94" w14:textId="77777777" w:rsidR="00B03176" w:rsidRDefault="00B03176" w:rsidP="00ED2266">
      <w:r>
        <w:separator/>
      </w:r>
    </w:p>
  </w:endnote>
  <w:endnote w:type="continuationSeparator" w:id="0">
    <w:p w14:paraId="5F781D9A" w14:textId="77777777" w:rsidR="00B03176" w:rsidRDefault="00B0317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t Light">
    <w:altName w:val="Calibri"/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F7CA" w14:textId="77777777" w:rsidR="00B03176" w:rsidRDefault="00B03176" w:rsidP="00ED2266">
      <w:r>
        <w:separator/>
      </w:r>
    </w:p>
  </w:footnote>
  <w:footnote w:type="continuationSeparator" w:id="0">
    <w:p w14:paraId="37018B47" w14:textId="77777777" w:rsidR="00B03176" w:rsidRDefault="00B0317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66" w:type="dxa"/>
      <w:tblInd w:w="-1256" w:type="dxa"/>
      <w:tblLayout w:type="fixed"/>
      <w:tblLook w:val="04A0" w:firstRow="1" w:lastRow="0" w:firstColumn="1" w:lastColumn="0" w:noHBand="0" w:noVBand="1"/>
    </w:tblPr>
    <w:tblGrid>
      <w:gridCol w:w="2532"/>
      <w:gridCol w:w="6879"/>
      <w:gridCol w:w="2755"/>
    </w:tblGrid>
    <w:tr w:rsidR="00ED2266" w14:paraId="6BCEEB3C" w14:textId="77777777" w:rsidTr="0031456A">
      <w:trPr>
        <w:trHeight w:val="1544"/>
      </w:trPr>
      <w:tc>
        <w:tcPr>
          <w:tcW w:w="2532" w:type="dxa"/>
          <w:vAlign w:val="center"/>
          <w:hideMark/>
        </w:tcPr>
        <w:p w14:paraId="15344B21" w14:textId="77777777" w:rsidR="00ED2266" w:rsidRDefault="00ED2266" w:rsidP="0031456A">
          <w:pPr>
            <w:tabs>
              <w:tab w:val="center" w:pos="4819"/>
              <w:tab w:val="right" w:pos="9638"/>
            </w:tabs>
            <w:ind w:left="1439" w:right="-114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560D5C59" w14:textId="7F967ECC" w:rsidR="00ED2266" w:rsidRPr="0031456A" w:rsidRDefault="00F0575A" w:rsidP="0031456A">
          <w:pPr>
            <w:ind w:left="471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593FDCE3" wp14:editId="11D44D71">
                <wp:simplePos x="447675" y="333375"/>
                <wp:positionH relativeFrom="margin">
                  <wp:posOffset>949960</wp:posOffset>
                </wp:positionH>
                <wp:positionV relativeFrom="margin">
                  <wp:posOffset>50165</wp:posOffset>
                </wp:positionV>
                <wp:extent cx="2552700" cy="1360170"/>
                <wp:effectExtent l="0" t="0" r="0" b="0"/>
                <wp:wrapSquare wrapText="bothSides"/>
                <wp:docPr id="3" name="Picture 8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99CB4BF" w14:textId="433A83B5" w:rsidR="00ED2266" w:rsidRDefault="00ED2266" w:rsidP="0031456A">
          <w:pPr>
            <w:jc w:val="center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7C23538E" w14:textId="77777777" w:rsidR="00ED2266" w:rsidRDefault="00ED2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8A7"/>
    <w:multiLevelType w:val="multilevel"/>
    <w:tmpl w:val="F07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6F12"/>
    <w:multiLevelType w:val="multilevel"/>
    <w:tmpl w:val="A7C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44C88"/>
    <w:multiLevelType w:val="hybridMultilevel"/>
    <w:tmpl w:val="6CF45DA6"/>
    <w:lvl w:ilvl="0" w:tplc="5C7A156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82631"/>
    <w:multiLevelType w:val="hybridMultilevel"/>
    <w:tmpl w:val="E0769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C4D60"/>
    <w:multiLevelType w:val="hybridMultilevel"/>
    <w:tmpl w:val="1FC87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07637"/>
    <w:rsid w:val="00016513"/>
    <w:rsid w:val="00050105"/>
    <w:rsid w:val="00066FF7"/>
    <w:rsid w:val="00080846"/>
    <w:rsid w:val="000B0033"/>
    <w:rsid w:val="000B4A4B"/>
    <w:rsid w:val="000B747B"/>
    <w:rsid w:val="000C615B"/>
    <w:rsid w:val="000C7BA9"/>
    <w:rsid w:val="000F6E62"/>
    <w:rsid w:val="0010785B"/>
    <w:rsid w:val="00117F33"/>
    <w:rsid w:val="001205B6"/>
    <w:rsid w:val="001606E4"/>
    <w:rsid w:val="001655FE"/>
    <w:rsid w:val="00174504"/>
    <w:rsid w:val="00175521"/>
    <w:rsid w:val="00182D6E"/>
    <w:rsid w:val="001A5510"/>
    <w:rsid w:val="001C6C24"/>
    <w:rsid w:val="001F68AF"/>
    <w:rsid w:val="00200AD9"/>
    <w:rsid w:val="0022595F"/>
    <w:rsid w:val="002320BB"/>
    <w:rsid w:val="00251D8C"/>
    <w:rsid w:val="00252569"/>
    <w:rsid w:val="002670B8"/>
    <w:rsid w:val="0027332D"/>
    <w:rsid w:val="0028222C"/>
    <w:rsid w:val="002964BB"/>
    <w:rsid w:val="002C017E"/>
    <w:rsid w:val="002C1D19"/>
    <w:rsid w:val="002D265B"/>
    <w:rsid w:val="002E3EBE"/>
    <w:rsid w:val="00302096"/>
    <w:rsid w:val="0031456A"/>
    <w:rsid w:val="00327C94"/>
    <w:rsid w:val="0033187D"/>
    <w:rsid w:val="00337A58"/>
    <w:rsid w:val="003419B7"/>
    <w:rsid w:val="003502EE"/>
    <w:rsid w:val="003B2B65"/>
    <w:rsid w:val="003D430D"/>
    <w:rsid w:val="003D5C5B"/>
    <w:rsid w:val="003D7784"/>
    <w:rsid w:val="003E1E60"/>
    <w:rsid w:val="003F3775"/>
    <w:rsid w:val="00423AF6"/>
    <w:rsid w:val="00445FE2"/>
    <w:rsid w:val="004626E6"/>
    <w:rsid w:val="00490665"/>
    <w:rsid w:val="004935F1"/>
    <w:rsid w:val="004B1030"/>
    <w:rsid w:val="004C3FA6"/>
    <w:rsid w:val="004D5D33"/>
    <w:rsid w:val="004F5CD0"/>
    <w:rsid w:val="00500DC2"/>
    <w:rsid w:val="005339CE"/>
    <w:rsid w:val="005703D2"/>
    <w:rsid w:val="00585134"/>
    <w:rsid w:val="005D19FE"/>
    <w:rsid w:val="005D7072"/>
    <w:rsid w:val="005F09F2"/>
    <w:rsid w:val="005F6689"/>
    <w:rsid w:val="00611097"/>
    <w:rsid w:val="006122EB"/>
    <w:rsid w:val="00634A7D"/>
    <w:rsid w:val="00645B35"/>
    <w:rsid w:val="006818A4"/>
    <w:rsid w:val="006C3CB5"/>
    <w:rsid w:val="006D31BA"/>
    <w:rsid w:val="006D7AEF"/>
    <w:rsid w:val="006F04D8"/>
    <w:rsid w:val="006F0500"/>
    <w:rsid w:val="00703B09"/>
    <w:rsid w:val="00736731"/>
    <w:rsid w:val="00750901"/>
    <w:rsid w:val="007550B6"/>
    <w:rsid w:val="007825CD"/>
    <w:rsid w:val="007940AE"/>
    <w:rsid w:val="0079516B"/>
    <w:rsid w:val="007A67AE"/>
    <w:rsid w:val="007C0E1E"/>
    <w:rsid w:val="007C1F41"/>
    <w:rsid w:val="007C4EF5"/>
    <w:rsid w:val="007E7DA0"/>
    <w:rsid w:val="00801502"/>
    <w:rsid w:val="00807014"/>
    <w:rsid w:val="00824D92"/>
    <w:rsid w:val="00837555"/>
    <w:rsid w:val="00883E64"/>
    <w:rsid w:val="008A3C58"/>
    <w:rsid w:val="008B15D7"/>
    <w:rsid w:val="008C0F26"/>
    <w:rsid w:val="008F2903"/>
    <w:rsid w:val="00900C9F"/>
    <w:rsid w:val="00922E83"/>
    <w:rsid w:val="0093527A"/>
    <w:rsid w:val="0094089D"/>
    <w:rsid w:val="00977236"/>
    <w:rsid w:val="00983C08"/>
    <w:rsid w:val="009B296C"/>
    <w:rsid w:val="009B7E0B"/>
    <w:rsid w:val="009D1265"/>
    <w:rsid w:val="009D239C"/>
    <w:rsid w:val="009D574E"/>
    <w:rsid w:val="009F24CF"/>
    <w:rsid w:val="00A03FD8"/>
    <w:rsid w:val="00A045A6"/>
    <w:rsid w:val="00A1003D"/>
    <w:rsid w:val="00A11F65"/>
    <w:rsid w:val="00A14FB3"/>
    <w:rsid w:val="00A31336"/>
    <w:rsid w:val="00A40695"/>
    <w:rsid w:val="00A45199"/>
    <w:rsid w:val="00A52600"/>
    <w:rsid w:val="00A569FC"/>
    <w:rsid w:val="00A76EC2"/>
    <w:rsid w:val="00A90BCD"/>
    <w:rsid w:val="00A92D0A"/>
    <w:rsid w:val="00AA4F04"/>
    <w:rsid w:val="00AE31A4"/>
    <w:rsid w:val="00AF55EC"/>
    <w:rsid w:val="00B00300"/>
    <w:rsid w:val="00B03176"/>
    <w:rsid w:val="00B101C0"/>
    <w:rsid w:val="00B51877"/>
    <w:rsid w:val="00B608AF"/>
    <w:rsid w:val="00B61B4B"/>
    <w:rsid w:val="00B659C3"/>
    <w:rsid w:val="00B67BAA"/>
    <w:rsid w:val="00B84B80"/>
    <w:rsid w:val="00BA6021"/>
    <w:rsid w:val="00BB210B"/>
    <w:rsid w:val="00BD7CEF"/>
    <w:rsid w:val="00C20452"/>
    <w:rsid w:val="00C233D4"/>
    <w:rsid w:val="00C44FB1"/>
    <w:rsid w:val="00C54D9F"/>
    <w:rsid w:val="00C77B0C"/>
    <w:rsid w:val="00C83E65"/>
    <w:rsid w:val="00CB0B1F"/>
    <w:rsid w:val="00CC0772"/>
    <w:rsid w:val="00CD1F9D"/>
    <w:rsid w:val="00CD35EA"/>
    <w:rsid w:val="00D14711"/>
    <w:rsid w:val="00D351EE"/>
    <w:rsid w:val="00D4546B"/>
    <w:rsid w:val="00D61EAB"/>
    <w:rsid w:val="00D85BBF"/>
    <w:rsid w:val="00D8760D"/>
    <w:rsid w:val="00DA5B5D"/>
    <w:rsid w:val="00DB614E"/>
    <w:rsid w:val="00DC15ED"/>
    <w:rsid w:val="00DD008B"/>
    <w:rsid w:val="00DF5A0F"/>
    <w:rsid w:val="00E105A6"/>
    <w:rsid w:val="00E32DE2"/>
    <w:rsid w:val="00E33D1F"/>
    <w:rsid w:val="00E51951"/>
    <w:rsid w:val="00E760EC"/>
    <w:rsid w:val="00E84537"/>
    <w:rsid w:val="00E9103C"/>
    <w:rsid w:val="00E91DA3"/>
    <w:rsid w:val="00EB70F2"/>
    <w:rsid w:val="00ED2266"/>
    <w:rsid w:val="00EF0344"/>
    <w:rsid w:val="00F00256"/>
    <w:rsid w:val="00F04622"/>
    <w:rsid w:val="00F0575A"/>
    <w:rsid w:val="00F218B8"/>
    <w:rsid w:val="00F2572C"/>
    <w:rsid w:val="00F27336"/>
    <w:rsid w:val="00F5025C"/>
    <w:rsid w:val="00F675DF"/>
    <w:rsid w:val="00FA7F89"/>
    <w:rsid w:val="00FC0A4A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0044F2E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205B6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527A"/>
    <w:rPr>
      <w:rFonts w:eastAsia="Times New Roman" w:cs="Times New Roman"/>
      <w:b/>
      <w:bCs/>
      <w:szCs w:val="24"/>
    </w:rPr>
  </w:style>
  <w:style w:type="paragraph" w:styleId="NormaleWeb">
    <w:name w:val="Normal (Web)"/>
    <w:basedOn w:val="Normale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3527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352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66"/>
  </w:style>
  <w:style w:type="paragraph" w:styleId="Pidipagina">
    <w:name w:val="footer"/>
    <w:basedOn w:val="Normale"/>
    <w:link w:val="Pidipagina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66"/>
  </w:style>
  <w:style w:type="paragraph" w:styleId="Paragrafoelenco">
    <w:name w:val="List Paragraph"/>
    <w:basedOn w:val="Normale"/>
    <w:uiPriority w:val="34"/>
    <w:qFormat/>
    <w:rsid w:val="000F6E6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1F9D"/>
    <w:rPr>
      <w:i/>
      <w:iCs/>
    </w:rPr>
  </w:style>
  <w:style w:type="character" w:customStyle="1" w:styleId="shorttext">
    <w:name w:val="short_text"/>
    <w:basedOn w:val="Carpredefinitoparagrafo"/>
    <w:rsid w:val="00E84537"/>
  </w:style>
  <w:style w:type="character" w:customStyle="1" w:styleId="lrzxr">
    <w:name w:val="lrzxr"/>
    <w:basedOn w:val="Carpredefinitoparagrafo"/>
    <w:rsid w:val="00CC0772"/>
  </w:style>
  <w:style w:type="character" w:customStyle="1" w:styleId="apple-style-span">
    <w:name w:val="apple-style-span"/>
    <w:basedOn w:val="Carpredefinitoparagrafo"/>
    <w:rsid w:val="00200AD9"/>
  </w:style>
  <w:style w:type="paragraph" w:customStyle="1" w:styleId="Default">
    <w:name w:val="Default"/>
    <w:rsid w:val="007C1F41"/>
    <w:pPr>
      <w:autoSpaceDE w:val="0"/>
      <w:autoSpaceDN w:val="0"/>
      <w:adjustRightInd w:val="0"/>
      <w:jc w:val="left"/>
    </w:pPr>
    <w:rPr>
      <w:rFonts w:ascii="Gist Light" w:eastAsia="Times New Roman" w:hAnsi="Gist Light" w:cs="Gist Light"/>
      <w:color w:val="000000"/>
      <w:szCs w:val="24"/>
    </w:rPr>
  </w:style>
  <w:style w:type="character" w:styleId="Collegamentovisitato">
    <w:name w:val="FollowedHyperlink"/>
    <w:uiPriority w:val="99"/>
    <w:semiHidden/>
    <w:unhideWhenUsed/>
    <w:rsid w:val="00327C94"/>
    <w:rPr>
      <w:color w:val="800080"/>
      <w:u w:val="single"/>
    </w:rPr>
  </w:style>
  <w:style w:type="paragraph" w:customStyle="1" w:styleId="Standard">
    <w:name w:val="Standard"/>
    <w:rsid w:val="00327C94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25C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15D7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205B6"/>
    <w:rPr>
      <w:rFonts w:ascii="Calibri" w:eastAsia="Times New Roman" w:hAnsi="Calibri" w:cs="Times New Roman"/>
      <w:b/>
      <w:bCs/>
      <w:i/>
      <w:iCs/>
      <w:sz w:val="26"/>
      <w:szCs w:val="26"/>
      <w:lang w:val="it-IT" w:eastAsia="zh-C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05B6"/>
    <w:pPr>
      <w:jc w:val="left"/>
    </w:pPr>
    <w:rPr>
      <w:rFonts w:eastAsia="SimSun" w:cs="Times New Roman"/>
      <w:sz w:val="20"/>
      <w:szCs w:val="20"/>
      <w:lang w:val="it-IT"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05B6"/>
    <w:rPr>
      <w:rFonts w:eastAsia="SimSun" w:cs="Times New Roman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cadromania@accadroman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stivaldeipopoli.org/radu-jude-a-firenze-con-il-festival-dei-popoli-popoli-reloade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73B2-CCB6-4206-A9FA-F87428A7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Mihai_Stan</cp:lastModifiedBy>
  <cp:revision>33</cp:revision>
  <cp:lastPrinted>2018-06-05T13:26:00Z</cp:lastPrinted>
  <dcterms:created xsi:type="dcterms:W3CDTF">2019-07-03T13:26:00Z</dcterms:created>
  <dcterms:modified xsi:type="dcterms:W3CDTF">2021-06-04T13:05:00Z</dcterms:modified>
</cp:coreProperties>
</file>