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D44AD" w14:textId="77777777" w:rsidR="00EB73BA" w:rsidRPr="0032553C" w:rsidRDefault="00EB73BA" w:rsidP="00DE6092">
      <w:pPr>
        <w:contextualSpacing/>
        <w:jc w:val="center"/>
        <w:rPr>
          <w:rFonts w:eastAsia="Times New Roman" w:cs="Times New Roman"/>
          <w:b/>
          <w:sz w:val="22"/>
          <w:lang w:val="ro-RO"/>
        </w:rPr>
      </w:pPr>
      <w:r w:rsidRPr="0032553C">
        <w:rPr>
          <w:rFonts w:eastAsia="Times New Roman" w:cs="Times New Roman"/>
          <w:b/>
          <w:sz w:val="22"/>
          <w:lang w:val="ro-RO"/>
        </w:rPr>
        <w:t xml:space="preserve">Prezentarea volumului </w:t>
      </w:r>
      <w:r w:rsidR="00CF13F7" w:rsidRPr="0032553C">
        <w:rPr>
          <w:rFonts w:eastAsia="Times New Roman" w:cs="Times New Roman"/>
          <w:b/>
          <w:sz w:val="22"/>
          <w:lang w:val="ro-RO"/>
        </w:rPr>
        <w:t>„</w:t>
      </w:r>
      <w:r w:rsidRPr="0032553C">
        <w:rPr>
          <w:rFonts w:eastAsia="Times New Roman" w:cs="Times New Roman"/>
          <w:b/>
          <w:sz w:val="22"/>
          <w:lang w:val="ro-RO"/>
        </w:rPr>
        <w:t xml:space="preserve">Eroi </w:t>
      </w:r>
      <w:proofErr w:type="spellStart"/>
      <w:r w:rsidRPr="0032553C">
        <w:rPr>
          <w:rFonts w:eastAsia="Times New Roman" w:cs="Times New Roman"/>
          <w:b/>
          <w:sz w:val="22"/>
          <w:lang w:val="ro-RO"/>
        </w:rPr>
        <w:t>senza</w:t>
      </w:r>
      <w:proofErr w:type="spellEnd"/>
      <w:r w:rsidRPr="0032553C">
        <w:rPr>
          <w:rFonts w:eastAsia="Times New Roman" w:cs="Times New Roman"/>
          <w:b/>
          <w:sz w:val="22"/>
          <w:lang w:val="ro-RO"/>
        </w:rPr>
        <w:t xml:space="preserve"> gloria</w:t>
      </w:r>
      <w:r w:rsidR="00DE6092" w:rsidRPr="0032553C">
        <w:rPr>
          <w:rFonts w:eastAsia="Times New Roman" w:cs="Times New Roman"/>
          <w:b/>
          <w:sz w:val="22"/>
          <w:lang w:val="ro-RO"/>
        </w:rPr>
        <w:t>”</w:t>
      </w:r>
      <w:r w:rsidRPr="0032553C">
        <w:rPr>
          <w:rFonts w:eastAsia="Times New Roman" w:cs="Times New Roman"/>
          <w:b/>
          <w:sz w:val="22"/>
          <w:lang w:val="ro-RO"/>
        </w:rPr>
        <w:t xml:space="preserve"> de Liviu Rebreanu</w:t>
      </w:r>
    </w:p>
    <w:p w14:paraId="66ACC36F" w14:textId="5B2B29BE" w:rsidR="00DE6092" w:rsidRPr="0032553C" w:rsidRDefault="00DE6092" w:rsidP="00DE6092">
      <w:pPr>
        <w:contextualSpacing/>
        <w:jc w:val="center"/>
        <w:rPr>
          <w:rFonts w:eastAsia="Times New Roman" w:cs="Times New Roman"/>
          <w:b/>
          <w:sz w:val="22"/>
          <w:lang w:val="ro-RO"/>
        </w:rPr>
      </w:pPr>
      <w:r w:rsidRPr="0032553C">
        <w:rPr>
          <w:rFonts w:eastAsia="Times New Roman" w:cs="Times New Roman"/>
          <w:b/>
          <w:sz w:val="22"/>
          <w:lang w:val="ro-RO"/>
        </w:rPr>
        <w:t xml:space="preserve"> la Accademia di Romania in Roma </w:t>
      </w:r>
    </w:p>
    <w:p w14:paraId="0CD269F2" w14:textId="77777777" w:rsidR="00DE6092" w:rsidRPr="0032553C" w:rsidRDefault="00DE6092" w:rsidP="00DE6092">
      <w:pPr>
        <w:contextualSpacing/>
        <w:jc w:val="center"/>
        <w:rPr>
          <w:rFonts w:eastAsia="Times New Roman" w:cs="Times New Roman"/>
          <w:b/>
          <w:sz w:val="22"/>
          <w:lang w:val="ro-RO"/>
        </w:rPr>
      </w:pPr>
    </w:p>
    <w:p w14:paraId="1FA135C4" w14:textId="7B9DB940" w:rsidR="00EB73BA" w:rsidRPr="0032553C" w:rsidRDefault="00EB73BA" w:rsidP="00EB73BA">
      <w:pPr>
        <w:spacing w:line="360" w:lineRule="auto"/>
        <w:ind w:left="-74" w:firstLine="794"/>
        <w:rPr>
          <w:rFonts w:cs="Times New Roman"/>
          <w:bCs/>
          <w:sz w:val="22"/>
          <w:lang w:val="ro-RO"/>
        </w:rPr>
      </w:pPr>
      <w:r w:rsidRPr="0032553C">
        <w:rPr>
          <w:rFonts w:cs="Times New Roman"/>
          <w:bCs/>
          <w:spacing w:val="-4"/>
          <w:sz w:val="22"/>
          <w:lang w:val="ro-RO"/>
        </w:rPr>
        <w:t>Joi, 28 noiembrie 2019, ora 18:00, în Sala de conferințe a Accademia di Romania in Roma (</w:t>
      </w:r>
      <w:proofErr w:type="spellStart"/>
      <w:r w:rsidRPr="0032553C">
        <w:rPr>
          <w:rFonts w:cs="Times New Roman"/>
          <w:bCs/>
          <w:spacing w:val="-4"/>
          <w:sz w:val="22"/>
          <w:lang w:val="ro-RO"/>
        </w:rPr>
        <w:t>Piazza</w:t>
      </w:r>
      <w:proofErr w:type="spellEnd"/>
      <w:r w:rsidRPr="0032553C">
        <w:rPr>
          <w:rFonts w:cs="Times New Roman"/>
          <w:bCs/>
          <w:spacing w:val="-4"/>
          <w:sz w:val="22"/>
          <w:lang w:val="ro-RO"/>
        </w:rPr>
        <w:t xml:space="preserve"> José de San Martin 1), în cadrul întâlnirilor literare</w:t>
      </w:r>
      <w:r w:rsidR="0032553C" w:rsidRPr="0032553C">
        <w:rPr>
          <w:rFonts w:cs="Times New Roman"/>
          <w:bCs/>
          <w:spacing w:val="-4"/>
          <w:sz w:val="22"/>
          <w:lang w:val="ro-RO"/>
        </w:rPr>
        <w:t xml:space="preserve"> organizate lunar de </w:t>
      </w:r>
      <w:r w:rsidR="00CC67EF">
        <w:rPr>
          <w:rFonts w:cs="Times New Roman"/>
          <w:bCs/>
          <w:spacing w:val="-4"/>
          <w:sz w:val="22"/>
          <w:lang w:val="ro-RO"/>
        </w:rPr>
        <w:t>reprezentanța culturală română la Roma</w:t>
      </w:r>
      <w:r w:rsidR="0032553C">
        <w:rPr>
          <w:rFonts w:cs="Times New Roman"/>
          <w:bCs/>
          <w:sz w:val="22"/>
          <w:lang w:val="ro-RO"/>
        </w:rPr>
        <w:t xml:space="preserve">, </w:t>
      </w:r>
      <w:r w:rsidR="00CC67EF">
        <w:rPr>
          <w:rFonts w:cs="Times New Roman"/>
          <w:bCs/>
          <w:sz w:val="22"/>
          <w:lang w:val="ro-RO"/>
        </w:rPr>
        <w:t>va fi celebrat unul dintre cele mai răsunătoare nume din istoria literaturii române</w:t>
      </w:r>
      <w:r w:rsidR="00CC67EF">
        <w:rPr>
          <w:rFonts w:cs="Times New Roman"/>
          <w:bCs/>
          <w:sz w:val="22"/>
          <w:lang w:val="ro-RO"/>
        </w:rPr>
        <w:t>,</w:t>
      </w:r>
      <w:r w:rsidR="00CC67EF">
        <w:rPr>
          <w:rFonts w:cs="Times New Roman"/>
          <w:bCs/>
          <w:sz w:val="22"/>
          <w:lang w:val="ro-RO"/>
        </w:rPr>
        <w:t xml:space="preserve"> Liviu Rebreanu</w:t>
      </w:r>
      <w:r w:rsidR="00CC67EF">
        <w:rPr>
          <w:rFonts w:cs="Times New Roman"/>
          <w:bCs/>
          <w:sz w:val="22"/>
          <w:lang w:val="ro-RO"/>
        </w:rPr>
        <w:t xml:space="preserve">, </w:t>
      </w:r>
      <w:r w:rsidR="0032553C">
        <w:rPr>
          <w:rFonts w:cs="Times New Roman"/>
          <w:bCs/>
          <w:sz w:val="22"/>
          <w:lang w:val="ro-RO"/>
        </w:rPr>
        <w:t xml:space="preserve">la împlinirea </w:t>
      </w:r>
      <w:r w:rsidR="0032553C" w:rsidRPr="0032553C">
        <w:rPr>
          <w:rFonts w:cs="Times New Roman"/>
          <w:bCs/>
          <w:sz w:val="22"/>
          <w:lang w:val="ro-RO"/>
        </w:rPr>
        <w:t xml:space="preserve">a 134 de ani de la naștere (27 noiembrie 1885) </w:t>
      </w:r>
      <w:r w:rsidR="0032553C">
        <w:rPr>
          <w:rFonts w:cs="Times New Roman"/>
          <w:bCs/>
          <w:sz w:val="22"/>
          <w:lang w:val="ro-RO"/>
        </w:rPr>
        <w:t xml:space="preserve">și a </w:t>
      </w:r>
      <w:r w:rsidR="0032553C" w:rsidRPr="0032553C">
        <w:rPr>
          <w:rFonts w:cs="Times New Roman"/>
          <w:bCs/>
          <w:sz w:val="22"/>
          <w:lang w:val="ro-RO"/>
        </w:rPr>
        <w:t xml:space="preserve">75 de ani de la </w:t>
      </w:r>
      <w:r w:rsidR="0032553C">
        <w:rPr>
          <w:rFonts w:cs="Times New Roman"/>
          <w:bCs/>
          <w:sz w:val="22"/>
          <w:lang w:val="ro-RO"/>
        </w:rPr>
        <w:t>trecerea sa în neființă</w:t>
      </w:r>
      <w:r w:rsidR="0032553C" w:rsidRPr="0032553C">
        <w:rPr>
          <w:rFonts w:cs="Times New Roman"/>
          <w:bCs/>
          <w:sz w:val="22"/>
          <w:lang w:val="ro-RO"/>
        </w:rPr>
        <w:t xml:space="preserve"> (1 septembrie 1944)</w:t>
      </w:r>
      <w:r w:rsidR="0032553C">
        <w:rPr>
          <w:rFonts w:cs="Times New Roman"/>
          <w:bCs/>
          <w:sz w:val="22"/>
          <w:lang w:val="ro-RO"/>
        </w:rPr>
        <w:t xml:space="preserve">. Și cum cel mai firesc și mai frumos fel de a celebra viața și activitatea unui scriitor este acela de a-i prezenta opera și dea propune publicului noi lecturi și noi interpretări, cu acest prilej </w:t>
      </w:r>
      <w:r w:rsidRPr="0032553C">
        <w:rPr>
          <w:rFonts w:cs="Times New Roman"/>
          <w:bCs/>
          <w:sz w:val="22"/>
          <w:lang w:val="ro-RO"/>
        </w:rPr>
        <w:t>va avea loc prezentarea volumului “</w:t>
      </w:r>
      <w:r w:rsidRPr="0032553C">
        <w:rPr>
          <w:rFonts w:cs="Times New Roman"/>
          <w:b/>
          <w:sz w:val="22"/>
          <w:lang w:val="ro-RO"/>
        </w:rPr>
        <w:t xml:space="preserve">Eroi </w:t>
      </w:r>
      <w:proofErr w:type="spellStart"/>
      <w:r w:rsidRPr="0032553C">
        <w:rPr>
          <w:rFonts w:cs="Times New Roman"/>
          <w:b/>
          <w:sz w:val="22"/>
          <w:lang w:val="ro-RO"/>
        </w:rPr>
        <w:t>senza</w:t>
      </w:r>
      <w:proofErr w:type="spellEnd"/>
      <w:r w:rsidRPr="0032553C">
        <w:rPr>
          <w:rFonts w:cs="Times New Roman"/>
          <w:b/>
          <w:sz w:val="22"/>
          <w:lang w:val="ro-RO"/>
        </w:rPr>
        <w:t xml:space="preserve"> gloria</w:t>
      </w:r>
      <w:r w:rsidRPr="0032553C">
        <w:rPr>
          <w:rFonts w:cs="Times New Roman"/>
          <w:bCs/>
          <w:sz w:val="22"/>
          <w:lang w:val="ro-RO"/>
        </w:rPr>
        <w:t xml:space="preserve">”, volum publicat în 2018 la </w:t>
      </w:r>
      <w:proofErr w:type="spellStart"/>
      <w:r w:rsidRPr="0032553C">
        <w:rPr>
          <w:rFonts w:cs="Times New Roman"/>
          <w:bCs/>
          <w:sz w:val="22"/>
          <w:lang w:val="ro-RO"/>
        </w:rPr>
        <w:t>Marsilio</w:t>
      </w:r>
      <w:proofErr w:type="spellEnd"/>
      <w:r w:rsidRPr="0032553C">
        <w:rPr>
          <w:rFonts w:cs="Times New Roman"/>
          <w:bCs/>
          <w:sz w:val="22"/>
          <w:lang w:val="ro-RO"/>
        </w:rPr>
        <w:t xml:space="preserve"> Editori din Veneția, în traducerea Prof. Angela Tarantino</w:t>
      </w:r>
      <w:r w:rsidR="0032553C">
        <w:rPr>
          <w:rFonts w:cs="Times New Roman"/>
          <w:bCs/>
          <w:sz w:val="22"/>
          <w:lang w:val="ro-RO"/>
        </w:rPr>
        <w:t xml:space="preserve">, prin programul </w:t>
      </w:r>
      <w:proofErr w:type="spellStart"/>
      <w:r w:rsidR="0032553C" w:rsidRPr="00F12F00">
        <w:rPr>
          <w:rFonts w:cs="Times New Roman"/>
          <w:bCs/>
          <w:i/>
          <w:iCs/>
          <w:sz w:val="22"/>
          <w:lang w:val="ro-RO"/>
        </w:rPr>
        <w:t>T</w:t>
      </w:r>
      <w:r w:rsidR="00F12F00" w:rsidRPr="00F12F00">
        <w:rPr>
          <w:rFonts w:cs="Times New Roman"/>
          <w:bCs/>
          <w:i/>
          <w:iCs/>
          <w:sz w:val="22"/>
          <w:lang w:val="ro-RO"/>
        </w:rPr>
        <w:t>ranslation</w:t>
      </w:r>
      <w:proofErr w:type="spellEnd"/>
      <w:r w:rsidR="00F12F00" w:rsidRPr="00F12F00">
        <w:rPr>
          <w:rFonts w:cs="Times New Roman"/>
          <w:bCs/>
          <w:i/>
          <w:iCs/>
          <w:sz w:val="22"/>
          <w:lang w:val="ro-RO"/>
        </w:rPr>
        <w:t xml:space="preserve"> </w:t>
      </w:r>
      <w:proofErr w:type="spellStart"/>
      <w:r w:rsidR="00F12F00" w:rsidRPr="00F12F00">
        <w:rPr>
          <w:rFonts w:cs="Times New Roman"/>
          <w:bCs/>
          <w:i/>
          <w:iCs/>
          <w:sz w:val="22"/>
          <w:lang w:val="ro-RO"/>
        </w:rPr>
        <w:t>and</w:t>
      </w:r>
      <w:proofErr w:type="spellEnd"/>
      <w:r w:rsidR="00F12F00" w:rsidRPr="00F12F00">
        <w:rPr>
          <w:rFonts w:cs="Times New Roman"/>
          <w:bCs/>
          <w:i/>
          <w:iCs/>
          <w:sz w:val="22"/>
          <w:lang w:val="ro-RO"/>
        </w:rPr>
        <w:t xml:space="preserve"> </w:t>
      </w:r>
      <w:proofErr w:type="spellStart"/>
      <w:r w:rsidR="00F12F00" w:rsidRPr="00F12F00">
        <w:rPr>
          <w:rFonts w:cs="Times New Roman"/>
          <w:bCs/>
          <w:i/>
          <w:iCs/>
          <w:sz w:val="22"/>
          <w:lang w:val="ro-RO"/>
        </w:rPr>
        <w:t>Publication</w:t>
      </w:r>
      <w:proofErr w:type="spellEnd"/>
      <w:r w:rsidR="00F12F00" w:rsidRPr="00F12F00">
        <w:rPr>
          <w:rFonts w:cs="Times New Roman"/>
          <w:bCs/>
          <w:i/>
          <w:iCs/>
          <w:sz w:val="22"/>
          <w:lang w:val="ro-RO"/>
        </w:rPr>
        <w:t xml:space="preserve"> </w:t>
      </w:r>
      <w:proofErr w:type="spellStart"/>
      <w:r w:rsidR="00F12F00" w:rsidRPr="00F12F00">
        <w:rPr>
          <w:rFonts w:cs="Times New Roman"/>
          <w:bCs/>
          <w:i/>
          <w:iCs/>
          <w:sz w:val="22"/>
          <w:lang w:val="ro-RO"/>
        </w:rPr>
        <w:t>Support</w:t>
      </w:r>
      <w:proofErr w:type="spellEnd"/>
      <w:r w:rsidR="00F12F00">
        <w:rPr>
          <w:rFonts w:cs="Times New Roman"/>
          <w:bCs/>
          <w:sz w:val="22"/>
          <w:lang w:val="ro-RO"/>
        </w:rPr>
        <w:t xml:space="preserve"> al</w:t>
      </w:r>
      <w:r w:rsidR="0032553C">
        <w:rPr>
          <w:rFonts w:cs="Times New Roman"/>
          <w:bCs/>
          <w:sz w:val="22"/>
          <w:lang w:val="ro-RO"/>
        </w:rPr>
        <w:t xml:space="preserve"> Institutul</w:t>
      </w:r>
      <w:r w:rsidR="00F12F00">
        <w:rPr>
          <w:rFonts w:cs="Times New Roman"/>
          <w:bCs/>
          <w:sz w:val="22"/>
          <w:lang w:val="ro-RO"/>
        </w:rPr>
        <w:t>ui</w:t>
      </w:r>
      <w:r w:rsidR="0032553C">
        <w:rPr>
          <w:rFonts w:cs="Times New Roman"/>
          <w:bCs/>
          <w:sz w:val="22"/>
          <w:lang w:val="ro-RO"/>
        </w:rPr>
        <w:t xml:space="preserve"> Cultural Român</w:t>
      </w:r>
      <w:r w:rsidRPr="0032553C">
        <w:rPr>
          <w:rFonts w:cs="Times New Roman"/>
          <w:bCs/>
          <w:sz w:val="22"/>
          <w:lang w:val="ro-RO"/>
        </w:rPr>
        <w:t>.</w:t>
      </w:r>
      <w:r w:rsidR="0032553C">
        <w:rPr>
          <w:rFonts w:cs="Times New Roman"/>
          <w:bCs/>
          <w:sz w:val="22"/>
          <w:lang w:val="ro-RO"/>
        </w:rPr>
        <w:t xml:space="preserve"> </w:t>
      </w:r>
    </w:p>
    <w:p w14:paraId="569153BA" w14:textId="77777777" w:rsidR="0032553C" w:rsidRDefault="00EB73BA" w:rsidP="00EB73BA">
      <w:pPr>
        <w:spacing w:line="360" w:lineRule="auto"/>
        <w:ind w:left="-76" w:firstLine="796"/>
        <w:contextualSpacing/>
        <w:rPr>
          <w:rFonts w:cs="Times New Roman"/>
          <w:sz w:val="22"/>
          <w:shd w:val="clear" w:color="auto" w:fill="FFFFFF"/>
          <w:lang w:val="ro-RO"/>
        </w:rPr>
      </w:pPr>
      <w:r w:rsidRPr="0032553C">
        <w:rPr>
          <w:rFonts w:cs="Times New Roman"/>
          <w:bCs/>
          <w:spacing w:val="-4"/>
          <w:sz w:val="22"/>
          <w:lang w:val="ro-RO"/>
        </w:rPr>
        <w:t xml:space="preserve"> La întâlnirea literară dedicată renumitului scriitor român </w:t>
      </w:r>
      <w:r w:rsidRPr="0032553C">
        <w:rPr>
          <w:rFonts w:cs="Times New Roman"/>
          <w:b/>
          <w:sz w:val="22"/>
          <w:lang w:val="ro-RO"/>
        </w:rPr>
        <w:t>Liviu Rebreanu</w:t>
      </w:r>
      <w:r w:rsidR="0032553C">
        <w:rPr>
          <w:rFonts w:cs="Times New Roman"/>
          <w:bCs/>
          <w:sz w:val="22"/>
          <w:lang w:val="ro-RO"/>
        </w:rPr>
        <w:t xml:space="preserve"> </w:t>
      </w:r>
      <w:r w:rsidRPr="0032553C">
        <w:rPr>
          <w:rFonts w:cs="Times New Roman"/>
          <w:sz w:val="22"/>
          <w:shd w:val="clear" w:color="auto" w:fill="FFFFFF"/>
          <w:lang w:val="ro-RO"/>
        </w:rPr>
        <w:t xml:space="preserve">vor interveni: </w:t>
      </w:r>
      <w:r w:rsidR="0032553C">
        <w:rPr>
          <w:rFonts w:cs="Times New Roman"/>
          <w:sz w:val="22"/>
          <w:shd w:val="clear" w:color="auto" w:fill="FFFFFF"/>
          <w:lang w:val="ro-RO"/>
        </w:rPr>
        <w:t>p</w:t>
      </w:r>
      <w:r w:rsidRPr="0032553C">
        <w:rPr>
          <w:rFonts w:cs="Times New Roman"/>
          <w:sz w:val="22"/>
          <w:shd w:val="clear" w:color="auto" w:fill="FFFFFF"/>
          <w:lang w:val="ro-RO"/>
        </w:rPr>
        <w:t>rof. univ. dr. </w:t>
      </w:r>
      <w:r w:rsidRPr="0032553C">
        <w:rPr>
          <w:rStyle w:val="Strong"/>
          <w:rFonts w:cs="Times New Roman"/>
          <w:sz w:val="22"/>
          <w:shd w:val="clear" w:color="auto" w:fill="FFFFFF"/>
          <w:lang w:val="ro-RO"/>
        </w:rPr>
        <w:t>Angela Tarantino</w:t>
      </w:r>
      <w:r w:rsidRPr="0032553C">
        <w:rPr>
          <w:rFonts w:cs="Times New Roman"/>
          <w:sz w:val="22"/>
          <w:shd w:val="clear" w:color="auto" w:fill="FFFFFF"/>
          <w:lang w:val="ro-RO"/>
        </w:rPr>
        <w:t xml:space="preserve">, traducătoarea volumului și profesor la catedra de Limba și Literatura Română din cadrul Departamentului de Studii Europene, Americane și Interculturale de la Facultatea de Filozofie și Litere a Universității Sapienza și reputatul istoric </w:t>
      </w:r>
      <w:r w:rsidR="0032553C">
        <w:rPr>
          <w:rFonts w:cs="Times New Roman"/>
          <w:sz w:val="22"/>
          <w:shd w:val="clear" w:color="auto" w:fill="FFFFFF"/>
          <w:lang w:val="ro-RO"/>
        </w:rPr>
        <w:t>p</w:t>
      </w:r>
      <w:r w:rsidRPr="0032553C">
        <w:rPr>
          <w:rFonts w:cs="Times New Roman"/>
          <w:sz w:val="22"/>
          <w:shd w:val="clear" w:color="auto" w:fill="FFFFFF"/>
          <w:lang w:val="ro-RO"/>
        </w:rPr>
        <w:t xml:space="preserve">rof. univ. dr. </w:t>
      </w:r>
      <w:r w:rsidRPr="0032553C">
        <w:rPr>
          <w:b/>
          <w:bCs/>
          <w:lang w:val="ro-RO"/>
        </w:rPr>
        <w:t xml:space="preserve">Francesco </w:t>
      </w:r>
      <w:proofErr w:type="spellStart"/>
      <w:r w:rsidRPr="0032553C">
        <w:rPr>
          <w:b/>
          <w:bCs/>
          <w:lang w:val="ro-RO"/>
        </w:rPr>
        <w:t>Guida</w:t>
      </w:r>
      <w:proofErr w:type="spellEnd"/>
      <w:r w:rsidRPr="0032553C">
        <w:rPr>
          <w:lang w:val="ro-RO"/>
        </w:rPr>
        <w:t xml:space="preserve">, </w:t>
      </w:r>
      <w:r w:rsidRPr="0032553C">
        <w:rPr>
          <w:szCs w:val="24"/>
          <w:lang w:val="ro-RO"/>
        </w:rPr>
        <w:t xml:space="preserve">profesor de Istoria Europei Centrale și de Est în cadrul Departamentului de Științe Politice al Universității Roma </w:t>
      </w:r>
      <w:proofErr w:type="spellStart"/>
      <w:r w:rsidRPr="0032553C">
        <w:rPr>
          <w:szCs w:val="24"/>
          <w:lang w:val="ro-RO"/>
        </w:rPr>
        <w:t>Tre</w:t>
      </w:r>
      <w:proofErr w:type="spellEnd"/>
      <w:r w:rsidRPr="0032553C">
        <w:rPr>
          <w:lang w:val="ro-RO"/>
        </w:rPr>
        <w:t>.</w:t>
      </w:r>
      <w:r w:rsidRPr="0032553C">
        <w:rPr>
          <w:rFonts w:cs="Times New Roman"/>
          <w:sz w:val="22"/>
          <w:shd w:val="clear" w:color="auto" w:fill="FFFFFF"/>
          <w:lang w:val="ro-RO"/>
        </w:rPr>
        <w:t xml:space="preserve"> </w:t>
      </w:r>
    </w:p>
    <w:p w14:paraId="0051999E" w14:textId="75A503D7" w:rsidR="00DE6092" w:rsidRPr="0032553C" w:rsidRDefault="00EB73BA" w:rsidP="00EB73BA">
      <w:pPr>
        <w:spacing w:line="360" w:lineRule="auto"/>
        <w:ind w:left="-76" w:firstLine="796"/>
        <w:contextualSpacing/>
        <w:rPr>
          <w:rFonts w:cs="Times New Roman"/>
          <w:bCs/>
          <w:spacing w:val="-4"/>
          <w:sz w:val="22"/>
          <w:lang w:val="ro-RO"/>
        </w:rPr>
      </w:pPr>
      <w:r w:rsidRPr="0032553C">
        <w:rPr>
          <w:rFonts w:cs="Times New Roman"/>
          <w:sz w:val="22"/>
          <w:shd w:val="clear" w:color="auto" w:fill="FFFFFF"/>
          <w:lang w:val="ro-RO"/>
        </w:rPr>
        <w:t xml:space="preserve">Evenimentul este promovat de </w:t>
      </w:r>
      <w:proofErr w:type="spellStart"/>
      <w:r w:rsidRPr="0032553C">
        <w:rPr>
          <w:rFonts w:cs="Times New Roman"/>
          <w:sz w:val="22"/>
          <w:shd w:val="clear" w:color="auto" w:fill="FFFFFF"/>
          <w:lang w:val="ro-RO"/>
        </w:rPr>
        <w:t>Biblioteche</w:t>
      </w:r>
      <w:proofErr w:type="spellEnd"/>
      <w:r w:rsidRPr="0032553C">
        <w:rPr>
          <w:rFonts w:cs="Times New Roman"/>
          <w:sz w:val="22"/>
          <w:shd w:val="clear" w:color="auto" w:fill="FFFFFF"/>
          <w:lang w:val="ro-RO"/>
        </w:rPr>
        <w:t xml:space="preserve"> di Roma</w:t>
      </w:r>
      <w:r w:rsidRPr="0032553C">
        <w:rPr>
          <w:rFonts w:cs="Times New Roman"/>
          <w:sz w:val="22"/>
          <w:lang w:val="ro-RO"/>
        </w:rPr>
        <w:t xml:space="preserve">. </w:t>
      </w:r>
      <w:r w:rsidR="00DE6092" w:rsidRPr="0032553C">
        <w:rPr>
          <w:rFonts w:cs="Times New Roman"/>
          <w:bCs/>
          <w:color w:val="000000"/>
          <w:sz w:val="22"/>
          <w:lang w:val="ro-RO"/>
        </w:rPr>
        <w:t xml:space="preserve"> </w:t>
      </w:r>
      <w:r w:rsidR="00DE6092" w:rsidRPr="0032553C">
        <w:rPr>
          <w:rFonts w:cs="Times New Roman"/>
          <w:b/>
          <w:sz w:val="22"/>
          <w:lang w:val="ro-RO"/>
        </w:rPr>
        <w:t>Intrarea liberă în limita locurilor disponibile.</w:t>
      </w:r>
    </w:p>
    <w:p w14:paraId="557EE923" w14:textId="77777777" w:rsidR="00DE6092" w:rsidRPr="0032553C" w:rsidRDefault="00DE6092" w:rsidP="00DE6092">
      <w:pPr>
        <w:spacing w:line="360" w:lineRule="auto"/>
        <w:contextualSpacing/>
        <w:jc w:val="center"/>
        <w:rPr>
          <w:rFonts w:cs="Times New Roman"/>
          <w:b/>
          <w:sz w:val="22"/>
          <w:lang w:val="ro-RO"/>
        </w:rPr>
      </w:pPr>
      <w:r w:rsidRPr="0032553C">
        <w:rPr>
          <w:rFonts w:cs="Times New Roman"/>
          <w:b/>
          <w:sz w:val="22"/>
          <w:lang w:val="ro-RO"/>
        </w:rPr>
        <w:t>***</w:t>
      </w:r>
    </w:p>
    <w:p w14:paraId="794E2986" w14:textId="77777777" w:rsidR="00E31826" w:rsidRPr="0032553C" w:rsidRDefault="00E31826" w:rsidP="00E31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Times New Roman" w:cs="Times New Roman"/>
          <w:color w:val="222222"/>
          <w:sz w:val="22"/>
          <w:lang w:val="ro-RO" w:eastAsia="it-IT"/>
        </w:rPr>
      </w:pPr>
      <w:r w:rsidRPr="0032553C">
        <w:rPr>
          <w:rFonts w:eastAsia="Times New Roman"/>
          <w:b/>
          <w:bCs/>
          <w:sz w:val="22"/>
          <w:lang w:val="ro-RO" w:eastAsia="it-IT"/>
        </w:rPr>
        <w:t>Despre carte</w:t>
      </w:r>
      <w:r w:rsidRPr="0032553C">
        <w:rPr>
          <w:rFonts w:eastAsia="Times New Roman"/>
          <w:sz w:val="22"/>
          <w:lang w:val="ro-RO" w:eastAsia="it-IT"/>
        </w:rPr>
        <w:t>:</w:t>
      </w:r>
      <w:r w:rsidR="00DE6092" w:rsidRPr="0032553C">
        <w:rPr>
          <w:rFonts w:eastAsia="Times New Roman"/>
          <w:sz w:val="22"/>
          <w:lang w:val="ro-RO" w:eastAsia="it-IT"/>
        </w:rPr>
        <w:t xml:space="preserve"> </w:t>
      </w:r>
      <w:r w:rsidRPr="0032553C">
        <w:rPr>
          <w:rFonts w:eastAsia="Times New Roman" w:cs="Times New Roman"/>
          <w:color w:val="222222"/>
          <w:sz w:val="22"/>
          <w:lang w:val="ro-RO" w:eastAsia="it-IT"/>
        </w:rPr>
        <w:t xml:space="preserve">În cele trei nuvele, plasate în timpul Primului Război Mondial, conflagrația este în aceeași măsură o oglindă, dar și originea sfâșierilor interioare, care își află rezolvarea doar prin moarte. Războiul nu este niciodată un spectacol tragic sau grandios, iar soldații nu sunt niciodată eroi, ci oameni simpli obligați să se confrunte cu un destin inexorabil. </w:t>
      </w:r>
      <w:r w:rsidRPr="0032553C">
        <w:rPr>
          <w:rFonts w:eastAsia="Times New Roman" w:cs="Times New Roman"/>
          <w:i/>
          <w:iCs/>
          <w:color w:val="222222"/>
          <w:sz w:val="22"/>
          <w:lang w:val="ro-RO" w:eastAsia="it-IT"/>
        </w:rPr>
        <w:t>Hora morții</w:t>
      </w:r>
      <w:r w:rsidRPr="0032553C">
        <w:rPr>
          <w:rFonts w:eastAsia="Times New Roman" w:cs="Times New Roman"/>
          <w:color w:val="222222"/>
          <w:sz w:val="22"/>
          <w:lang w:val="ro-RO" w:eastAsia="it-IT"/>
        </w:rPr>
        <w:t xml:space="preserve"> povestește despre o dispută aprinsă între doi soldați, rezolvată de gloanțele inamice care îi răpun pe amândoi. </w:t>
      </w:r>
      <w:r w:rsidRPr="0032553C">
        <w:rPr>
          <w:rFonts w:eastAsia="Times New Roman" w:cs="Times New Roman"/>
          <w:i/>
          <w:iCs/>
          <w:color w:val="222222"/>
          <w:sz w:val="22"/>
          <w:lang w:val="ro-RO" w:eastAsia="it-IT"/>
        </w:rPr>
        <w:t>Catastrofa</w:t>
      </w:r>
      <w:r w:rsidRPr="0032553C">
        <w:rPr>
          <w:rFonts w:eastAsia="Times New Roman" w:cs="Times New Roman"/>
          <w:color w:val="222222"/>
          <w:sz w:val="22"/>
          <w:lang w:val="ro-RO" w:eastAsia="it-IT"/>
        </w:rPr>
        <w:t xml:space="preserve"> pune în scenă conflictul de conștiință cu care trebuie să se confrunte protagonistul luptându-se cu „frații” săi români, de care este legat de limbă și etnie (de altfel, este textul care se află la baza unuia dintre romanele fundamentale ale scriitorului bistrițean, </w:t>
      </w:r>
      <w:r w:rsidRPr="0032553C">
        <w:rPr>
          <w:rFonts w:eastAsia="Times New Roman" w:cs="Times New Roman"/>
          <w:i/>
          <w:iCs/>
          <w:color w:val="222222"/>
          <w:sz w:val="22"/>
          <w:lang w:val="ro-RO" w:eastAsia="it-IT"/>
        </w:rPr>
        <w:t>Pădurea spânzuraților</w:t>
      </w:r>
      <w:r w:rsidRPr="0032553C">
        <w:rPr>
          <w:rFonts w:eastAsia="Times New Roman" w:cs="Times New Roman"/>
          <w:color w:val="222222"/>
          <w:sz w:val="22"/>
          <w:lang w:val="ro-RO" w:eastAsia="it-IT"/>
        </w:rPr>
        <w:t xml:space="preserve">). </w:t>
      </w:r>
      <w:r w:rsidRPr="0032553C">
        <w:rPr>
          <w:rFonts w:eastAsia="Times New Roman" w:cs="Times New Roman"/>
          <w:i/>
          <w:iCs/>
          <w:color w:val="222222"/>
          <w:sz w:val="22"/>
          <w:lang w:val="ro-RO" w:eastAsia="it-IT"/>
        </w:rPr>
        <w:t>Ițic Ștrul, dezertor</w:t>
      </w:r>
      <w:r w:rsidRPr="0032553C">
        <w:rPr>
          <w:rFonts w:eastAsia="Times New Roman" w:cs="Times New Roman"/>
          <w:color w:val="222222"/>
          <w:sz w:val="22"/>
          <w:lang w:val="ro-RO" w:eastAsia="it-IT"/>
        </w:rPr>
        <w:t>, capodoperă a prozei scurte românești, își pune întrebări despre obligațiile și sentimentul de apartenență a cetățenilor evrei la un stat național care pare să excludă din trupul său orice fel de diversitate.</w:t>
      </w:r>
    </w:p>
    <w:p w14:paraId="66B77CE7" w14:textId="77777777" w:rsidR="00E31826" w:rsidRPr="0032553C" w:rsidRDefault="00E31826" w:rsidP="00E31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Times New Roman" w:cs="Times New Roman"/>
          <w:color w:val="222222"/>
          <w:sz w:val="22"/>
          <w:lang w:val="ro-RO" w:eastAsia="it-IT"/>
        </w:rPr>
      </w:pPr>
    </w:p>
    <w:p w14:paraId="7BE89C50" w14:textId="45711133" w:rsidR="00DE6092" w:rsidRPr="0032553C" w:rsidRDefault="00E31826" w:rsidP="00E31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cs="Times New Roman"/>
          <w:sz w:val="22"/>
          <w:shd w:val="clear" w:color="auto" w:fill="FFFFFF"/>
          <w:lang w:val="ro-RO"/>
        </w:rPr>
      </w:pPr>
      <w:r w:rsidRPr="0032553C">
        <w:rPr>
          <w:rFonts w:cs="Times New Roman"/>
          <w:sz w:val="22"/>
          <w:shd w:val="clear" w:color="auto" w:fill="FFFFFF"/>
          <w:lang w:val="ro-RO"/>
        </w:rPr>
        <w:t>Prof. </w:t>
      </w:r>
      <w:r w:rsidRPr="0032553C">
        <w:rPr>
          <w:rStyle w:val="Strong"/>
          <w:rFonts w:cs="Times New Roman"/>
          <w:sz w:val="22"/>
          <w:shd w:val="clear" w:color="auto" w:fill="FFFFFF"/>
          <w:lang w:val="ro-RO"/>
        </w:rPr>
        <w:t>Angela Tarantino</w:t>
      </w:r>
      <w:r w:rsidRPr="0032553C">
        <w:rPr>
          <w:rFonts w:cs="Times New Roman"/>
          <w:sz w:val="22"/>
          <w:shd w:val="clear" w:color="auto" w:fill="FFFFFF"/>
          <w:lang w:val="ro-RO"/>
        </w:rPr>
        <w:t xml:space="preserve">, conferențiar de Limba și literatura română la Universitatea Sapienza din Roma, </w:t>
      </w:r>
      <w:r w:rsidR="000D696F">
        <w:rPr>
          <w:rFonts w:cs="Times New Roman"/>
          <w:sz w:val="22"/>
          <w:shd w:val="clear" w:color="auto" w:fill="FFFFFF"/>
          <w:lang w:val="ro-RO"/>
        </w:rPr>
        <w:t xml:space="preserve">președintele Asociației Italiene de </w:t>
      </w:r>
      <w:proofErr w:type="spellStart"/>
      <w:r w:rsidR="000D696F">
        <w:rPr>
          <w:rFonts w:cs="Times New Roman"/>
          <w:sz w:val="22"/>
          <w:shd w:val="clear" w:color="auto" w:fill="FFFFFF"/>
          <w:lang w:val="ro-RO"/>
        </w:rPr>
        <w:t>Românistică</w:t>
      </w:r>
      <w:proofErr w:type="spellEnd"/>
      <w:r w:rsidR="000D696F">
        <w:rPr>
          <w:rFonts w:cs="Times New Roman"/>
          <w:sz w:val="22"/>
          <w:shd w:val="clear" w:color="auto" w:fill="FFFFFF"/>
          <w:lang w:val="ro-RO"/>
        </w:rPr>
        <w:t>,</w:t>
      </w:r>
      <w:r w:rsidR="000D696F" w:rsidRPr="0032553C">
        <w:rPr>
          <w:rFonts w:cs="Times New Roman"/>
          <w:sz w:val="22"/>
          <w:shd w:val="clear" w:color="auto" w:fill="FFFFFF"/>
          <w:lang w:val="ro-RO"/>
        </w:rPr>
        <w:t xml:space="preserve"> </w:t>
      </w:r>
      <w:r w:rsidRPr="0032553C">
        <w:rPr>
          <w:rFonts w:cs="Times New Roman"/>
          <w:sz w:val="22"/>
          <w:shd w:val="clear" w:color="auto" w:fill="FFFFFF"/>
          <w:lang w:val="ro-RO"/>
        </w:rPr>
        <w:t>este unul dintre româniștii de seamă</w:t>
      </w:r>
      <w:r w:rsidR="008745CD">
        <w:rPr>
          <w:rFonts w:cs="Times New Roman"/>
          <w:sz w:val="22"/>
          <w:shd w:val="clear" w:color="auto" w:fill="FFFFFF"/>
          <w:lang w:val="ro-RO"/>
        </w:rPr>
        <w:t xml:space="preserve"> din Italia. S</w:t>
      </w:r>
      <w:r w:rsidRPr="0032553C">
        <w:rPr>
          <w:rFonts w:cs="Times New Roman"/>
          <w:sz w:val="22"/>
          <w:shd w:val="clear" w:color="auto" w:fill="FFFFFF"/>
          <w:lang w:val="ro-RO"/>
        </w:rPr>
        <w:t>pecialistă în literatura română medievală și din perioada pre-modernă și modernă</w:t>
      </w:r>
      <w:r w:rsidR="008745CD">
        <w:rPr>
          <w:rFonts w:cs="Times New Roman"/>
          <w:sz w:val="22"/>
          <w:shd w:val="clear" w:color="auto" w:fill="FFFFFF"/>
          <w:lang w:val="ro-RO"/>
        </w:rPr>
        <w:t xml:space="preserve">, a obținut diploma universitară în </w:t>
      </w:r>
      <w:proofErr w:type="spellStart"/>
      <w:r w:rsidR="008745CD">
        <w:rPr>
          <w:rFonts w:cs="Times New Roman"/>
          <w:sz w:val="22"/>
          <w:shd w:val="clear" w:color="auto" w:fill="FFFFFF"/>
          <w:lang w:val="ro-RO"/>
        </w:rPr>
        <w:t>în</w:t>
      </w:r>
      <w:proofErr w:type="spellEnd"/>
      <w:r w:rsidR="008745CD">
        <w:rPr>
          <w:rFonts w:cs="Times New Roman"/>
          <w:sz w:val="22"/>
          <w:shd w:val="clear" w:color="auto" w:fill="FFFFFF"/>
          <w:lang w:val="ro-RO"/>
        </w:rPr>
        <w:t xml:space="preserve"> 1981 la Universitatea Sapienza cu o teză dedicată flexiunii verbale în Palia de la Orăștie, iar în 1990 a obținut doctoratul în Filologie romanică și italiană cu </w:t>
      </w:r>
      <w:r w:rsidR="008745CD" w:rsidRPr="008745CD">
        <w:rPr>
          <w:rFonts w:cs="Times New Roman"/>
          <w:sz w:val="22"/>
          <w:shd w:val="clear" w:color="auto" w:fill="FFFFFF"/>
          <w:lang w:val="ro-RO"/>
        </w:rPr>
        <w:t xml:space="preserve">teza </w:t>
      </w:r>
      <w:r w:rsidR="008745CD" w:rsidRPr="008745CD">
        <w:rPr>
          <w:rFonts w:cs="Times New Roman"/>
          <w:color w:val="333333"/>
          <w:sz w:val="22"/>
          <w:shd w:val="clear" w:color="auto" w:fill="FFFFFF"/>
          <w:lang w:val="it-IT"/>
        </w:rPr>
        <w:t> </w:t>
      </w:r>
      <w:r w:rsidR="008745CD" w:rsidRPr="008745CD">
        <w:rPr>
          <w:rFonts w:cs="Times New Roman"/>
          <w:i/>
          <w:iCs/>
          <w:color w:val="333333"/>
          <w:sz w:val="22"/>
          <w:shd w:val="clear" w:color="auto" w:fill="FFFFFF"/>
          <w:lang w:val="it-IT"/>
        </w:rPr>
        <w:t xml:space="preserve">La storia di </w:t>
      </w:r>
      <w:proofErr w:type="spellStart"/>
      <w:r w:rsidR="008745CD" w:rsidRPr="008745CD">
        <w:rPr>
          <w:rFonts w:cs="Times New Roman"/>
          <w:i/>
          <w:iCs/>
          <w:color w:val="333333"/>
          <w:sz w:val="22"/>
          <w:shd w:val="clear" w:color="auto" w:fill="FFFFFF"/>
          <w:lang w:val="it-IT"/>
        </w:rPr>
        <w:t>Filerot</w:t>
      </w:r>
      <w:proofErr w:type="spellEnd"/>
      <w:r w:rsidR="008745CD" w:rsidRPr="008745CD">
        <w:rPr>
          <w:rFonts w:cs="Times New Roman"/>
          <w:i/>
          <w:iCs/>
          <w:color w:val="333333"/>
          <w:sz w:val="22"/>
          <w:shd w:val="clear" w:color="auto" w:fill="FFFFFF"/>
          <w:lang w:val="it-IT"/>
        </w:rPr>
        <w:t xml:space="preserve"> e </w:t>
      </w:r>
      <w:proofErr w:type="spellStart"/>
      <w:r w:rsidR="008745CD" w:rsidRPr="008745CD">
        <w:rPr>
          <w:rFonts w:cs="Times New Roman"/>
          <w:i/>
          <w:iCs/>
          <w:color w:val="333333"/>
          <w:sz w:val="22"/>
          <w:shd w:val="clear" w:color="auto" w:fill="FFFFFF"/>
          <w:lang w:val="it-IT"/>
        </w:rPr>
        <w:t>Anthusa</w:t>
      </w:r>
      <w:proofErr w:type="spellEnd"/>
      <w:r w:rsidR="008745CD" w:rsidRPr="008745CD">
        <w:rPr>
          <w:rFonts w:cs="Times New Roman"/>
          <w:i/>
          <w:iCs/>
          <w:color w:val="333333"/>
          <w:sz w:val="22"/>
          <w:shd w:val="clear" w:color="auto" w:fill="FFFFFF"/>
          <w:lang w:val="it-IT"/>
        </w:rPr>
        <w:t>. Edizione critica del ms. BAR 1374</w:t>
      </w:r>
      <w:r w:rsidR="008745CD" w:rsidRPr="008745CD">
        <w:rPr>
          <w:rFonts w:cs="Times New Roman"/>
          <w:color w:val="333333"/>
          <w:sz w:val="22"/>
          <w:shd w:val="clear" w:color="auto" w:fill="FFFFFF"/>
          <w:lang w:val="it-IT"/>
        </w:rPr>
        <w:t xml:space="preserve">, </w:t>
      </w:r>
      <w:proofErr w:type="spellStart"/>
      <w:r w:rsidR="008745CD">
        <w:rPr>
          <w:rFonts w:cs="Times New Roman"/>
          <w:color w:val="333333"/>
          <w:sz w:val="22"/>
          <w:shd w:val="clear" w:color="auto" w:fill="FFFFFF"/>
          <w:lang w:val="it-IT"/>
        </w:rPr>
        <w:t>publicată</w:t>
      </w:r>
      <w:proofErr w:type="spellEnd"/>
      <w:r w:rsidR="008745CD">
        <w:rPr>
          <w:rFonts w:cs="Times New Roman"/>
          <w:color w:val="333333"/>
          <w:sz w:val="22"/>
          <w:shd w:val="clear" w:color="auto" w:fill="FFFFFF"/>
          <w:lang w:val="it-IT"/>
        </w:rPr>
        <w:t xml:space="preserve"> </w:t>
      </w:r>
      <w:proofErr w:type="spellStart"/>
      <w:r w:rsidR="00CC67EF">
        <w:rPr>
          <w:rFonts w:cs="Times New Roman"/>
          <w:color w:val="333333"/>
          <w:sz w:val="22"/>
          <w:shd w:val="clear" w:color="auto" w:fill="FFFFFF"/>
          <w:lang w:val="it-IT"/>
        </w:rPr>
        <w:t>în</w:t>
      </w:r>
      <w:proofErr w:type="spellEnd"/>
      <w:r w:rsidR="00CC67EF">
        <w:rPr>
          <w:rFonts w:cs="Times New Roman"/>
          <w:color w:val="333333"/>
          <w:sz w:val="22"/>
          <w:shd w:val="clear" w:color="auto" w:fill="FFFFFF"/>
          <w:lang w:val="it-IT"/>
        </w:rPr>
        <w:t xml:space="preserve"> </w:t>
      </w:r>
      <w:proofErr w:type="spellStart"/>
      <w:r w:rsidR="00CC67EF">
        <w:rPr>
          <w:rFonts w:cs="Times New Roman"/>
          <w:color w:val="333333"/>
          <w:sz w:val="22"/>
          <w:shd w:val="clear" w:color="auto" w:fill="FFFFFF"/>
          <w:lang w:val="it-IT"/>
        </w:rPr>
        <w:t>volum</w:t>
      </w:r>
      <w:proofErr w:type="spellEnd"/>
      <w:r w:rsidR="00CC67EF">
        <w:rPr>
          <w:rFonts w:cs="Times New Roman"/>
          <w:color w:val="333333"/>
          <w:sz w:val="22"/>
          <w:shd w:val="clear" w:color="auto" w:fill="FFFFFF"/>
          <w:lang w:val="it-IT"/>
        </w:rPr>
        <w:t xml:space="preserve"> </w:t>
      </w:r>
      <w:proofErr w:type="spellStart"/>
      <w:r w:rsidR="008745CD">
        <w:rPr>
          <w:rFonts w:cs="Times New Roman"/>
          <w:color w:val="333333"/>
          <w:sz w:val="22"/>
          <w:shd w:val="clear" w:color="auto" w:fill="FFFFFF"/>
          <w:lang w:val="it-IT"/>
        </w:rPr>
        <w:t>în</w:t>
      </w:r>
      <w:proofErr w:type="spellEnd"/>
      <w:r w:rsidR="008745CD">
        <w:rPr>
          <w:rFonts w:cs="Times New Roman"/>
          <w:color w:val="333333"/>
          <w:sz w:val="22"/>
          <w:shd w:val="clear" w:color="auto" w:fill="FFFFFF"/>
          <w:lang w:val="it-IT"/>
        </w:rPr>
        <w:t xml:space="preserve"> </w:t>
      </w:r>
      <w:r w:rsidR="008745CD" w:rsidRPr="008745CD">
        <w:rPr>
          <w:rFonts w:cs="Times New Roman"/>
          <w:color w:val="333333"/>
          <w:sz w:val="22"/>
          <w:shd w:val="clear" w:color="auto" w:fill="FFFFFF"/>
          <w:lang w:val="it-IT"/>
        </w:rPr>
        <w:t xml:space="preserve">1996 </w:t>
      </w:r>
      <w:r w:rsidR="008745CD">
        <w:rPr>
          <w:rFonts w:cs="Times New Roman"/>
          <w:color w:val="333333"/>
          <w:sz w:val="22"/>
          <w:shd w:val="clear" w:color="auto" w:fill="FFFFFF"/>
          <w:lang w:val="it-IT"/>
        </w:rPr>
        <w:t xml:space="preserve">la </w:t>
      </w:r>
      <w:r w:rsidR="008745CD" w:rsidRPr="008745CD">
        <w:rPr>
          <w:rFonts w:cs="Times New Roman"/>
          <w:color w:val="333333"/>
          <w:sz w:val="22"/>
          <w:shd w:val="clear" w:color="auto" w:fill="FFFFFF"/>
          <w:lang w:val="it-IT"/>
        </w:rPr>
        <w:t xml:space="preserve">Bagatto Libri </w:t>
      </w:r>
      <w:proofErr w:type="spellStart"/>
      <w:r w:rsidR="008745CD" w:rsidRPr="008745CD">
        <w:rPr>
          <w:rFonts w:cs="Times New Roman"/>
          <w:color w:val="333333"/>
          <w:sz w:val="22"/>
          <w:shd w:val="clear" w:color="auto" w:fill="FFFFFF"/>
          <w:lang w:val="it-IT"/>
        </w:rPr>
        <w:t>di</w:t>
      </w:r>
      <w:r w:rsidR="008745CD">
        <w:rPr>
          <w:rFonts w:cs="Times New Roman"/>
          <w:color w:val="333333"/>
          <w:sz w:val="22"/>
          <w:shd w:val="clear" w:color="auto" w:fill="FFFFFF"/>
          <w:lang w:val="it-IT"/>
        </w:rPr>
        <w:t>n</w:t>
      </w:r>
      <w:proofErr w:type="spellEnd"/>
      <w:r w:rsidR="008745CD" w:rsidRPr="008745CD">
        <w:rPr>
          <w:rFonts w:cs="Times New Roman"/>
          <w:color w:val="333333"/>
          <w:sz w:val="22"/>
          <w:shd w:val="clear" w:color="auto" w:fill="FFFFFF"/>
          <w:lang w:val="it-IT"/>
        </w:rPr>
        <w:t xml:space="preserve"> Roma</w:t>
      </w:r>
      <w:r w:rsidR="008745CD">
        <w:rPr>
          <w:rFonts w:cs="Times New Roman"/>
          <w:color w:val="333333"/>
          <w:sz w:val="22"/>
          <w:shd w:val="clear" w:color="auto" w:fill="FFFFFF"/>
          <w:lang w:val="it-IT"/>
        </w:rPr>
        <w:t xml:space="preserve">. </w:t>
      </w:r>
      <w:proofErr w:type="spellStart"/>
      <w:r w:rsidR="00CC67EF">
        <w:rPr>
          <w:rFonts w:cs="Times New Roman"/>
          <w:color w:val="333333"/>
          <w:sz w:val="22"/>
          <w:shd w:val="clear" w:color="auto" w:fill="FFFFFF"/>
          <w:lang w:val="it-IT"/>
        </w:rPr>
        <w:t>Activitatea</w:t>
      </w:r>
      <w:proofErr w:type="spellEnd"/>
      <w:r w:rsidR="00CC67EF">
        <w:rPr>
          <w:rFonts w:cs="Times New Roman"/>
          <w:color w:val="333333"/>
          <w:sz w:val="22"/>
          <w:shd w:val="clear" w:color="auto" w:fill="FFFFFF"/>
          <w:lang w:val="it-IT"/>
        </w:rPr>
        <w:t xml:space="preserve"> sa </w:t>
      </w:r>
      <w:proofErr w:type="spellStart"/>
      <w:r w:rsidR="00CC67EF">
        <w:rPr>
          <w:rFonts w:cs="Times New Roman"/>
          <w:color w:val="333333"/>
          <w:sz w:val="22"/>
          <w:shd w:val="clear" w:color="auto" w:fill="FFFFFF"/>
          <w:lang w:val="it-IT"/>
        </w:rPr>
        <w:t>științifică</w:t>
      </w:r>
      <w:proofErr w:type="spellEnd"/>
      <w:r w:rsidR="00CC67EF">
        <w:rPr>
          <w:rFonts w:cs="Times New Roman"/>
          <w:color w:val="333333"/>
          <w:sz w:val="22"/>
          <w:shd w:val="clear" w:color="auto" w:fill="FFFFFF"/>
          <w:lang w:val="it-IT"/>
        </w:rPr>
        <w:t xml:space="preserve"> </w:t>
      </w:r>
      <w:proofErr w:type="spellStart"/>
      <w:r w:rsidR="00CC67EF">
        <w:rPr>
          <w:rFonts w:cs="Times New Roman"/>
          <w:color w:val="333333"/>
          <w:sz w:val="22"/>
          <w:shd w:val="clear" w:color="auto" w:fill="FFFFFF"/>
          <w:lang w:val="it-IT"/>
        </w:rPr>
        <w:t>înregistrează</w:t>
      </w:r>
      <w:proofErr w:type="spellEnd"/>
      <w:r w:rsidR="00CC67EF">
        <w:rPr>
          <w:rFonts w:cs="Times New Roman"/>
          <w:color w:val="333333"/>
          <w:sz w:val="22"/>
          <w:shd w:val="clear" w:color="auto" w:fill="FFFFFF"/>
          <w:lang w:val="it-IT"/>
        </w:rPr>
        <w:t xml:space="preserve"> </w:t>
      </w:r>
      <w:proofErr w:type="spellStart"/>
      <w:r w:rsidR="00CC67EF">
        <w:rPr>
          <w:rFonts w:cs="Times New Roman"/>
          <w:color w:val="333333"/>
          <w:sz w:val="22"/>
          <w:shd w:val="clear" w:color="auto" w:fill="FFFFFF"/>
          <w:lang w:val="it-IT"/>
        </w:rPr>
        <w:t>numeroase</w:t>
      </w:r>
      <w:proofErr w:type="spellEnd"/>
      <w:r w:rsidR="00CC67EF">
        <w:rPr>
          <w:rFonts w:cs="Times New Roman"/>
          <w:color w:val="333333"/>
          <w:sz w:val="22"/>
          <w:shd w:val="clear" w:color="auto" w:fill="FFFFFF"/>
          <w:lang w:val="it-IT"/>
        </w:rPr>
        <w:t xml:space="preserve"> </w:t>
      </w:r>
      <w:proofErr w:type="spellStart"/>
      <w:r w:rsidR="00CC67EF">
        <w:rPr>
          <w:rFonts w:cs="Times New Roman"/>
          <w:color w:val="333333"/>
          <w:sz w:val="22"/>
          <w:shd w:val="clear" w:color="auto" w:fill="FFFFFF"/>
          <w:lang w:val="it-IT"/>
        </w:rPr>
        <w:t>participări</w:t>
      </w:r>
      <w:proofErr w:type="spellEnd"/>
      <w:r w:rsidR="00CC67EF">
        <w:rPr>
          <w:rFonts w:cs="Times New Roman"/>
          <w:color w:val="333333"/>
          <w:sz w:val="22"/>
          <w:shd w:val="clear" w:color="auto" w:fill="FFFFFF"/>
          <w:lang w:val="it-IT"/>
        </w:rPr>
        <w:t xml:space="preserve"> la </w:t>
      </w:r>
      <w:proofErr w:type="spellStart"/>
      <w:r w:rsidR="00CC67EF">
        <w:rPr>
          <w:rFonts w:cs="Times New Roman"/>
          <w:color w:val="333333"/>
          <w:sz w:val="22"/>
          <w:shd w:val="clear" w:color="auto" w:fill="FFFFFF"/>
          <w:lang w:val="it-IT"/>
        </w:rPr>
        <w:t>colocvii</w:t>
      </w:r>
      <w:proofErr w:type="spellEnd"/>
      <w:r w:rsidR="00CC67EF">
        <w:rPr>
          <w:rFonts w:cs="Times New Roman"/>
          <w:color w:val="333333"/>
          <w:sz w:val="22"/>
          <w:shd w:val="clear" w:color="auto" w:fill="FFFFFF"/>
          <w:lang w:val="it-IT"/>
        </w:rPr>
        <w:t xml:space="preserve"> </w:t>
      </w:r>
      <w:proofErr w:type="spellStart"/>
      <w:r w:rsidR="00CC67EF">
        <w:rPr>
          <w:rFonts w:cs="Times New Roman"/>
          <w:color w:val="333333"/>
          <w:sz w:val="22"/>
          <w:shd w:val="clear" w:color="auto" w:fill="FFFFFF"/>
          <w:lang w:val="it-IT"/>
        </w:rPr>
        <w:t>naționale</w:t>
      </w:r>
      <w:proofErr w:type="spellEnd"/>
      <w:r w:rsidR="00CC67EF">
        <w:rPr>
          <w:rFonts w:cs="Times New Roman"/>
          <w:color w:val="333333"/>
          <w:sz w:val="22"/>
          <w:shd w:val="clear" w:color="auto" w:fill="FFFFFF"/>
          <w:lang w:val="it-IT"/>
        </w:rPr>
        <w:t xml:space="preserve"> </w:t>
      </w:r>
      <w:proofErr w:type="spellStart"/>
      <w:r w:rsidR="00CC67EF">
        <w:rPr>
          <w:rFonts w:cs="Times New Roman"/>
          <w:color w:val="333333"/>
          <w:sz w:val="22"/>
          <w:shd w:val="clear" w:color="auto" w:fill="FFFFFF"/>
          <w:lang w:val="it-IT"/>
        </w:rPr>
        <w:t>și</w:t>
      </w:r>
      <w:proofErr w:type="spellEnd"/>
      <w:r w:rsidR="00CC67EF">
        <w:rPr>
          <w:rFonts w:cs="Times New Roman"/>
          <w:color w:val="333333"/>
          <w:sz w:val="22"/>
          <w:shd w:val="clear" w:color="auto" w:fill="FFFFFF"/>
          <w:lang w:val="it-IT"/>
        </w:rPr>
        <w:t xml:space="preserve"> </w:t>
      </w:r>
      <w:proofErr w:type="spellStart"/>
      <w:r w:rsidR="00CC67EF">
        <w:rPr>
          <w:rFonts w:cs="Times New Roman"/>
          <w:color w:val="333333"/>
          <w:sz w:val="22"/>
          <w:shd w:val="clear" w:color="auto" w:fill="FFFFFF"/>
          <w:lang w:val="it-IT"/>
        </w:rPr>
        <w:t>internaționale</w:t>
      </w:r>
      <w:proofErr w:type="spellEnd"/>
      <w:r w:rsidR="00CC67EF">
        <w:rPr>
          <w:rFonts w:cs="Times New Roman"/>
          <w:color w:val="333333"/>
          <w:sz w:val="22"/>
          <w:shd w:val="clear" w:color="auto" w:fill="FFFFFF"/>
          <w:lang w:val="it-IT"/>
        </w:rPr>
        <w:t xml:space="preserve">, </w:t>
      </w:r>
      <w:proofErr w:type="spellStart"/>
      <w:r w:rsidR="00CC67EF">
        <w:rPr>
          <w:rFonts w:cs="Times New Roman"/>
          <w:color w:val="333333"/>
          <w:sz w:val="22"/>
          <w:shd w:val="clear" w:color="auto" w:fill="FFFFFF"/>
          <w:lang w:val="it-IT"/>
        </w:rPr>
        <w:t>precum</w:t>
      </w:r>
      <w:proofErr w:type="spellEnd"/>
      <w:r w:rsidR="00CC67EF">
        <w:rPr>
          <w:rFonts w:cs="Times New Roman"/>
          <w:color w:val="333333"/>
          <w:sz w:val="22"/>
          <w:shd w:val="clear" w:color="auto" w:fill="FFFFFF"/>
          <w:lang w:val="it-IT"/>
        </w:rPr>
        <w:t xml:space="preserve"> </w:t>
      </w:r>
      <w:proofErr w:type="spellStart"/>
      <w:r w:rsidR="00CC67EF">
        <w:rPr>
          <w:rFonts w:cs="Times New Roman"/>
          <w:color w:val="333333"/>
          <w:sz w:val="22"/>
          <w:shd w:val="clear" w:color="auto" w:fill="FFFFFF"/>
          <w:lang w:val="it-IT"/>
        </w:rPr>
        <w:t>și</w:t>
      </w:r>
      <w:proofErr w:type="spellEnd"/>
      <w:r w:rsidR="008745CD" w:rsidRPr="008745CD">
        <w:rPr>
          <w:rFonts w:cs="Times New Roman"/>
          <w:sz w:val="22"/>
          <w:shd w:val="clear" w:color="auto" w:fill="FFFFFF"/>
          <w:lang w:val="ro-RO"/>
        </w:rPr>
        <w:t xml:space="preserve"> un important</w:t>
      </w:r>
      <w:r w:rsidR="008745CD">
        <w:rPr>
          <w:rFonts w:cs="Times New Roman"/>
          <w:sz w:val="22"/>
          <w:shd w:val="clear" w:color="auto" w:fill="FFFFFF"/>
          <w:lang w:val="ro-RO"/>
        </w:rPr>
        <w:t xml:space="preserve"> număr de</w:t>
      </w:r>
      <w:r w:rsidR="000D696F">
        <w:rPr>
          <w:rFonts w:cs="Times New Roman"/>
          <w:sz w:val="22"/>
          <w:shd w:val="clear" w:color="auto" w:fill="FFFFFF"/>
          <w:lang w:val="ro-RO"/>
        </w:rPr>
        <w:t xml:space="preserve"> studii </w:t>
      </w:r>
      <w:r w:rsidR="008745CD">
        <w:rPr>
          <w:rFonts w:cs="Times New Roman"/>
          <w:sz w:val="22"/>
          <w:shd w:val="clear" w:color="auto" w:fill="FFFFFF"/>
          <w:lang w:val="ro-RO"/>
        </w:rPr>
        <w:t xml:space="preserve">și articole </w:t>
      </w:r>
      <w:r w:rsidR="000D696F">
        <w:rPr>
          <w:rFonts w:cs="Times New Roman"/>
          <w:sz w:val="22"/>
          <w:shd w:val="clear" w:color="auto" w:fill="FFFFFF"/>
          <w:lang w:val="ro-RO"/>
        </w:rPr>
        <w:t>publicate în reviste de specialitate și în volume</w:t>
      </w:r>
      <w:r w:rsidR="008745CD">
        <w:rPr>
          <w:rFonts w:cs="Times New Roman"/>
          <w:sz w:val="22"/>
          <w:shd w:val="clear" w:color="auto" w:fill="FFFFFF"/>
          <w:lang w:val="ro-RO"/>
        </w:rPr>
        <w:t>. De asemenea, este</w:t>
      </w:r>
      <w:r w:rsidRPr="0032553C">
        <w:rPr>
          <w:rFonts w:cs="Times New Roman"/>
          <w:sz w:val="22"/>
          <w:shd w:val="clear" w:color="auto" w:fill="FFFFFF"/>
          <w:lang w:val="ro-RO"/>
        </w:rPr>
        <w:t xml:space="preserve"> o cunoscută și apreciată traducătoare a unei serii de scriitori români din literatura clasică și contemporană, ca de exemplu</w:t>
      </w:r>
      <w:r w:rsidR="00F12F00">
        <w:rPr>
          <w:rFonts w:cs="Times New Roman"/>
          <w:sz w:val="22"/>
          <w:shd w:val="clear" w:color="auto" w:fill="FFFFFF"/>
          <w:lang w:val="ro-RO"/>
        </w:rPr>
        <w:t>:</w:t>
      </w:r>
      <w:r w:rsidRPr="0032553C">
        <w:rPr>
          <w:rFonts w:cs="Times New Roman"/>
          <w:sz w:val="22"/>
          <w:shd w:val="clear" w:color="auto" w:fill="FFFFFF"/>
          <w:lang w:val="ro-RO"/>
        </w:rPr>
        <w:t xml:space="preserve"> Liviu Rebreanu, Lena Constante, F</w:t>
      </w:r>
      <w:r w:rsidR="0032553C">
        <w:rPr>
          <w:rFonts w:cs="Times New Roman"/>
          <w:sz w:val="22"/>
          <w:shd w:val="clear" w:color="auto" w:fill="FFFFFF"/>
          <w:lang w:val="ro-RO"/>
        </w:rPr>
        <w:t>l</w:t>
      </w:r>
      <w:r w:rsidRPr="0032553C">
        <w:rPr>
          <w:rFonts w:cs="Times New Roman"/>
          <w:sz w:val="22"/>
          <w:shd w:val="clear" w:color="auto" w:fill="FFFFFF"/>
          <w:lang w:val="ro-RO"/>
        </w:rPr>
        <w:t xml:space="preserve">oarea Țuțuianu, </w:t>
      </w:r>
      <w:bookmarkStart w:id="0" w:name="_Hlk24986368"/>
      <w:bookmarkStart w:id="1" w:name="_GoBack"/>
      <w:r w:rsidR="008745CD">
        <w:rPr>
          <w:rFonts w:cs="Times New Roman"/>
          <w:sz w:val="22"/>
          <w:shd w:val="clear" w:color="auto" w:fill="FFFFFF"/>
          <w:lang w:val="ro-RO"/>
        </w:rPr>
        <w:t>Matei Vișniec, Florin Manolescu,</w:t>
      </w:r>
      <w:bookmarkEnd w:id="0"/>
      <w:bookmarkEnd w:id="1"/>
      <w:r w:rsidR="008745CD">
        <w:rPr>
          <w:rFonts w:cs="Times New Roman"/>
          <w:sz w:val="22"/>
          <w:shd w:val="clear" w:color="auto" w:fill="FFFFFF"/>
          <w:lang w:val="ro-RO"/>
        </w:rPr>
        <w:t xml:space="preserve"> </w:t>
      </w:r>
      <w:r w:rsidRPr="0032553C">
        <w:rPr>
          <w:rFonts w:cs="Times New Roman"/>
          <w:sz w:val="22"/>
          <w:shd w:val="clear" w:color="auto" w:fill="FFFFFF"/>
          <w:lang w:val="ro-RO"/>
        </w:rPr>
        <w:t>etc.</w:t>
      </w:r>
      <w:r w:rsidR="000D696F">
        <w:rPr>
          <w:rFonts w:cs="Times New Roman"/>
          <w:sz w:val="22"/>
          <w:shd w:val="clear" w:color="auto" w:fill="FFFFFF"/>
          <w:lang w:val="ro-RO"/>
        </w:rPr>
        <w:t xml:space="preserve"> De câțiva ani se ocupă </w:t>
      </w:r>
      <w:r w:rsidR="00CC67EF">
        <w:rPr>
          <w:rFonts w:cs="Times New Roman"/>
          <w:sz w:val="22"/>
          <w:shd w:val="clear" w:color="auto" w:fill="FFFFFF"/>
          <w:lang w:val="ro-RO"/>
        </w:rPr>
        <w:t>îndeaproape</w:t>
      </w:r>
      <w:r w:rsidR="000D696F">
        <w:rPr>
          <w:rFonts w:cs="Times New Roman"/>
          <w:sz w:val="22"/>
          <w:shd w:val="clear" w:color="auto" w:fill="FFFFFF"/>
          <w:lang w:val="ro-RO"/>
        </w:rPr>
        <w:t xml:space="preserve"> de literatura română contemporană, cu precădere de vocile lirice feminine. </w:t>
      </w:r>
    </w:p>
    <w:p w14:paraId="498911B7" w14:textId="2A7975DE" w:rsidR="00E31826" w:rsidRPr="0032553C" w:rsidRDefault="00E31826" w:rsidP="00E31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cs="Times New Roman"/>
          <w:sz w:val="22"/>
          <w:shd w:val="clear" w:color="auto" w:fill="FFFFFF"/>
          <w:lang w:val="ro-RO"/>
        </w:rPr>
      </w:pPr>
    </w:p>
    <w:p w14:paraId="31CCD2BD" w14:textId="0044CEAF" w:rsidR="00E31826" w:rsidRPr="0032553C" w:rsidRDefault="00E31826" w:rsidP="00E31826">
      <w:pPr>
        <w:pStyle w:val="BodyText"/>
        <w:rPr>
          <w:sz w:val="22"/>
          <w:szCs w:val="22"/>
          <w:lang w:val="ro-RO"/>
        </w:rPr>
      </w:pPr>
      <w:r w:rsidRPr="0032553C">
        <w:rPr>
          <w:sz w:val="22"/>
          <w:szCs w:val="22"/>
          <w:shd w:val="clear" w:color="auto" w:fill="FFFFFF"/>
          <w:lang w:val="ro-RO"/>
        </w:rPr>
        <w:t xml:space="preserve">Prof. </w:t>
      </w:r>
      <w:r w:rsidRPr="0032553C">
        <w:rPr>
          <w:b/>
          <w:bCs/>
          <w:sz w:val="22"/>
          <w:szCs w:val="22"/>
          <w:lang w:val="ro-RO"/>
        </w:rPr>
        <w:t xml:space="preserve">Francesco </w:t>
      </w:r>
      <w:proofErr w:type="spellStart"/>
      <w:r w:rsidRPr="0032553C">
        <w:rPr>
          <w:b/>
          <w:bCs/>
          <w:sz w:val="22"/>
          <w:szCs w:val="22"/>
          <w:lang w:val="ro-RO"/>
        </w:rPr>
        <w:t>Guida</w:t>
      </w:r>
      <w:proofErr w:type="spellEnd"/>
      <w:r w:rsidRPr="0032553C">
        <w:rPr>
          <w:sz w:val="22"/>
          <w:szCs w:val="22"/>
          <w:lang w:val="ro-RO"/>
        </w:rPr>
        <w:t xml:space="preserve"> este profesor de Istoria Europei Centrale și de Est în cadrul Departamentului de Științe Politice al Universității Roma </w:t>
      </w:r>
      <w:proofErr w:type="spellStart"/>
      <w:r w:rsidRPr="0032553C">
        <w:rPr>
          <w:sz w:val="22"/>
          <w:szCs w:val="22"/>
          <w:lang w:val="ro-RO"/>
        </w:rPr>
        <w:t>Tre</w:t>
      </w:r>
      <w:proofErr w:type="spellEnd"/>
      <w:r w:rsidRPr="0032553C">
        <w:rPr>
          <w:sz w:val="22"/>
          <w:szCs w:val="22"/>
          <w:lang w:val="ro-RO"/>
        </w:rPr>
        <w:t xml:space="preserve">, departament pe care l-a condus până în decembrie 2018. În perioada 2008-2012 a fost decan al Facultății de Științe Politice din cadrul aceleiași Universități. Director al Centrului Inter universitar de Studii Maghiare și despre Europa Centrală și de Est, Președinte al Asociației italiene de Studii Sud-Est europene, Președinte al Centrului româno-italian de Studii Istorice, director al Centrului de cercetare inter-departamentale asupra Europei Centrale și de Est,  Rusiei și Eurasiei de la Universitatea Roma </w:t>
      </w:r>
      <w:proofErr w:type="spellStart"/>
      <w:r w:rsidRPr="0032553C">
        <w:rPr>
          <w:sz w:val="22"/>
          <w:szCs w:val="22"/>
          <w:lang w:val="ro-RO"/>
        </w:rPr>
        <w:t>Tre</w:t>
      </w:r>
      <w:proofErr w:type="spellEnd"/>
      <w:r w:rsidRPr="0032553C">
        <w:rPr>
          <w:sz w:val="22"/>
          <w:szCs w:val="22"/>
          <w:lang w:val="ro-RO"/>
        </w:rPr>
        <w:t xml:space="preserve">, precum și membru al mai multor comitete științifice și asociații profesionale italiene și internaționale. Este un cunoscut </w:t>
      </w:r>
      <w:r w:rsidRPr="0032553C">
        <w:rPr>
          <w:sz w:val="22"/>
          <w:szCs w:val="22"/>
          <w:lang w:val="ro-RO"/>
        </w:rPr>
        <w:lastRenderedPageBreak/>
        <w:t xml:space="preserve">expert italian în istoria modernă și contemporană a României, materie de care s-a ocupat încă din perioada studiilor universitare (1972), când și-a dedicat proiectul de diplomă temei </w:t>
      </w:r>
      <w:r w:rsidRPr="0032553C">
        <w:rPr>
          <w:i/>
          <w:iCs/>
          <w:sz w:val="22"/>
          <w:szCs w:val="22"/>
          <w:lang w:val="ro-RO"/>
        </w:rPr>
        <w:t xml:space="preserve">Tudor Vladimirescu și revoluția din </w:t>
      </w:r>
      <w:r w:rsidRPr="0032553C">
        <w:rPr>
          <w:i/>
          <w:sz w:val="22"/>
          <w:szCs w:val="22"/>
          <w:lang w:val="ro-RO"/>
        </w:rPr>
        <w:t>1821 în Principatele danubiene în istoriografia românească recentă</w:t>
      </w:r>
      <w:r w:rsidRPr="0032553C">
        <w:rPr>
          <w:sz w:val="22"/>
          <w:szCs w:val="22"/>
          <w:lang w:val="ro-RO"/>
        </w:rPr>
        <w:t xml:space="preserve">, temă pe care studiat-o aproape exclusiv în România, datorită unei burse de studiu, sub conducerea profesorului </w:t>
      </w:r>
      <w:proofErr w:type="spellStart"/>
      <w:r w:rsidRPr="0032553C">
        <w:rPr>
          <w:sz w:val="22"/>
          <w:szCs w:val="22"/>
          <w:lang w:val="ro-RO"/>
        </w:rPr>
        <w:t>Angelo</w:t>
      </w:r>
      <w:proofErr w:type="spellEnd"/>
      <w:r w:rsidRPr="0032553C">
        <w:rPr>
          <w:sz w:val="22"/>
          <w:szCs w:val="22"/>
          <w:lang w:val="ro-RO"/>
        </w:rPr>
        <w:t xml:space="preserve"> </w:t>
      </w:r>
      <w:proofErr w:type="spellStart"/>
      <w:r w:rsidRPr="0032553C">
        <w:rPr>
          <w:sz w:val="22"/>
          <w:szCs w:val="22"/>
          <w:lang w:val="ro-RO"/>
        </w:rPr>
        <w:t>Tamborra</w:t>
      </w:r>
      <w:proofErr w:type="spellEnd"/>
      <w:r w:rsidRPr="0032553C">
        <w:rPr>
          <w:sz w:val="22"/>
          <w:szCs w:val="22"/>
          <w:lang w:val="ro-RO"/>
        </w:rPr>
        <w:t xml:space="preserve">. Acesta l-a îndrumat în domeniul cercetării istorice, atât în Italia, cât și în perioadele de studiu în străinătate. A scris 10 cărți și mai bine de 140 de articole pe teme istorice, publicate în Italia și în alte țări. Cel mai recent volum al său este o istorie a Europei Centrale și de Est în secolul XX, apărut la editura </w:t>
      </w:r>
      <w:proofErr w:type="spellStart"/>
      <w:r w:rsidRPr="0032553C">
        <w:rPr>
          <w:sz w:val="22"/>
          <w:szCs w:val="22"/>
          <w:lang w:val="ro-RO"/>
        </w:rPr>
        <w:t>Laterza</w:t>
      </w:r>
      <w:proofErr w:type="spellEnd"/>
      <w:r w:rsidRPr="0032553C">
        <w:rPr>
          <w:sz w:val="22"/>
          <w:szCs w:val="22"/>
          <w:lang w:val="ro-RO"/>
        </w:rPr>
        <w:t xml:space="preserve"> în 2015: </w:t>
      </w:r>
      <w:proofErr w:type="spellStart"/>
      <w:r w:rsidRPr="0032553C">
        <w:rPr>
          <w:i/>
          <w:sz w:val="22"/>
          <w:szCs w:val="22"/>
          <w:lang w:val="ro-RO"/>
        </w:rPr>
        <w:t>L’altra</w:t>
      </w:r>
      <w:proofErr w:type="spellEnd"/>
      <w:r w:rsidRPr="0032553C">
        <w:rPr>
          <w:i/>
          <w:sz w:val="22"/>
          <w:szCs w:val="22"/>
          <w:lang w:val="ro-RO"/>
        </w:rPr>
        <w:t xml:space="preserve"> </w:t>
      </w:r>
      <w:proofErr w:type="spellStart"/>
      <w:r w:rsidRPr="0032553C">
        <w:rPr>
          <w:i/>
          <w:sz w:val="22"/>
          <w:szCs w:val="22"/>
          <w:lang w:val="ro-RO"/>
        </w:rPr>
        <w:t>metà</w:t>
      </w:r>
      <w:proofErr w:type="spellEnd"/>
      <w:r w:rsidRPr="0032553C">
        <w:rPr>
          <w:i/>
          <w:sz w:val="22"/>
          <w:szCs w:val="22"/>
          <w:lang w:val="ro-RO"/>
        </w:rPr>
        <w:t xml:space="preserve"> </w:t>
      </w:r>
      <w:proofErr w:type="spellStart"/>
      <w:r w:rsidRPr="0032553C">
        <w:rPr>
          <w:i/>
          <w:sz w:val="22"/>
          <w:szCs w:val="22"/>
          <w:lang w:val="ro-RO"/>
        </w:rPr>
        <w:t>dell’Europa</w:t>
      </w:r>
      <w:proofErr w:type="spellEnd"/>
      <w:r w:rsidRPr="0032553C">
        <w:rPr>
          <w:i/>
          <w:sz w:val="22"/>
          <w:szCs w:val="22"/>
          <w:lang w:val="ro-RO"/>
        </w:rPr>
        <w:t xml:space="preserve">. </w:t>
      </w:r>
      <w:proofErr w:type="spellStart"/>
      <w:r w:rsidRPr="0032553C">
        <w:rPr>
          <w:i/>
          <w:sz w:val="22"/>
          <w:szCs w:val="22"/>
          <w:lang w:val="ro-RO"/>
        </w:rPr>
        <w:t>Dalla</w:t>
      </w:r>
      <w:proofErr w:type="spellEnd"/>
      <w:r w:rsidRPr="0032553C">
        <w:rPr>
          <w:i/>
          <w:sz w:val="22"/>
          <w:szCs w:val="22"/>
          <w:lang w:val="ro-RO"/>
        </w:rPr>
        <w:t xml:space="preserve"> Grande </w:t>
      </w:r>
      <w:proofErr w:type="spellStart"/>
      <w:r w:rsidRPr="0032553C">
        <w:rPr>
          <w:i/>
          <w:sz w:val="22"/>
          <w:szCs w:val="22"/>
          <w:lang w:val="ro-RO"/>
        </w:rPr>
        <w:t>guerra</w:t>
      </w:r>
      <w:proofErr w:type="spellEnd"/>
      <w:r w:rsidRPr="0032553C">
        <w:rPr>
          <w:i/>
          <w:sz w:val="22"/>
          <w:szCs w:val="22"/>
          <w:lang w:val="ro-RO"/>
        </w:rPr>
        <w:t xml:space="preserve"> ai </w:t>
      </w:r>
      <w:proofErr w:type="spellStart"/>
      <w:r w:rsidRPr="0032553C">
        <w:rPr>
          <w:i/>
          <w:sz w:val="22"/>
          <w:szCs w:val="22"/>
          <w:lang w:val="ro-RO"/>
        </w:rPr>
        <w:t>giorni</w:t>
      </w:r>
      <w:proofErr w:type="spellEnd"/>
      <w:r w:rsidRPr="0032553C">
        <w:rPr>
          <w:i/>
          <w:sz w:val="22"/>
          <w:szCs w:val="22"/>
          <w:lang w:val="ro-RO"/>
        </w:rPr>
        <w:t xml:space="preserve"> </w:t>
      </w:r>
      <w:proofErr w:type="spellStart"/>
      <w:r w:rsidRPr="0032553C">
        <w:rPr>
          <w:i/>
          <w:sz w:val="22"/>
          <w:szCs w:val="22"/>
          <w:lang w:val="ro-RO"/>
        </w:rPr>
        <w:t>nostri</w:t>
      </w:r>
      <w:proofErr w:type="spellEnd"/>
      <w:r w:rsidRPr="0032553C">
        <w:rPr>
          <w:sz w:val="22"/>
          <w:szCs w:val="22"/>
          <w:lang w:val="ro-RO"/>
        </w:rPr>
        <w:t xml:space="preserve"> (</w:t>
      </w:r>
      <w:r w:rsidRPr="0032553C">
        <w:rPr>
          <w:i/>
          <w:iCs/>
          <w:sz w:val="22"/>
          <w:szCs w:val="22"/>
          <w:lang w:val="ro-RO"/>
        </w:rPr>
        <w:t>Cealaltă jumătate a Europei. De la Marele Război până în zilele noastre</w:t>
      </w:r>
      <w:r w:rsidRPr="0032553C">
        <w:rPr>
          <w:iCs/>
          <w:sz w:val="22"/>
          <w:szCs w:val="22"/>
          <w:lang w:val="ro-RO"/>
        </w:rPr>
        <w:t>). Ce mai recentă monografie a sa dedicată României se referă, de asemenea, la secolele XX-</w:t>
      </w:r>
      <w:r w:rsidRPr="0032553C">
        <w:rPr>
          <w:sz w:val="22"/>
          <w:szCs w:val="22"/>
          <w:lang w:val="ro-RO"/>
        </w:rPr>
        <w:t>XXI (</w:t>
      </w:r>
      <w:r w:rsidRPr="0032553C">
        <w:rPr>
          <w:i/>
          <w:iCs/>
          <w:sz w:val="22"/>
          <w:szCs w:val="22"/>
          <w:lang w:val="ro-RO"/>
        </w:rPr>
        <w:t>Romania</w:t>
      </w:r>
      <w:r w:rsidRPr="0032553C">
        <w:rPr>
          <w:sz w:val="22"/>
          <w:szCs w:val="22"/>
          <w:lang w:val="ro-RO"/>
        </w:rPr>
        <w:t xml:space="preserve">, Milano, </w:t>
      </w:r>
      <w:proofErr w:type="spellStart"/>
      <w:r w:rsidRPr="0032553C">
        <w:rPr>
          <w:sz w:val="22"/>
          <w:szCs w:val="22"/>
          <w:lang w:val="ro-RO"/>
        </w:rPr>
        <w:t>Unicopli</w:t>
      </w:r>
      <w:proofErr w:type="spellEnd"/>
      <w:r w:rsidRPr="0032553C">
        <w:rPr>
          <w:sz w:val="22"/>
          <w:szCs w:val="22"/>
          <w:lang w:val="ro-RO"/>
        </w:rPr>
        <w:t xml:space="preserve">, II ed. 2009), iar de curând a fost publicată în traducere românească la editura Cartier (2019). În 1987 cartea sa </w:t>
      </w:r>
      <w:r w:rsidRPr="0032553C">
        <w:rPr>
          <w:i/>
          <w:iCs/>
          <w:sz w:val="22"/>
          <w:szCs w:val="22"/>
          <w:lang w:val="ro-RO"/>
        </w:rPr>
        <w:t>Italia și Risorgimentul balcanic</w:t>
      </w:r>
      <w:r w:rsidRPr="0032553C">
        <w:rPr>
          <w:sz w:val="22"/>
          <w:szCs w:val="22"/>
          <w:lang w:val="ro-RO"/>
        </w:rPr>
        <w:t xml:space="preserve"> a câștigat premiul „Howard </w:t>
      </w:r>
      <w:proofErr w:type="spellStart"/>
      <w:r w:rsidRPr="0032553C">
        <w:rPr>
          <w:sz w:val="22"/>
          <w:szCs w:val="22"/>
          <w:lang w:val="ro-RO"/>
        </w:rPr>
        <w:t>Marraro</w:t>
      </w:r>
      <w:proofErr w:type="spellEnd"/>
      <w:r w:rsidRPr="0032553C">
        <w:rPr>
          <w:sz w:val="22"/>
          <w:szCs w:val="22"/>
          <w:lang w:val="ro-RO"/>
        </w:rPr>
        <w:t xml:space="preserve">”, acordat de American Society for Italian </w:t>
      </w:r>
      <w:proofErr w:type="spellStart"/>
      <w:r w:rsidRPr="0032553C">
        <w:rPr>
          <w:sz w:val="22"/>
          <w:szCs w:val="22"/>
          <w:lang w:val="ro-RO"/>
        </w:rPr>
        <w:t>History</w:t>
      </w:r>
      <w:proofErr w:type="spellEnd"/>
      <w:r w:rsidRPr="0032553C">
        <w:rPr>
          <w:sz w:val="22"/>
          <w:szCs w:val="22"/>
          <w:lang w:val="ro-RO"/>
        </w:rPr>
        <w:t xml:space="preserve">. În 2003 a primit de la Președintele României Ordinul național </w:t>
      </w:r>
      <w:r w:rsidRPr="0032553C">
        <w:rPr>
          <w:i/>
          <w:iCs/>
          <w:sz w:val="22"/>
          <w:szCs w:val="22"/>
          <w:lang w:val="ro-RO"/>
        </w:rPr>
        <w:t xml:space="preserve">Pentru Merit </w:t>
      </w:r>
      <w:r w:rsidRPr="0032553C">
        <w:rPr>
          <w:sz w:val="22"/>
          <w:szCs w:val="22"/>
          <w:lang w:val="ro-RO"/>
        </w:rPr>
        <w:t xml:space="preserve">în grad de ofițer, pentru activitatea sa științifică în domeniul culturii și istoriei române. În 2012 a primit diploma pentru merit cultural conferită de Ministerul de Externe român, cu ocazia aniversării stabilirii relațiilor diplomatice dintre Italia și România. De curând a fost numit </w:t>
      </w:r>
      <w:r w:rsidRPr="0032553C">
        <w:rPr>
          <w:i/>
          <w:iCs/>
          <w:sz w:val="22"/>
          <w:szCs w:val="22"/>
          <w:lang w:val="ro-RO"/>
        </w:rPr>
        <w:t>Doctor Honoris Causa</w:t>
      </w:r>
      <w:r w:rsidRPr="0032553C">
        <w:rPr>
          <w:sz w:val="22"/>
          <w:szCs w:val="22"/>
          <w:lang w:val="ro-RO"/>
        </w:rPr>
        <w:t xml:space="preserve"> al Universității Babeș-Bolyai din Cluj-Napoca.</w:t>
      </w:r>
    </w:p>
    <w:p w14:paraId="10AB9E11" w14:textId="77777777" w:rsidR="00E31826" w:rsidRPr="0032553C" w:rsidRDefault="00E31826" w:rsidP="00E31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Times New Roman" w:cs="Times New Roman"/>
          <w:sz w:val="22"/>
          <w:lang w:val="ro-RO" w:eastAsia="it-IT"/>
        </w:rPr>
      </w:pPr>
    </w:p>
    <w:p w14:paraId="25C19A6E" w14:textId="77777777" w:rsidR="00DE6092" w:rsidRPr="0032553C" w:rsidRDefault="00DE6092" w:rsidP="00DE6092">
      <w:pPr>
        <w:autoSpaceDE w:val="0"/>
        <w:autoSpaceDN w:val="0"/>
        <w:adjustRightInd w:val="0"/>
        <w:spacing w:line="360" w:lineRule="auto"/>
        <w:contextualSpacing/>
        <w:rPr>
          <w:rFonts w:cs="Times New Roman"/>
          <w:b/>
          <w:bCs/>
          <w:color w:val="000000"/>
          <w:sz w:val="10"/>
          <w:szCs w:val="10"/>
          <w:lang w:val="ro-RO"/>
        </w:rPr>
      </w:pPr>
    </w:p>
    <w:p w14:paraId="0F4E410F" w14:textId="77777777" w:rsidR="00DE6092" w:rsidRPr="0032553C" w:rsidRDefault="00DE6092" w:rsidP="00DE6092">
      <w:pPr>
        <w:autoSpaceDE w:val="0"/>
        <w:autoSpaceDN w:val="0"/>
        <w:adjustRightInd w:val="0"/>
        <w:contextualSpacing/>
        <w:rPr>
          <w:rFonts w:cs="Times New Roman"/>
          <w:sz w:val="22"/>
          <w:lang w:val="ro-RO"/>
        </w:rPr>
      </w:pPr>
      <w:r w:rsidRPr="0032553C">
        <w:rPr>
          <w:rFonts w:cs="Times New Roman"/>
          <w:b/>
          <w:bCs/>
          <w:color w:val="000000"/>
          <w:sz w:val="22"/>
          <w:lang w:val="ro-RO"/>
        </w:rPr>
        <w:t>ACCADEMIA DI ROMANIA DIN ROMA</w:t>
      </w:r>
    </w:p>
    <w:p w14:paraId="4822A0C9" w14:textId="77777777" w:rsidR="00DE6092" w:rsidRPr="0032553C" w:rsidRDefault="00DE6092" w:rsidP="00DE6092">
      <w:pPr>
        <w:autoSpaceDE w:val="0"/>
        <w:autoSpaceDN w:val="0"/>
        <w:adjustRightInd w:val="0"/>
        <w:contextualSpacing/>
        <w:rPr>
          <w:rFonts w:cs="Times New Roman"/>
          <w:sz w:val="22"/>
          <w:lang w:val="ro-RO"/>
        </w:rPr>
      </w:pPr>
      <w:r w:rsidRPr="0032553C">
        <w:rPr>
          <w:rFonts w:cs="Times New Roman"/>
          <w:color w:val="000000"/>
          <w:sz w:val="22"/>
          <w:lang w:val="ro-RO"/>
        </w:rPr>
        <w:t xml:space="preserve">Tel. +39.06.3201594; e-mail. </w:t>
      </w:r>
      <w:hyperlink r:id="rId7" w:history="1">
        <w:r w:rsidRPr="0032553C">
          <w:rPr>
            <w:rStyle w:val="Hyperlink"/>
            <w:rFonts w:cs="Times New Roman"/>
            <w:sz w:val="22"/>
            <w:lang w:val="ro-RO"/>
          </w:rPr>
          <w:t>accadromania@accadromania.it</w:t>
        </w:r>
      </w:hyperlink>
    </w:p>
    <w:p w14:paraId="1D578DC5" w14:textId="46906B97" w:rsidR="005F6689" w:rsidRPr="0032553C" w:rsidRDefault="00DC2464" w:rsidP="00DE6092">
      <w:pPr>
        <w:rPr>
          <w:lang w:val="ro-RO"/>
        </w:rPr>
      </w:pPr>
      <w:r>
        <w:rPr>
          <w:lang w:val="ro-RO"/>
        </w:rPr>
        <w:t>@</w:t>
      </w:r>
    </w:p>
    <w:sectPr w:rsidR="005F6689" w:rsidRPr="0032553C" w:rsidSect="00A36F71">
      <w:headerReference w:type="first" r:id="rId8"/>
      <w:pgSz w:w="11907" w:h="16840" w:code="9"/>
      <w:pgMar w:top="1134" w:right="851" w:bottom="568" w:left="1134"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FAE4B" w14:textId="77777777" w:rsidR="00ED2266" w:rsidRDefault="00ED2266" w:rsidP="00ED2266">
      <w:r>
        <w:separator/>
      </w:r>
    </w:p>
  </w:endnote>
  <w:endnote w:type="continuationSeparator" w:id="0">
    <w:p w14:paraId="39E4255B" w14:textId="77777777" w:rsidR="00ED2266" w:rsidRDefault="00ED2266" w:rsidP="00ED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676D6" w14:textId="77777777" w:rsidR="00ED2266" w:rsidRDefault="00ED2266" w:rsidP="00ED2266">
      <w:r>
        <w:separator/>
      </w:r>
    </w:p>
  </w:footnote>
  <w:footnote w:type="continuationSeparator" w:id="0">
    <w:p w14:paraId="5DC5AF83" w14:textId="77777777" w:rsidR="00ED2266" w:rsidRDefault="00ED2266" w:rsidP="00ED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019" w:type="dxa"/>
      <w:tblInd w:w="-1256" w:type="dxa"/>
      <w:tblLayout w:type="fixed"/>
      <w:tblLook w:val="04A0" w:firstRow="1" w:lastRow="0" w:firstColumn="1" w:lastColumn="0" w:noHBand="0" w:noVBand="1"/>
    </w:tblPr>
    <w:tblGrid>
      <w:gridCol w:w="2385"/>
      <w:gridCol w:w="6879"/>
      <w:gridCol w:w="2755"/>
    </w:tblGrid>
    <w:tr w:rsidR="00ED2266" w14:paraId="3DE05DB2" w14:textId="77777777" w:rsidTr="00832795">
      <w:trPr>
        <w:trHeight w:val="1544"/>
      </w:trPr>
      <w:tc>
        <w:tcPr>
          <w:tcW w:w="2385" w:type="dxa"/>
          <w:vAlign w:val="center"/>
          <w:hideMark/>
        </w:tcPr>
        <w:p w14:paraId="5FCDEC0E" w14:textId="77777777" w:rsidR="00ED2266" w:rsidRDefault="00ED2266" w:rsidP="00ED2266">
          <w:pPr>
            <w:tabs>
              <w:tab w:val="center" w:pos="4819"/>
              <w:tab w:val="right" w:pos="9638"/>
            </w:tabs>
            <w:rPr>
              <w:rFonts w:eastAsia="Times New Roman"/>
              <w:noProof/>
              <w:lang w:val="ro-RO" w:eastAsia="it-IT"/>
            </w:rPr>
          </w:pPr>
        </w:p>
      </w:tc>
      <w:tc>
        <w:tcPr>
          <w:tcW w:w="6879" w:type="dxa"/>
          <w:vAlign w:val="center"/>
          <w:hideMark/>
        </w:tcPr>
        <w:p w14:paraId="064050C2" w14:textId="256E86F6" w:rsidR="00ED2266" w:rsidRPr="003B0420" w:rsidRDefault="00F0575A" w:rsidP="003B0420">
          <w:pPr>
            <w:jc w:val="center"/>
            <w:rPr>
              <w:rFonts w:eastAsiaTheme="minorEastAsia"/>
              <w:smallCaps/>
              <w:noProof/>
              <w:color w:val="0D0D0D"/>
              <w:sz w:val="12"/>
              <w:szCs w:val="16"/>
              <w:lang w:val="it-IT"/>
            </w:rPr>
          </w:pPr>
          <w:r w:rsidRPr="00FC24A6">
            <w:rPr>
              <w:rFonts w:eastAsia="Times New Roman"/>
              <w:noProof/>
            </w:rPr>
            <w:drawing>
              <wp:anchor distT="0" distB="0" distL="114300" distR="114300" simplePos="0" relativeHeight="251661312" behindDoc="0" locked="0" layoutInCell="1" allowOverlap="1" wp14:anchorId="72A28776" wp14:editId="4BC23EF9">
                <wp:simplePos x="447675" y="333375"/>
                <wp:positionH relativeFrom="margin">
                  <wp:align>center</wp:align>
                </wp:positionH>
                <wp:positionV relativeFrom="margin">
                  <wp:align>top</wp:align>
                </wp:positionV>
                <wp:extent cx="2000250" cy="1065530"/>
                <wp:effectExtent l="0" t="0" r="0" b="1270"/>
                <wp:wrapSquare wrapText="bothSides"/>
                <wp:docPr id="7" name="Picture 7" descr="C:\Users\Bibliotecar\Desktop\af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r\Desktop\af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02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55" w:type="dxa"/>
          <w:hideMark/>
        </w:tcPr>
        <w:p w14:paraId="6C66C6AA" w14:textId="3E8BB9B2" w:rsidR="00ED2266" w:rsidRDefault="00ED2266" w:rsidP="00D8760D">
          <w:pPr>
            <w:rPr>
              <w:rFonts w:ascii="Trajan Pro" w:eastAsiaTheme="minorEastAsia" w:hAnsi="Trajan Pro" w:cs="Arial"/>
              <w:b/>
              <w:bCs/>
              <w:smallCaps/>
              <w:noProof/>
              <w:color w:val="0D0D0D"/>
              <w:spacing w:val="20"/>
              <w:sz w:val="22"/>
              <w:lang w:val="ro-RO"/>
            </w:rPr>
          </w:pPr>
        </w:p>
      </w:tc>
    </w:tr>
  </w:tbl>
  <w:p w14:paraId="63774BE8" w14:textId="77777777" w:rsidR="00ED2266" w:rsidRDefault="00ED2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B01F4"/>
    <w:multiLevelType w:val="multilevel"/>
    <w:tmpl w:val="339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780944B5"/>
    <w:multiLevelType w:val="hybridMultilevel"/>
    <w:tmpl w:val="8B86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81481"/>
    <w:multiLevelType w:val="hybridMultilevel"/>
    <w:tmpl w:val="1C6CBF5E"/>
    <w:lvl w:ilvl="0" w:tplc="50FC3A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4572D"/>
    <w:multiLevelType w:val="multilevel"/>
    <w:tmpl w:val="49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evenAndOddHeaders/>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27A"/>
    <w:rsid w:val="00003E88"/>
    <w:rsid w:val="00080846"/>
    <w:rsid w:val="000B0033"/>
    <w:rsid w:val="000B4A4B"/>
    <w:rsid w:val="000D696F"/>
    <w:rsid w:val="000F4FEF"/>
    <w:rsid w:val="000F6E62"/>
    <w:rsid w:val="0010785B"/>
    <w:rsid w:val="00114E89"/>
    <w:rsid w:val="00117F33"/>
    <w:rsid w:val="0014346E"/>
    <w:rsid w:val="00144D8E"/>
    <w:rsid w:val="00174504"/>
    <w:rsid w:val="001A5510"/>
    <w:rsid w:val="001C6C24"/>
    <w:rsid w:val="00200AD9"/>
    <w:rsid w:val="002268CD"/>
    <w:rsid w:val="00251D8C"/>
    <w:rsid w:val="0027332D"/>
    <w:rsid w:val="002C017E"/>
    <w:rsid w:val="00302096"/>
    <w:rsid w:val="0032553C"/>
    <w:rsid w:val="003419B7"/>
    <w:rsid w:val="003B0420"/>
    <w:rsid w:val="003B2B65"/>
    <w:rsid w:val="003D430D"/>
    <w:rsid w:val="003D7784"/>
    <w:rsid w:val="003F3775"/>
    <w:rsid w:val="00423AF6"/>
    <w:rsid w:val="00490665"/>
    <w:rsid w:val="004935F1"/>
    <w:rsid w:val="004F5CD0"/>
    <w:rsid w:val="00500DC2"/>
    <w:rsid w:val="005339CE"/>
    <w:rsid w:val="005703D2"/>
    <w:rsid w:val="0058678A"/>
    <w:rsid w:val="005D19FE"/>
    <w:rsid w:val="005D7072"/>
    <w:rsid w:val="005F6689"/>
    <w:rsid w:val="00634A7D"/>
    <w:rsid w:val="006C3CB5"/>
    <w:rsid w:val="006D31BA"/>
    <w:rsid w:val="006D7AEF"/>
    <w:rsid w:val="006F0500"/>
    <w:rsid w:val="007000BA"/>
    <w:rsid w:val="00742AED"/>
    <w:rsid w:val="007550B6"/>
    <w:rsid w:val="00776D6B"/>
    <w:rsid w:val="007940AE"/>
    <w:rsid w:val="007A67AE"/>
    <w:rsid w:val="007C4EF5"/>
    <w:rsid w:val="00801502"/>
    <w:rsid w:val="00807014"/>
    <w:rsid w:val="00837555"/>
    <w:rsid w:val="008745CD"/>
    <w:rsid w:val="00883E64"/>
    <w:rsid w:val="008C0F26"/>
    <w:rsid w:val="008F2903"/>
    <w:rsid w:val="00900C9F"/>
    <w:rsid w:val="0093527A"/>
    <w:rsid w:val="0094089D"/>
    <w:rsid w:val="00977236"/>
    <w:rsid w:val="00983C08"/>
    <w:rsid w:val="009D239C"/>
    <w:rsid w:val="009D574E"/>
    <w:rsid w:val="009F24CF"/>
    <w:rsid w:val="00A03FD8"/>
    <w:rsid w:val="00A1003D"/>
    <w:rsid w:val="00A36F71"/>
    <w:rsid w:val="00A569FC"/>
    <w:rsid w:val="00A76EC2"/>
    <w:rsid w:val="00A90BCD"/>
    <w:rsid w:val="00A92D0A"/>
    <w:rsid w:val="00AC33B8"/>
    <w:rsid w:val="00AE31A4"/>
    <w:rsid w:val="00AF55EC"/>
    <w:rsid w:val="00B309C8"/>
    <w:rsid w:val="00B608AF"/>
    <w:rsid w:val="00B659C3"/>
    <w:rsid w:val="00BD7CEF"/>
    <w:rsid w:val="00C20452"/>
    <w:rsid w:val="00C233D4"/>
    <w:rsid w:val="00C44FB1"/>
    <w:rsid w:val="00C54D9F"/>
    <w:rsid w:val="00CC0531"/>
    <w:rsid w:val="00CC0772"/>
    <w:rsid w:val="00CC67EF"/>
    <w:rsid w:val="00CD1F9D"/>
    <w:rsid w:val="00CE729C"/>
    <w:rsid w:val="00CF13F7"/>
    <w:rsid w:val="00D24302"/>
    <w:rsid w:val="00D4546B"/>
    <w:rsid w:val="00D85BBF"/>
    <w:rsid w:val="00D8760D"/>
    <w:rsid w:val="00DA5B5D"/>
    <w:rsid w:val="00DC15ED"/>
    <w:rsid w:val="00DC2464"/>
    <w:rsid w:val="00DD008B"/>
    <w:rsid w:val="00DE6092"/>
    <w:rsid w:val="00DF5A0F"/>
    <w:rsid w:val="00E105A6"/>
    <w:rsid w:val="00E31826"/>
    <w:rsid w:val="00E32DE2"/>
    <w:rsid w:val="00E33D1F"/>
    <w:rsid w:val="00E51951"/>
    <w:rsid w:val="00E760EC"/>
    <w:rsid w:val="00E84537"/>
    <w:rsid w:val="00E9103C"/>
    <w:rsid w:val="00EB70F2"/>
    <w:rsid w:val="00EB73BA"/>
    <w:rsid w:val="00ED2266"/>
    <w:rsid w:val="00F04622"/>
    <w:rsid w:val="00F0575A"/>
    <w:rsid w:val="00F12F00"/>
    <w:rsid w:val="00F218B8"/>
    <w:rsid w:val="00F2572C"/>
    <w:rsid w:val="00F5025C"/>
    <w:rsid w:val="00F675DF"/>
    <w:rsid w:val="00FC0A4A"/>
    <w:rsid w:val="00FD6604"/>
    <w:rsid w:val="00FF2AE1"/>
    <w:rsid w:val="00FF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0FCC92B"/>
  <w15:chartTrackingRefBased/>
  <w15:docId w15:val="{2C139C7C-CD9F-4CA8-8845-C4F006FB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527A"/>
    <w:pPr>
      <w:spacing w:before="100" w:beforeAutospacing="1" w:after="100" w:afterAutospacing="1"/>
      <w:jc w:val="left"/>
      <w:outlineLvl w:val="1"/>
    </w:pPr>
    <w:rPr>
      <w:rFonts w:eastAsia="Times New Roman" w:cs="Times New Roman"/>
      <w:b/>
      <w:bCs/>
      <w:sz w:val="36"/>
      <w:szCs w:val="36"/>
    </w:rPr>
  </w:style>
  <w:style w:type="paragraph" w:styleId="Heading3">
    <w:name w:val="heading 3"/>
    <w:basedOn w:val="Normal"/>
    <w:link w:val="Heading3Char"/>
    <w:uiPriority w:val="9"/>
    <w:qFormat/>
    <w:rsid w:val="0093527A"/>
    <w:pPr>
      <w:spacing w:before="100" w:beforeAutospacing="1" w:after="100" w:afterAutospacing="1"/>
      <w:jc w:val="left"/>
      <w:outlineLvl w:val="2"/>
    </w:pPr>
    <w:rPr>
      <w:rFonts w:eastAsia="Times New Roman" w:cs="Times New Roman"/>
      <w:b/>
      <w:bCs/>
      <w:sz w:val="27"/>
      <w:szCs w:val="27"/>
    </w:rPr>
  </w:style>
  <w:style w:type="paragraph" w:styleId="Heading4">
    <w:name w:val="heading 4"/>
    <w:basedOn w:val="Normal"/>
    <w:link w:val="Heading4Char"/>
    <w:uiPriority w:val="9"/>
    <w:qFormat/>
    <w:rsid w:val="0093527A"/>
    <w:pPr>
      <w:spacing w:before="100" w:beforeAutospacing="1" w:after="100" w:afterAutospacing="1"/>
      <w:jc w:val="left"/>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527A"/>
    <w:rPr>
      <w:rFonts w:eastAsia="Times New Roman" w:cs="Times New Roman"/>
      <w:b/>
      <w:bCs/>
      <w:sz w:val="36"/>
      <w:szCs w:val="36"/>
    </w:rPr>
  </w:style>
  <w:style w:type="character" w:customStyle="1" w:styleId="Heading3Char">
    <w:name w:val="Heading 3 Char"/>
    <w:basedOn w:val="DefaultParagraphFont"/>
    <w:link w:val="Heading3"/>
    <w:uiPriority w:val="9"/>
    <w:rsid w:val="0093527A"/>
    <w:rPr>
      <w:rFonts w:eastAsia="Times New Roman" w:cs="Times New Roman"/>
      <w:b/>
      <w:bCs/>
      <w:sz w:val="27"/>
      <w:szCs w:val="27"/>
    </w:rPr>
  </w:style>
  <w:style w:type="character" w:customStyle="1" w:styleId="Heading4Char">
    <w:name w:val="Heading 4 Char"/>
    <w:basedOn w:val="DefaultParagraphFont"/>
    <w:link w:val="Heading4"/>
    <w:uiPriority w:val="9"/>
    <w:rsid w:val="0093527A"/>
    <w:rPr>
      <w:rFonts w:eastAsia="Times New Roman" w:cs="Times New Roman"/>
      <w:b/>
      <w:bCs/>
      <w:szCs w:val="24"/>
    </w:rPr>
  </w:style>
  <w:style w:type="paragraph" w:styleId="NormalWeb">
    <w:name w:val="Normal (Web)"/>
    <w:basedOn w:val="Normal"/>
    <w:uiPriority w:val="99"/>
    <w:unhideWhenUsed/>
    <w:rsid w:val="0093527A"/>
    <w:pPr>
      <w:spacing w:before="100" w:beforeAutospacing="1" w:after="100" w:afterAutospacing="1"/>
      <w:jc w:val="left"/>
    </w:pPr>
    <w:rPr>
      <w:rFonts w:eastAsia="Times New Roman" w:cs="Times New Roman"/>
      <w:szCs w:val="24"/>
    </w:rPr>
  </w:style>
  <w:style w:type="character" w:styleId="Strong">
    <w:name w:val="Strong"/>
    <w:basedOn w:val="DefaultParagraphFont"/>
    <w:uiPriority w:val="22"/>
    <w:qFormat/>
    <w:rsid w:val="0093527A"/>
    <w:rPr>
      <w:b/>
      <w:bCs/>
    </w:rPr>
  </w:style>
  <w:style w:type="character" w:styleId="Hyperlink">
    <w:name w:val="Hyperlink"/>
    <w:basedOn w:val="DefaultParagraphFont"/>
    <w:uiPriority w:val="99"/>
    <w:unhideWhenUsed/>
    <w:rsid w:val="0093527A"/>
    <w:rPr>
      <w:color w:val="0000FF"/>
      <w:u w:val="single"/>
    </w:rPr>
  </w:style>
  <w:style w:type="paragraph" w:styleId="Header">
    <w:name w:val="header"/>
    <w:basedOn w:val="Normal"/>
    <w:link w:val="HeaderChar"/>
    <w:uiPriority w:val="99"/>
    <w:unhideWhenUsed/>
    <w:rsid w:val="00ED2266"/>
    <w:pPr>
      <w:tabs>
        <w:tab w:val="center" w:pos="4680"/>
        <w:tab w:val="right" w:pos="9360"/>
      </w:tabs>
    </w:pPr>
  </w:style>
  <w:style w:type="character" w:customStyle="1" w:styleId="HeaderChar">
    <w:name w:val="Header Char"/>
    <w:basedOn w:val="DefaultParagraphFont"/>
    <w:link w:val="Header"/>
    <w:uiPriority w:val="99"/>
    <w:rsid w:val="00ED2266"/>
  </w:style>
  <w:style w:type="paragraph" w:styleId="Footer">
    <w:name w:val="footer"/>
    <w:basedOn w:val="Normal"/>
    <w:link w:val="FooterChar"/>
    <w:uiPriority w:val="99"/>
    <w:unhideWhenUsed/>
    <w:rsid w:val="00ED2266"/>
    <w:pPr>
      <w:tabs>
        <w:tab w:val="center" w:pos="4680"/>
        <w:tab w:val="right" w:pos="9360"/>
      </w:tabs>
    </w:pPr>
  </w:style>
  <w:style w:type="character" w:customStyle="1" w:styleId="FooterChar">
    <w:name w:val="Footer Char"/>
    <w:basedOn w:val="DefaultParagraphFont"/>
    <w:link w:val="Footer"/>
    <w:uiPriority w:val="99"/>
    <w:rsid w:val="00ED2266"/>
  </w:style>
  <w:style w:type="paragraph" w:styleId="ListParagraph">
    <w:name w:val="List Paragraph"/>
    <w:basedOn w:val="Normal"/>
    <w:uiPriority w:val="34"/>
    <w:qFormat/>
    <w:rsid w:val="000F6E62"/>
    <w:pPr>
      <w:ind w:left="720"/>
      <w:contextualSpacing/>
    </w:pPr>
  </w:style>
  <w:style w:type="character" w:styleId="Emphasis">
    <w:name w:val="Emphasis"/>
    <w:basedOn w:val="DefaultParagraphFont"/>
    <w:uiPriority w:val="20"/>
    <w:qFormat/>
    <w:rsid w:val="00CD1F9D"/>
    <w:rPr>
      <w:i/>
      <w:iCs/>
    </w:rPr>
  </w:style>
  <w:style w:type="character" w:customStyle="1" w:styleId="shorttext">
    <w:name w:val="short_text"/>
    <w:basedOn w:val="DefaultParagraphFont"/>
    <w:rsid w:val="00E84537"/>
  </w:style>
  <w:style w:type="character" w:customStyle="1" w:styleId="lrzxr">
    <w:name w:val="lrzxr"/>
    <w:basedOn w:val="DefaultParagraphFont"/>
    <w:rsid w:val="00CC0772"/>
  </w:style>
  <w:style w:type="character" w:customStyle="1" w:styleId="apple-style-span">
    <w:name w:val="apple-style-span"/>
    <w:basedOn w:val="DefaultParagraphFont"/>
    <w:rsid w:val="00200AD9"/>
  </w:style>
  <w:style w:type="character" w:styleId="UnresolvedMention">
    <w:name w:val="Unresolved Mention"/>
    <w:basedOn w:val="DefaultParagraphFont"/>
    <w:uiPriority w:val="99"/>
    <w:semiHidden/>
    <w:unhideWhenUsed/>
    <w:rsid w:val="007000BA"/>
    <w:rPr>
      <w:color w:val="605E5C"/>
      <w:shd w:val="clear" w:color="auto" w:fill="E1DFDD"/>
    </w:rPr>
  </w:style>
  <w:style w:type="paragraph" w:styleId="BodyText">
    <w:name w:val="Body Text"/>
    <w:basedOn w:val="Normal"/>
    <w:link w:val="BodyTextChar"/>
    <w:semiHidden/>
    <w:rsid w:val="00E31826"/>
    <w:rPr>
      <w:rFonts w:eastAsia="Times New Roman" w:cs="Times New Roman"/>
      <w:sz w:val="20"/>
      <w:szCs w:val="20"/>
      <w:lang w:val="en-GB" w:eastAsia="x-none"/>
    </w:rPr>
  </w:style>
  <w:style w:type="character" w:customStyle="1" w:styleId="BodyTextChar">
    <w:name w:val="Body Text Char"/>
    <w:basedOn w:val="DefaultParagraphFont"/>
    <w:link w:val="BodyText"/>
    <w:semiHidden/>
    <w:rsid w:val="00E31826"/>
    <w:rPr>
      <w:rFonts w:eastAsia="Times New Roman" w:cs="Times New Roman"/>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03570">
      <w:bodyDiv w:val="1"/>
      <w:marLeft w:val="0"/>
      <w:marRight w:val="0"/>
      <w:marTop w:val="0"/>
      <w:marBottom w:val="0"/>
      <w:divBdr>
        <w:top w:val="none" w:sz="0" w:space="0" w:color="auto"/>
        <w:left w:val="none" w:sz="0" w:space="0" w:color="auto"/>
        <w:bottom w:val="none" w:sz="0" w:space="0" w:color="auto"/>
        <w:right w:val="none" w:sz="0" w:space="0" w:color="auto"/>
      </w:divBdr>
    </w:div>
    <w:div w:id="529495677">
      <w:bodyDiv w:val="1"/>
      <w:marLeft w:val="0"/>
      <w:marRight w:val="0"/>
      <w:marTop w:val="0"/>
      <w:marBottom w:val="0"/>
      <w:divBdr>
        <w:top w:val="none" w:sz="0" w:space="0" w:color="auto"/>
        <w:left w:val="none" w:sz="0" w:space="0" w:color="auto"/>
        <w:bottom w:val="none" w:sz="0" w:space="0" w:color="auto"/>
        <w:right w:val="none" w:sz="0" w:space="0" w:color="auto"/>
      </w:divBdr>
    </w:div>
    <w:div w:id="532033031">
      <w:bodyDiv w:val="1"/>
      <w:marLeft w:val="0"/>
      <w:marRight w:val="0"/>
      <w:marTop w:val="0"/>
      <w:marBottom w:val="0"/>
      <w:divBdr>
        <w:top w:val="none" w:sz="0" w:space="0" w:color="auto"/>
        <w:left w:val="none" w:sz="0" w:space="0" w:color="auto"/>
        <w:bottom w:val="none" w:sz="0" w:space="0" w:color="auto"/>
        <w:right w:val="none" w:sz="0" w:space="0" w:color="auto"/>
      </w:divBdr>
    </w:div>
    <w:div w:id="1189375187">
      <w:bodyDiv w:val="1"/>
      <w:marLeft w:val="0"/>
      <w:marRight w:val="0"/>
      <w:marTop w:val="0"/>
      <w:marBottom w:val="0"/>
      <w:divBdr>
        <w:top w:val="none" w:sz="0" w:space="0" w:color="auto"/>
        <w:left w:val="none" w:sz="0" w:space="0" w:color="auto"/>
        <w:bottom w:val="none" w:sz="0" w:space="0" w:color="auto"/>
        <w:right w:val="none" w:sz="0" w:space="0" w:color="auto"/>
      </w:divBdr>
    </w:div>
    <w:div w:id="160125930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6">
          <w:marLeft w:val="0"/>
          <w:marRight w:val="0"/>
          <w:marTop w:val="0"/>
          <w:marBottom w:val="0"/>
          <w:divBdr>
            <w:top w:val="none" w:sz="0" w:space="0" w:color="auto"/>
            <w:left w:val="none" w:sz="0" w:space="0" w:color="auto"/>
            <w:bottom w:val="none" w:sz="0" w:space="0" w:color="auto"/>
            <w:right w:val="none" w:sz="0" w:space="0" w:color="auto"/>
          </w:divBdr>
          <w:divsChild>
            <w:div w:id="1566599015">
              <w:marLeft w:val="-225"/>
              <w:marRight w:val="-225"/>
              <w:marTop w:val="0"/>
              <w:marBottom w:val="0"/>
              <w:divBdr>
                <w:top w:val="none" w:sz="0" w:space="0" w:color="auto"/>
                <w:left w:val="none" w:sz="0" w:space="0" w:color="auto"/>
                <w:bottom w:val="none" w:sz="0" w:space="0" w:color="auto"/>
                <w:right w:val="none" w:sz="0" w:space="0" w:color="auto"/>
              </w:divBdr>
              <w:divsChild>
                <w:div w:id="843860476">
                  <w:marLeft w:val="0"/>
                  <w:marRight w:val="0"/>
                  <w:marTop w:val="0"/>
                  <w:marBottom w:val="675"/>
                  <w:divBdr>
                    <w:top w:val="none" w:sz="0" w:space="0" w:color="auto"/>
                    <w:left w:val="none" w:sz="0" w:space="0" w:color="auto"/>
                    <w:bottom w:val="none" w:sz="0" w:space="0" w:color="auto"/>
                    <w:right w:val="none" w:sz="0" w:space="0" w:color="auto"/>
                  </w:divBdr>
                  <w:divsChild>
                    <w:div w:id="602079423">
                      <w:marLeft w:val="0"/>
                      <w:marRight w:val="0"/>
                      <w:marTop w:val="0"/>
                      <w:marBottom w:val="0"/>
                      <w:divBdr>
                        <w:top w:val="none" w:sz="0" w:space="0" w:color="auto"/>
                        <w:left w:val="none" w:sz="0" w:space="0" w:color="auto"/>
                        <w:bottom w:val="none" w:sz="0" w:space="0" w:color="auto"/>
                        <w:right w:val="none" w:sz="0" w:space="0" w:color="auto"/>
                      </w:divBdr>
                      <w:divsChild>
                        <w:div w:id="972520254">
                          <w:marLeft w:val="0"/>
                          <w:marRight w:val="0"/>
                          <w:marTop w:val="0"/>
                          <w:marBottom w:val="0"/>
                          <w:divBdr>
                            <w:top w:val="none" w:sz="0" w:space="0" w:color="auto"/>
                            <w:left w:val="none" w:sz="0" w:space="0" w:color="auto"/>
                            <w:bottom w:val="none" w:sz="0" w:space="0" w:color="auto"/>
                            <w:right w:val="none" w:sz="0" w:space="0" w:color="auto"/>
                          </w:divBdr>
                          <w:divsChild>
                            <w:div w:id="695011390">
                              <w:marLeft w:val="0"/>
                              <w:marRight w:val="0"/>
                              <w:marTop w:val="0"/>
                              <w:marBottom w:val="0"/>
                              <w:divBdr>
                                <w:top w:val="none" w:sz="0" w:space="0" w:color="auto"/>
                                <w:left w:val="none" w:sz="0" w:space="0" w:color="auto"/>
                                <w:bottom w:val="none" w:sz="0" w:space="0" w:color="auto"/>
                                <w:right w:val="none" w:sz="0" w:space="0" w:color="auto"/>
                              </w:divBdr>
                              <w:divsChild>
                                <w:div w:id="250503692">
                                  <w:marLeft w:val="0"/>
                                  <w:marRight w:val="0"/>
                                  <w:marTop w:val="0"/>
                                  <w:marBottom w:val="0"/>
                                  <w:divBdr>
                                    <w:top w:val="none" w:sz="0" w:space="0" w:color="auto"/>
                                    <w:left w:val="none" w:sz="0" w:space="0" w:color="auto"/>
                                    <w:bottom w:val="none" w:sz="0" w:space="0" w:color="auto"/>
                                    <w:right w:val="none" w:sz="0" w:space="0" w:color="auto"/>
                                  </w:divBdr>
                                </w:div>
                                <w:div w:id="415710264">
                                  <w:marLeft w:val="0"/>
                                  <w:marRight w:val="0"/>
                                  <w:marTop w:val="0"/>
                                  <w:marBottom w:val="0"/>
                                  <w:divBdr>
                                    <w:top w:val="none" w:sz="0" w:space="0" w:color="auto"/>
                                    <w:left w:val="none" w:sz="0" w:space="0" w:color="auto"/>
                                    <w:bottom w:val="none" w:sz="0" w:space="0" w:color="auto"/>
                                    <w:right w:val="none" w:sz="0" w:space="0" w:color="auto"/>
                                  </w:divBdr>
                                </w:div>
                                <w:div w:id="1541429964">
                                  <w:marLeft w:val="0"/>
                                  <w:marRight w:val="0"/>
                                  <w:marTop w:val="0"/>
                                  <w:marBottom w:val="0"/>
                                  <w:divBdr>
                                    <w:top w:val="none" w:sz="0" w:space="0" w:color="auto"/>
                                    <w:left w:val="none" w:sz="0" w:space="0" w:color="auto"/>
                                    <w:bottom w:val="none" w:sz="0" w:space="0" w:color="auto"/>
                                    <w:right w:val="none" w:sz="0" w:space="0" w:color="auto"/>
                                  </w:divBdr>
                                </w:div>
                                <w:div w:id="14209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239678">
          <w:marLeft w:val="0"/>
          <w:marRight w:val="0"/>
          <w:marTop w:val="0"/>
          <w:marBottom w:val="480"/>
          <w:divBdr>
            <w:top w:val="none" w:sz="0" w:space="0" w:color="auto"/>
            <w:left w:val="none" w:sz="0" w:space="0" w:color="auto"/>
            <w:bottom w:val="none" w:sz="0" w:space="0" w:color="auto"/>
            <w:right w:val="none" w:sz="0" w:space="0" w:color="auto"/>
          </w:divBdr>
        </w:div>
        <w:div w:id="1629236807">
          <w:marLeft w:val="0"/>
          <w:marRight w:val="0"/>
          <w:marTop w:val="0"/>
          <w:marBottom w:val="450"/>
          <w:divBdr>
            <w:top w:val="single" w:sz="36" w:space="11" w:color="FBFBFC"/>
            <w:left w:val="single" w:sz="36" w:space="19" w:color="FBFBFC"/>
            <w:bottom w:val="single" w:sz="36" w:space="4" w:color="FBFBFC"/>
            <w:right w:val="single" w:sz="36" w:space="19" w:color="FBFB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cadromania@accadroman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952</Words>
  <Characters>5430</Characters>
  <Application>Microsoft Office Word</Application>
  <DocSecurity>0</DocSecurity>
  <Lines>45</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Oana_Bosca</dc:creator>
  <cp:keywords/>
  <dc:description/>
  <cp:lastModifiedBy>Oana_Bosca</cp:lastModifiedBy>
  <cp:revision>7</cp:revision>
  <cp:lastPrinted>2018-06-05T13:26:00Z</cp:lastPrinted>
  <dcterms:created xsi:type="dcterms:W3CDTF">2019-10-15T08:35:00Z</dcterms:created>
  <dcterms:modified xsi:type="dcterms:W3CDTF">2019-11-18T15:20:00Z</dcterms:modified>
</cp:coreProperties>
</file>