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FD84" w14:textId="77777777" w:rsidR="000F0002" w:rsidRDefault="000F000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z w:val="24"/>
          <w:szCs w:val="24"/>
          <w:u w:color="000000"/>
          <w14:textOutline w14:w="12700" w14:cap="flat" w14:cmpd="sng" w14:algn="ctr">
            <w14:noFill/>
            <w14:prstDash w14:val="solid"/>
            <w14:miter w14:lim="400000"/>
          </w14:textOutline>
        </w:rPr>
      </w:pPr>
    </w:p>
    <w:p w14:paraId="773DAD1B" w14:textId="77777777" w:rsidR="000F0002" w:rsidRDefault="000F000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z w:val="24"/>
          <w:szCs w:val="24"/>
          <w:u w:color="000000"/>
          <w14:textOutline w14:w="12700" w14:cap="flat" w14:cmpd="sng" w14:algn="ctr">
            <w14:noFill/>
            <w14:prstDash w14:val="solid"/>
            <w14:miter w14:lim="400000"/>
          </w14:textOutline>
        </w:rPr>
      </w:pPr>
    </w:p>
    <w:p w14:paraId="1426E431" w14:textId="00409035" w:rsidR="000F0002" w:rsidRPr="0096118F" w:rsidRDefault="0096118F" w:rsidP="0096118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eastAsia="Palatino" w:hAnsi="Times New Roman" w:cs="Times New Roman"/>
          <w:sz w:val="24"/>
          <w:szCs w:val="24"/>
          <w:u w:color="000000"/>
          <w:lang w:val="ro-RO"/>
          <w14:textOutline w14:w="12700" w14:cap="flat" w14:cmpd="sng" w14:algn="ctr">
            <w14:noFill/>
            <w14:prstDash w14:val="solid"/>
            <w14:miter w14:lim="400000"/>
          </w14:textOutline>
        </w:rPr>
      </w:pPr>
      <w:r w:rsidRPr="0096118F">
        <w:rPr>
          <w:rFonts w:ascii="Times New Roman" w:eastAsia="Calibri" w:hAnsi="Times New Roman" w:cs="Times New Roman"/>
          <w:sz w:val="24"/>
          <w:szCs w:val="24"/>
          <w:u w:color="000000"/>
          <w:lang w:val="ro-RO"/>
          <w14:textOutline w14:w="12700" w14:cap="flat" w14:cmpd="sng" w14:algn="ctr">
            <w14:noFill/>
            <w14:prstDash w14:val="solid"/>
            <w14:miter w14:lim="400000"/>
          </w14:textOutline>
        </w:rPr>
        <w:t>COMUNICAT DE PRESĂ</w:t>
      </w:r>
    </w:p>
    <w:p w14:paraId="330CD72F" w14:textId="77777777" w:rsidR="000F0002" w:rsidRPr="0096118F" w:rsidRDefault="00BB2CB4" w:rsidP="0096118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imes New Roman" w:eastAsia="Palatino" w:hAnsi="Times New Roman" w:cs="Times New Roman"/>
          <w:b/>
          <w:bCs/>
          <w:sz w:val="28"/>
          <w:szCs w:val="28"/>
          <w:u w:color="000000"/>
          <w:lang w:val="ro-RO"/>
          <w14:textOutline w14:w="12700" w14:cap="flat" w14:cmpd="sng" w14:algn="ctr">
            <w14:noFill/>
            <w14:prstDash w14:val="solid"/>
            <w14:miter w14:lim="400000"/>
          </w14:textOutline>
        </w:rPr>
      </w:pPr>
      <w:r w:rsidRPr="0096118F">
        <w:rPr>
          <w:rFonts w:ascii="Times New Roman" w:eastAsia="Calibri" w:hAnsi="Times New Roman" w:cs="Times New Roman"/>
          <w:b/>
          <w:bCs/>
          <w:sz w:val="28"/>
          <w:szCs w:val="28"/>
          <w:u w:color="000000"/>
          <w:lang w:val="ro-RO"/>
          <w14:textOutline w14:w="12700" w14:cap="flat" w14:cmpd="sng" w14:algn="ctr">
            <w14:noFill/>
            <w14:prstDash w14:val="solid"/>
            <w14:miter w14:lim="400000"/>
          </w14:textOutline>
        </w:rPr>
        <w:t>Expoziția Internațională</w:t>
      </w:r>
    </w:p>
    <w:p w14:paraId="0EA8066F" w14:textId="77777777" w:rsidR="000F0002" w:rsidRPr="0096118F" w:rsidRDefault="00BB2CB4" w:rsidP="0096118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imes New Roman" w:eastAsia="Palatino" w:hAnsi="Times New Roman" w:cs="Times New Roman"/>
          <w:b/>
          <w:bCs/>
          <w:i/>
          <w:iCs/>
          <w:sz w:val="28"/>
          <w:szCs w:val="28"/>
          <w:u w:color="000000"/>
          <w:lang w:val="ro-RO"/>
          <w14:textOutline w14:w="12700" w14:cap="flat" w14:cmpd="sng" w14:algn="ctr">
            <w14:noFill/>
            <w14:prstDash w14:val="solid"/>
            <w14:miter w14:lim="400000"/>
          </w14:textOutline>
        </w:rPr>
      </w:pPr>
      <w:r w:rsidRPr="0096118F">
        <w:rPr>
          <w:rFonts w:ascii="Times New Roman" w:eastAsia="Calibri" w:hAnsi="Times New Roman" w:cs="Times New Roman"/>
          <w:b/>
          <w:bCs/>
          <w:i/>
          <w:iCs/>
          <w:sz w:val="28"/>
          <w:szCs w:val="28"/>
          <w:u w:color="000000"/>
          <w:lang w:val="ro-RO"/>
          <w14:textOutline w14:w="12700" w14:cap="flat" w14:cmpd="sng" w14:algn="ctr">
            <w14:noFill/>
            <w14:prstDash w14:val="solid"/>
            <w14:miter w14:lim="400000"/>
          </w14:textOutline>
        </w:rPr>
        <w:t>Mărțișor - Legendă de primăvară</w:t>
      </w:r>
    </w:p>
    <w:p w14:paraId="5F0B9A6D" w14:textId="77777777" w:rsidR="000F0002" w:rsidRPr="0096118F" w:rsidRDefault="000F0002" w:rsidP="0096118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Palatino" w:hAnsi="Times New Roman" w:cs="Times New Roman"/>
          <w:b/>
          <w:bCs/>
          <w:i/>
          <w:iCs/>
          <w:sz w:val="24"/>
          <w:szCs w:val="24"/>
          <w:u w:color="000000"/>
          <w:lang w:val="ro-RO"/>
          <w14:textOutline w14:w="12700" w14:cap="flat" w14:cmpd="sng" w14:algn="ctr">
            <w14:noFill/>
            <w14:prstDash w14:val="solid"/>
            <w14:miter w14:lim="400000"/>
          </w14:textOutline>
        </w:rPr>
      </w:pPr>
    </w:p>
    <w:p w14:paraId="5B303A16" w14:textId="77777777" w:rsidR="000F0002" w:rsidRPr="0096118F" w:rsidRDefault="000F0002" w:rsidP="0096118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Palatino" w:hAnsi="Times New Roman" w:cs="Times New Roman"/>
          <w:b/>
          <w:bCs/>
          <w:i/>
          <w:iCs/>
          <w:sz w:val="24"/>
          <w:szCs w:val="24"/>
          <w:u w:color="000000"/>
          <w:lang w:val="ro-RO"/>
          <w14:textOutline w14:w="12700" w14:cap="flat" w14:cmpd="sng" w14:algn="ctr">
            <w14:noFill/>
            <w14:prstDash w14:val="solid"/>
            <w14:miter w14:lim="400000"/>
          </w14:textOutline>
        </w:rPr>
      </w:pPr>
    </w:p>
    <w:p w14:paraId="1E87ACCD" w14:textId="1BACCE53" w:rsidR="0096118F" w:rsidRDefault="0096118F"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96118F">
        <w:rPr>
          <w:rFonts w:ascii="Times New Roman" w:hAnsi="Times New Roman" w:cs="Times New Roman"/>
          <w:b/>
          <w:bCs/>
          <w:sz w:val="24"/>
          <w:szCs w:val="24"/>
          <w:lang w:val="ro-RO"/>
        </w:rPr>
        <w:t xml:space="preserve">Sărbătoarea </w:t>
      </w:r>
      <w:proofErr w:type="spellStart"/>
      <w:r w:rsidRPr="0096118F">
        <w:rPr>
          <w:rFonts w:ascii="Times New Roman" w:hAnsi="Times New Roman" w:cs="Times New Roman"/>
          <w:b/>
          <w:bCs/>
          <w:sz w:val="24"/>
          <w:szCs w:val="24"/>
          <w:lang w:val="ro-RO"/>
        </w:rPr>
        <w:t>Mărțisorului</w:t>
      </w:r>
      <w:proofErr w:type="spellEnd"/>
      <w:r w:rsidRPr="0096118F">
        <w:rPr>
          <w:rFonts w:ascii="Times New Roman" w:hAnsi="Times New Roman" w:cs="Times New Roman"/>
          <w:sz w:val="24"/>
          <w:szCs w:val="24"/>
          <w:lang w:val="ro-RO"/>
        </w:rPr>
        <w:t xml:space="preserve"> se numără printre cele mai vechi tradiții de primăvară din România, Bulgaria, Serbia și Republica Moldova și s-a răspândit pe scară largă în școlile europene care s-au alăturat proiectului de Limbă, cultură și civilizație românească, coordonat de Institutul Limbii Române din București.</w:t>
      </w:r>
      <w:r>
        <w:rPr>
          <w:rFonts w:ascii="Times New Roman" w:hAnsi="Times New Roman" w:cs="Times New Roman"/>
          <w:sz w:val="24"/>
          <w:szCs w:val="24"/>
          <w:lang w:val="ro-RO"/>
        </w:rPr>
        <w:t xml:space="preserve"> </w:t>
      </w:r>
      <w:r w:rsidR="008C28EB">
        <w:rPr>
          <w:rFonts w:ascii="Times New Roman" w:hAnsi="Times New Roman" w:cs="Times New Roman"/>
          <w:sz w:val="24"/>
          <w:szCs w:val="24"/>
          <w:lang w:val="ro-RO"/>
        </w:rPr>
        <w:t>Marți,</w:t>
      </w:r>
      <w:r>
        <w:rPr>
          <w:rFonts w:ascii="Times New Roman" w:hAnsi="Times New Roman" w:cs="Times New Roman"/>
          <w:sz w:val="24"/>
          <w:szCs w:val="24"/>
          <w:lang w:val="ro-RO"/>
        </w:rPr>
        <w:t xml:space="preserve"> </w:t>
      </w:r>
      <w:r w:rsidR="00BB2CB4" w:rsidRPr="0096118F">
        <w:rPr>
          <w:rFonts w:ascii="Times New Roman" w:hAnsi="Times New Roman" w:cs="Times New Roman"/>
          <w:b/>
          <w:bCs/>
          <w:sz w:val="24"/>
          <w:szCs w:val="24"/>
          <w:lang w:val="ro-RO"/>
        </w:rPr>
        <w:t>1 martie 2022, la ora 17.30</w:t>
      </w:r>
      <w:r w:rsidR="00BB2CB4" w:rsidRPr="0096118F">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 Galeria de Artă a Accademia di Romania in Roma (Viale </w:t>
      </w:r>
      <w:proofErr w:type="spellStart"/>
      <w:r>
        <w:rPr>
          <w:rFonts w:ascii="Times New Roman" w:hAnsi="Times New Roman" w:cs="Times New Roman"/>
          <w:sz w:val="24"/>
          <w:szCs w:val="24"/>
          <w:lang w:val="ro-RO"/>
        </w:rPr>
        <w:t>delle</w:t>
      </w:r>
      <w:proofErr w:type="spellEnd"/>
      <w:r>
        <w:rPr>
          <w:rFonts w:ascii="Times New Roman" w:hAnsi="Times New Roman" w:cs="Times New Roman"/>
          <w:sz w:val="24"/>
          <w:szCs w:val="24"/>
          <w:lang w:val="ro-RO"/>
        </w:rPr>
        <w:t xml:space="preserve"> Belle </w:t>
      </w:r>
      <w:proofErr w:type="spellStart"/>
      <w:r>
        <w:rPr>
          <w:rFonts w:ascii="Times New Roman" w:hAnsi="Times New Roman" w:cs="Times New Roman"/>
          <w:sz w:val="24"/>
          <w:szCs w:val="24"/>
          <w:lang w:val="ro-RO"/>
        </w:rPr>
        <w:t>Arti</w:t>
      </w:r>
      <w:proofErr w:type="spellEnd"/>
      <w:r>
        <w:rPr>
          <w:rFonts w:ascii="Times New Roman" w:hAnsi="Times New Roman" w:cs="Times New Roman"/>
          <w:sz w:val="24"/>
          <w:szCs w:val="24"/>
          <w:lang w:val="ro-RO"/>
        </w:rPr>
        <w:t xml:space="preserve"> 110), va avea loc inaugurarea expoziției i</w:t>
      </w:r>
      <w:r w:rsidR="00BB2CB4" w:rsidRPr="0096118F">
        <w:rPr>
          <w:rFonts w:ascii="Times New Roman" w:hAnsi="Times New Roman" w:cs="Times New Roman"/>
          <w:sz w:val="24"/>
          <w:szCs w:val="24"/>
          <w:lang w:val="ro-RO"/>
        </w:rPr>
        <w:t>nternațional</w:t>
      </w:r>
      <w:r>
        <w:rPr>
          <w:rFonts w:ascii="Times New Roman" w:hAnsi="Times New Roman" w:cs="Times New Roman"/>
          <w:sz w:val="24"/>
          <w:szCs w:val="24"/>
          <w:lang w:val="ro-RO"/>
        </w:rPr>
        <w:t>e</w:t>
      </w:r>
      <w:r w:rsidR="00BB2CB4" w:rsidRPr="0096118F">
        <w:rPr>
          <w:rFonts w:ascii="Times New Roman" w:hAnsi="Times New Roman" w:cs="Times New Roman"/>
          <w:b/>
          <w:bCs/>
          <w:sz w:val="24"/>
          <w:szCs w:val="24"/>
          <w:lang w:val="ro-RO"/>
        </w:rPr>
        <w:t xml:space="preserve"> „Mărțișor - Legendă de primăvară”</w:t>
      </w:r>
      <w:r>
        <w:rPr>
          <w:rFonts w:ascii="Times New Roman" w:hAnsi="Times New Roman" w:cs="Times New Roman"/>
          <w:sz w:val="24"/>
          <w:szCs w:val="24"/>
          <w:lang w:val="ro-RO"/>
        </w:rPr>
        <w:t xml:space="preserve">, </w:t>
      </w:r>
      <w:r w:rsidR="00BB2CB4" w:rsidRPr="0096118F">
        <w:rPr>
          <w:rFonts w:ascii="Times New Roman" w:hAnsi="Times New Roman" w:cs="Times New Roman"/>
          <w:sz w:val="24"/>
          <w:szCs w:val="24"/>
          <w:lang w:val="ro-RO"/>
        </w:rPr>
        <w:t>organizată de</w:t>
      </w:r>
      <w:r w:rsidR="00BB2CB4" w:rsidRPr="0096118F">
        <w:rPr>
          <w:rFonts w:ascii="Times New Roman" w:hAnsi="Times New Roman" w:cs="Times New Roman"/>
          <w:b/>
          <w:bCs/>
          <w:sz w:val="24"/>
          <w:szCs w:val="24"/>
          <w:lang w:val="ro-RO"/>
        </w:rPr>
        <w:t xml:space="preserve"> Institutul Limbii Române din București, Accademia di Romania in Roma </w:t>
      </w:r>
      <w:r w:rsidR="00BB2CB4" w:rsidRPr="0096118F">
        <w:rPr>
          <w:rFonts w:ascii="Times New Roman" w:hAnsi="Times New Roman" w:cs="Times New Roman"/>
          <w:sz w:val="24"/>
          <w:szCs w:val="24"/>
          <w:lang w:val="ro-RO"/>
        </w:rPr>
        <w:t>și</w:t>
      </w:r>
      <w:r w:rsidR="00BB2CB4" w:rsidRPr="0096118F">
        <w:rPr>
          <w:rFonts w:ascii="Times New Roman" w:hAnsi="Times New Roman" w:cs="Times New Roman"/>
          <w:b/>
          <w:bCs/>
          <w:sz w:val="24"/>
          <w:szCs w:val="24"/>
          <w:lang w:val="ro-RO"/>
        </w:rPr>
        <w:t xml:space="preserve"> Ambasada României în Italia</w:t>
      </w:r>
      <w:r w:rsidR="00BB2CB4" w:rsidRPr="0096118F">
        <w:rPr>
          <w:rFonts w:ascii="Times New Roman" w:hAnsi="Times New Roman" w:cs="Times New Roman"/>
          <w:sz w:val="24"/>
          <w:szCs w:val="24"/>
          <w:lang w:val="ro-RO"/>
        </w:rPr>
        <w:t xml:space="preserve">, în parteneriat cu </w:t>
      </w:r>
      <w:r w:rsidR="00BB2CB4" w:rsidRPr="0096118F">
        <w:rPr>
          <w:rFonts w:ascii="Times New Roman" w:hAnsi="Times New Roman" w:cs="Times New Roman"/>
          <w:b/>
          <w:bCs/>
          <w:sz w:val="24"/>
          <w:szCs w:val="24"/>
          <w:lang w:val="ro-RO"/>
        </w:rPr>
        <w:t xml:space="preserve">Ambasada României în </w:t>
      </w:r>
      <w:r>
        <w:rPr>
          <w:rFonts w:ascii="Times New Roman" w:hAnsi="Times New Roman" w:cs="Times New Roman"/>
          <w:b/>
          <w:bCs/>
          <w:sz w:val="24"/>
          <w:szCs w:val="24"/>
          <w:lang w:val="ro-RO"/>
        </w:rPr>
        <w:t>R</w:t>
      </w:r>
      <w:r w:rsidR="00BB2CB4" w:rsidRPr="0096118F">
        <w:rPr>
          <w:rFonts w:ascii="Times New Roman" w:hAnsi="Times New Roman" w:cs="Times New Roman"/>
          <w:b/>
          <w:bCs/>
          <w:sz w:val="24"/>
          <w:szCs w:val="24"/>
          <w:lang w:val="ro-RO"/>
        </w:rPr>
        <w:t>egatul Spaniei, Ambasada României în Regatul Belgiei, Ambasada României în Franța, Ambasada României în Portugalia, Ambasada României în Irlanda, Ambasada Republicii Moldova în Italia, Ambasada Serbiei în Italia</w:t>
      </w:r>
      <w:r>
        <w:rPr>
          <w:rFonts w:ascii="Times New Roman" w:hAnsi="Times New Roman" w:cs="Times New Roman"/>
          <w:b/>
          <w:bCs/>
          <w:sz w:val="24"/>
          <w:szCs w:val="24"/>
          <w:lang w:val="ro-RO"/>
        </w:rPr>
        <w:t xml:space="preserve">, </w:t>
      </w:r>
      <w:r w:rsidR="00BB2CB4" w:rsidRPr="0096118F">
        <w:rPr>
          <w:rFonts w:ascii="Times New Roman" w:hAnsi="Times New Roman" w:cs="Times New Roman"/>
          <w:b/>
          <w:bCs/>
          <w:sz w:val="24"/>
          <w:szCs w:val="24"/>
          <w:lang w:val="ro-RO"/>
        </w:rPr>
        <w:t>Institutul Bulgar de Cultură din Roma</w:t>
      </w:r>
      <w:r w:rsidR="00636799">
        <w:rPr>
          <w:rFonts w:ascii="Times New Roman" w:hAnsi="Times New Roman" w:cs="Times New Roman"/>
          <w:b/>
          <w:bCs/>
          <w:sz w:val="24"/>
          <w:szCs w:val="24"/>
          <w:lang w:val="ro-RO"/>
        </w:rPr>
        <w:t>, Școala Bulgară din Roma</w:t>
      </w:r>
      <w:r w:rsidR="00350DD8">
        <w:rPr>
          <w:rFonts w:ascii="Times New Roman" w:hAnsi="Times New Roman" w:cs="Times New Roman"/>
          <w:b/>
          <w:bCs/>
          <w:sz w:val="24"/>
          <w:szCs w:val="24"/>
          <w:lang w:val="ro-RO"/>
        </w:rPr>
        <w:t>,</w:t>
      </w:r>
      <w:r w:rsidRPr="0096118F">
        <w:rPr>
          <w:rFonts w:ascii="Times New Roman" w:hAnsi="Times New Roman" w:cs="Times New Roman"/>
          <w:b/>
          <w:bCs/>
          <w:sz w:val="24"/>
          <w:szCs w:val="24"/>
          <w:lang w:val="ro-RO"/>
        </w:rPr>
        <w:t xml:space="preserve"> Muzeul Național al Satului „Dimitrie Gusti” din București</w:t>
      </w:r>
      <w:r w:rsidR="00350DD8">
        <w:rPr>
          <w:rFonts w:ascii="Times New Roman" w:hAnsi="Times New Roman" w:cs="Times New Roman"/>
          <w:b/>
          <w:bCs/>
          <w:sz w:val="24"/>
          <w:szCs w:val="24"/>
          <w:lang w:val="ro-RO"/>
        </w:rPr>
        <w:t xml:space="preserve"> și Muzeul Etnografic din Belgrad</w:t>
      </w:r>
      <w:r w:rsidR="00BB2CB4" w:rsidRPr="0096118F">
        <w:rPr>
          <w:rFonts w:ascii="Times New Roman" w:hAnsi="Times New Roman" w:cs="Times New Roman"/>
          <w:b/>
          <w:bCs/>
          <w:sz w:val="24"/>
          <w:szCs w:val="24"/>
          <w:lang w:val="ro-RO"/>
        </w:rPr>
        <w:t>.</w:t>
      </w:r>
      <w:r w:rsidRPr="0096118F">
        <w:rPr>
          <w:rFonts w:ascii="Times New Roman" w:hAnsi="Times New Roman" w:cs="Times New Roman"/>
          <w:sz w:val="24"/>
          <w:szCs w:val="24"/>
          <w:lang w:val="ro-RO"/>
        </w:rPr>
        <w:t xml:space="preserve"> </w:t>
      </w:r>
    </w:p>
    <w:p w14:paraId="641B92C6" w14:textId="77777777" w:rsidR="0096118F" w:rsidRDefault="0096118F"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hAnsi="Times New Roman" w:cs="Times New Roman"/>
          <w:sz w:val="24"/>
          <w:szCs w:val="24"/>
          <w:lang w:val="ro-RO"/>
        </w:rPr>
      </w:pPr>
    </w:p>
    <w:p w14:paraId="1FF8B3B3" w14:textId="6F73BD19" w:rsidR="0096118F" w:rsidRPr="0096118F" w:rsidRDefault="0096118F"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sz w:val="24"/>
          <w:szCs w:val="24"/>
          <w:lang w:val="ro-RO"/>
        </w:rPr>
      </w:pPr>
      <w:r>
        <w:rPr>
          <w:rFonts w:ascii="Times New Roman" w:hAnsi="Times New Roman" w:cs="Times New Roman"/>
          <w:sz w:val="24"/>
          <w:szCs w:val="24"/>
          <w:lang w:val="ro-RO"/>
        </w:rPr>
        <w:tab/>
        <w:t xml:space="preserve">Cu această ocazie </w:t>
      </w:r>
      <w:r w:rsidRPr="0096118F">
        <w:rPr>
          <w:rFonts w:ascii="Times New Roman" w:hAnsi="Times New Roman" w:cs="Times New Roman"/>
          <w:b/>
          <w:bCs/>
          <w:sz w:val="24"/>
          <w:szCs w:val="24"/>
          <w:lang w:val="ro-RO"/>
        </w:rPr>
        <w:t xml:space="preserve">grupul coral polifonic </w:t>
      </w:r>
      <w:r>
        <w:rPr>
          <w:rFonts w:ascii="Times New Roman" w:hAnsi="Times New Roman" w:cs="Times New Roman"/>
          <w:b/>
          <w:bCs/>
          <w:sz w:val="24"/>
          <w:szCs w:val="24"/>
          <w:lang w:val="ro-RO"/>
        </w:rPr>
        <w:t>„</w:t>
      </w:r>
      <w:proofErr w:type="spellStart"/>
      <w:r>
        <w:rPr>
          <w:rFonts w:ascii="Times New Roman" w:hAnsi="Times New Roman" w:cs="Times New Roman"/>
          <w:b/>
          <w:bCs/>
          <w:sz w:val="24"/>
          <w:szCs w:val="24"/>
          <w:lang w:val="ro-RO"/>
        </w:rPr>
        <w:t>A</w:t>
      </w:r>
      <w:r w:rsidRPr="0096118F">
        <w:rPr>
          <w:rFonts w:ascii="Times New Roman" w:hAnsi="Times New Roman" w:cs="Times New Roman"/>
          <w:b/>
          <w:bCs/>
          <w:sz w:val="24"/>
          <w:szCs w:val="24"/>
          <w:lang w:val="ro-RO"/>
        </w:rPr>
        <w:t>rpeggio</w:t>
      </w:r>
      <w:proofErr w:type="spellEnd"/>
      <w:r w:rsidRPr="0096118F">
        <w:rPr>
          <w:rFonts w:ascii="Times New Roman" w:hAnsi="Times New Roman" w:cs="Times New Roman"/>
          <w:b/>
          <w:bCs/>
          <w:sz w:val="24"/>
          <w:szCs w:val="24"/>
          <w:lang w:val="ro-RO"/>
        </w:rPr>
        <w:t xml:space="preserve">” </w:t>
      </w:r>
      <w:r w:rsidRPr="0096118F">
        <w:rPr>
          <w:rFonts w:ascii="Times New Roman" w:hAnsi="Times New Roman" w:cs="Times New Roman"/>
          <w:sz w:val="24"/>
          <w:szCs w:val="24"/>
          <w:lang w:val="ro-RO"/>
        </w:rPr>
        <w:t xml:space="preserve">va oferi </w:t>
      </w:r>
      <w:r>
        <w:rPr>
          <w:rFonts w:ascii="Times New Roman" w:hAnsi="Times New Roman" w:cs="Times New Roman"/>
          <w:sz w:val="24"/>
          <w:szCs w:val="24"/>
          <w:lang w:val="ro-RO"/>
        </w:rPr>
        <w:t xml:space="preserve">publicului internațional prezent la inaugurarea expoziției </w:t>
      </w:r>
      <w:r w:rsidRPr="0096118F">
        <w:rPr>
          <w:rFonts w:ascii="Times New Roman" w:hAnsi="Times New Roman" w:cs="Times New Roman"/>
          <w:sz w:val="24"/>
          <w:szCs w:val="24"/>
          <w:lang w:val="ro-RO"/>
        </w:rPr>
        <w:t xml:space="preserve">un </w:t>
      </w:r>
      <w:r w:rsidRPr="0096118F">
        <w:rPr>
          <w:rFonts w:ascii="Times New Roman" w:hAnsi="Times New Roman" w:cs="Times New Roman"/>
          <w:b/>
          <w:bCs/>
          <w:sz w:val="24"/>
          <w:szCs w:val="24"/>
          <w:lang w:val="ro-RO"/>
        </w:rPr>
        <w:t>mărțișor muzical</w:t>
      </w:r>
      <w:r w:rsidRPr="0096118F">
        <w:rPr>
          <w:rFonts w:ascii="Times New Roman" w:hAnsi="Times New Roman" w:cs="Times New Roman"/>
          <w:sz w:val="24"/>
          <w:szCs w:val="24"/>
          <w:lang w:val="ro-RO"/>
        </w:rPr>
        <w:t>.</w:t>
      </w:r>
    </w:p>
    <w:p w14:paraId="525C93D7" w14:textId="2312A15C" w:rsidR="000F0002" w:rsidRPr="0096118F" w:rsidRDefault="000F0002"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b/>
          <w:bCs/>
          <w:sz w:val="24"/>
          <w:szCs w:val="24"/>
          <w:lang w:val="ro-RO"/>
        </w:rPr>
      </w:pPr>
    </w:p>
    <w:p w14:paraId="5AC87389" w14:textId="7FA89BD5" w:rsidR="000F0002" w:rsidRPr="0096118F" w:rsidRDefault="00BB2CB4"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sz w:val="24"/>
          <w:szCs w:val="24"/>
          <w:lang w:val="ro-RO"/>
        </w:rPr>
      </w:pPr>
      <w:r w:rsidRPr="0096118F">
        <w:rPr>
          <w:rFonts w:ascii="Times New Roman" w:hAnsi="Times New Roman" w:cs="Times New Roman"/>
          <w:sz w:val="24"/>
          <w:szCs w:val="24"/>
          <w:lang w:val="ro-RO"/>
        </w:rPr>
        <w:t>A cincea ediție a expoziției de mărțișoa</w:t>
      </w:r>
      <w:r>
        <w:rPr>
          <w:rFonts w:ascii="Times New Roman" w:hAnsi="Times New Roman" w:cs="Times New Roman"/>
          <w:sz w:val="24"/>
          <w:szCs w:val="24"/>
          <w:lang w:val="ro-RO"/>
        </w:rPr>
        <w:t>re</w:t>
      </w:r>
      <w:r w:rsidRPr="0096118F">
        <w:rPr>
          <w:rFonts w:ascii="Times New Roman" w:hAnsi="Times New Roman" w:cs="Times New Roman"/>
          <w:sz w:val="24"/>
          <w:szCs w:val="24"/>
          <w:lang w:val="ro-RO"/>
        </w:rPr>
        <w:t xml:space="preserve">, coordonată de profesori colaboratori ai Institutului Limbii Române, este găzduită, ca în fiecare an, de Accademia di Romania in Roma și reunește creații ale elevilor și profesorilor implicați în Cursul de limbă, cultură și civilizație românească (L.C.C.R.) din Italia, Spania, Belgia și Franța cu cele realizate </w:t>
      </w:r>
      <w:r w:rsidR="0096118F">
        <w:rPr>
          <w:rFonts w:ascii="Times New Roman" w:hAnsi="Times New Roman" w:cs="Times New Roman"/>
          <w:sz w:val="24"/>
          <w:szCs w:val="24"/>
          <w:lang w:val="ro-RO"/>
        </w:rPr>
        <w:t xml:space="preserve">de </w:t>
      </w:r>
      <w:r w:rsidRPr="0096118F">
        <w:rPr>
          <w:rFonts w:ascii="Times New Roman" w:hAnsi="Times New Roman" w:cs="Times New Roman"/>
          <w:sz w:val="24"/>
          <w:szCs w:val="24"/>
          <w:lang w:val="ro-RO"/>
        </w:rPr>
        <w:t>Ambasada Republicii Moldova</w:t>
      </w:r>
      <w:r w:rsidR="0096118F">
        <w:rPr>
          <w:rFonts w:ascii="Times New Roman" w:hAnsi="Times New Roman" w:cs="Times New Roman"/>
          <w:sz w:val="24"/>
          <w:szCs w:val="24"/>
          <w:lang w:val="ro-RO"/>
        </w:rPr>
        <w:t xml:space="preserve"> în Italia</w:t>
      </w:r>
      <w:r w:rsidRPr="0096118F">
        <w:rPr>
          <w:rFonts w:ascii="Times New Roman" w:hAnsi="Times New Roman" w:cs="Times New Roman"/>
          <w:sz w:val="24"/>
          <w:szCs w:val="24"/>
          <w:lang w:val="ro-RO"/>
        </w:rPr>
        <w:t xml:space="preserve"> și Institutul Bulgar de Cultură de la Roma și cu lucrări realizate în șapte școli din România.</w:t>
      </w:r>
    </w:p>
    <w:p w14:paraId="570525E9" w14:textId="77777777" w:rsidR="000F0002" w:rsidRPr="0096118F" w:rsidRDefault="000F0002"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sz w:val="24"/>
          <w:szCs w:val="24"/>
          <w:lang w:val="ro-RO"/>
        </w:rPr>
      </w:pPr>
    </w:p>
    <w:p w14:paraId="7B8C3EFF" w14:textId="4C7A83A0" w:rsidR="000F0002" w:rsidRPr="004F5B1E" w:rsidRDefault="00BB2CB4"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sz w:val="24"/>
          <w:szCs w:val="24"/>
          <w:lang w:val="ro-RO"/>
        </w:rPr>
      </w:pPr>
      <w:r w:rsidRPr="0096118F">
        <w:rPr>
          <w:rFonts w:ascii="Times New Roman" w:hAnsi="Times New Roman" w:cs="Times New Roman"/>
          <w:sz w:val="24"/>
          <w:szCs w:val="24"/>
          <w:lang w:val="ro-RO"/>
        </w:rPr>
        <w:t>În cadrul expoziției, pe lângă panourile cu mărțișoare și felicitări de 8 Martie, v</w:t>
      </w:r>
      <w:r w:rsidR="0096118F">
        <w:rPr>
          <w:rFonts w:ascii="Times New Roman" w:hAnsi="Times New Roman" w:cs="Times New Roman"/>
          <w:sz w:val="24"/>
          <w:szCs w:val="24"/>
          <w:lang w:val="ro-RO"/>
        </w:rPr>
        <w:t xml:space="preserve">or putea fi </w:t>
      </w:r>
      <w:r w:rsidRPr="0096118F">
        <w:rPr>
          <w:rFonts w:ascii="Times New Roman" w:hAnsi="Times New Roman" w:cs="Times New Roman"/>
          <w:sz w:val="24"/>
          <w:szCs w:val="24"/>
          <w:lang w:val="ro-RO"/>
        </w:rPr>
        <w:t>vizionat</w:t>
      </w:r>
      <w:r w:rsidR="0096118F">
        <w:rPr>
          <w:rFonts w:ascii="Times New Roman" w:hAnsi="Times New Roman" w:cs="Times New Roman"/>
          <w:sz w:val="24"/>
          <w:szCs w:val="24"/>
          <w:lang w:val="ro-RO"/>
        </w:rPr>
        <w:t>e</w:t>
      </w:r>
      <w:r w:rsidRPr="0096118F">
        <w:rPr>
          <w:rFonts w:ascii="Times New Roman" w:hAnsi="Times New Roman" w:cs="Times New Roman"/>
          <w:sz w:val="24"/>
          <w:szCs w:val="24"/>
          <w:lang w:val="ro-RO"/>
        </w:rPr>
        <w:t xml:space="preserve"> </w:t>
      </w:r>
      <w:r w:rsidR="0096118F">
        <w:rPr>
          <w:rFonts w:ascii="Times New Roman" w:hAnsi="Times New Roman" w:cs="Times New Roman"/>
          <w:sz w:val="24"/>
          <w:szCs w:val="24"/>
          <w:lang w:val="ro-RO"/>
        </w:rPr>
        <w:t xml:space="preserve">o serie de </w:t>
      </w:r>
      <w:r w:rsidRPr="0096118F">
        <w:rPr>
          <w:rFonts w:ascii="Times New Roman" w:hAnsi="Times New Roman" w:cs="Times New Roman"/>
          <w:sz w:val="24"/>
          <w:szCs w:val="24"/>
          <w:lang w:val="ro-RO"/>
        </w:rPr>
        <w:t>proiecți</w:t>
      </w:r>
      <w:r w:rsidR="0096118F">
        <w:rPr>
          <w:rFonts w:ascii="Times New Roman" w:hAnsi="Times New Roman" w:cs="Times New Roman"/>
          <w:sz w:val="24"/>
          <w:szCs w:val="24"/>
          <w:lang w:val="ro-RO"/>
        </w:rPr>
        <w:t>i</w:t>
      </w:r>
      <w:r w:rsidRPr="0096118F">
        <w:rPr>
          <w:rFonts w:ascii="Times New Roman" w:hAnsi="Times New Roman" w:cs="Times New Roman"/>
          <w:sz w:val="24"/>
          <w:szCs w:val="24"/>
          <w:lang w:val="ro-RO"/>
        </w:rPr>
        <w:t xml:space="preserve"> video care </w:t>
      </w:r>
      <w:r w:rsidR="0096118F">
        <w:rPr>
          <w:rFonts w:ascii="Times New Roman" w:hAnsi="Times New Roman" w:cs="Times New Roman"/>
          <w:sz w:val="24"/>
          <w:szCs w:val="24"/>
          <w:lang w:val="ro-RO"/>
        </w:rPr>
        <w:t xml:space="preserve">prezintă atât </w:t>
      </w:r>
      <w:r w:rsidRPr="0096118F">
        <w:rPr>
          <w:rFonts w:ascii="Times New Roman" w:hAnsi="Times New Roman" w:cs="Times New Roman"/>
          <w:sz w:val="24"/>
          <w:szCs w:val="24"/>
          <w:lang w:val="ro-RO"/>
        </w:rPr>
        <w:t>imagini de la atelierele de mărțișor preluate de la colaboratorii LCCR din celelalte țări participante și de la școlile din România</w:t>
      </w:r>
      <w:r w:rsidR="0096118F">
        <w:rPr>
          <w:rFonts w:ascii="Times New Roman" w:hAnsi="Times New Roman" w:cs="Times New Roman"/>
          <w:sz w:val="24"/>
          <w:szCs w:val="24"/>
          <w:lang w:val="ro-RO"/>
        </w:rPr>
        <w:t>, cât și tradiția mărțișorului în Bulgaria, Republica Moldova și Serbia</w:t>
      </w:r>
      <w:r w:rsidRPr="004F5B1E">
        <w:rPr>
          <w:rFonts w:ascii="Times New Roman" w:hAnsi="Times New Roman" w:cs="Times New Roman"/>
          <w:sz w:val="24"/>
          <w:szCs w:val="24"/>
          <w:lang w:val="ro-RO"/>
        </w:rPr>
        <w:t>.</w:t>
      </w:r>
      <w:r w:rsidR="004F5B1E" w:rsidRPr="004F5B1E">
        <w:rPr>
          <w:rFonts w:ascii="Times New Roman" w:hAnsi="Times New Roman" w:cs="Times New Roman"/>
          <w:sz w:val="24"/>
          <w:szCs w:val="24"/>
          <w:lang w:val="ro-RO"/>
        </w:rPr>
        <w:t xml:space="preserve"> </w:t>
      </w:r>
      <w:r w:rsidR="004F5B1E" w:rsidRPr="004F5B1E">
        <w:rPr>
          <w:rStyle w:val="Enfasigrassetto"/>
          <w:rFonts w:ascii="Times New Roman" w:hAnsi="Times New Roman" w:cs="Times New Roman"/>
          <w:color w:val="333333"/>
          <w:sz w:val="24"/>
          <w:szCs w:val="24"/>
          <w:shd w:val="clear" w:color="auto" w:fill="FFFFFF"/>
          <w:lang w:val="ro-RO"/>
        </w:rPr>
        <w:t>Accesul în sală se face pe bază de Super Green Pass și cu purtarea obligatorie a măștii de protecție FFP2.</w:t>
      </w:r>
    </w:p>
    <w:p w14:paraId="4E59B74B" w14:textId="77777777" w:rsidR="000F0002" w:rsidRPr="0096118F" w:rsidRDefault="000F0002"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sz w:val="24"/>
          <w:szCs w:val="24"/>
          <w:lang w:val="ro-RO"/>
        </w:rPr>
      </w:pPr>
    </w:p>
    <w:p w14:paraId="62D99F6C" w14:textId="1D5AECA0" w:rsidR="000F0002" w:rsidRPr="0096118F" w:rsidRDefault="00BB2CB4"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sz w:val="24"/>
          <w:szCs w:val="24"/>
          <w:lang w:val="ro-RO"/>
        </w:rPr>
      </w:pPr>
      <w:r w:rsidRPr="0096118F">
        <w:rPr>
          <w:rFonts w:ascii="Times New Roman" w:hAnsi="Times New Roman" w:cs="Times New Roman"/>
          <w:sz w:val="24"/>
          <w:szCs w:val="24"/>
          <w:lang w:val="ro-RO"/>
        </w:rPr>
        <w:t xml:space="preserve">Evenimentul este precedat de </w:t>
      </w:r>
      <w:r w:rsidRPr="0096118F">
        <w:rPr>
          <w:rFonts w:ascii="Times New Roman" w:hAnsi="Times New Roman" w:cs="Times New Roman"/>
          <w:b/>
          <w:bCs/>
          <w:sz w:val="24"/>
          <w:szCs w:val="24"/>
          <w:lang w:val="ro-RO"/>
        </w:rPr>
        <w:t xml:space="preserve">Atelierul on-line de creație a mărțișorului </w:t>
      </w:r>
      <w:r w:rsidR="0096118F">
        <w:rPr>
          <w:rFonts w:ascii="Times New Roman" w:hAnsi="Times New Roman" w:cs="Times New Roman"/>
          <w:b/>
          <w:bCs/>
          <w:sz w:val="24"/>
          <w:szCs w:val="24"/>
          <w:lang w:val="ro-RO"/>
        </w:rPr>
        <w:t>„C</w:t>
      </w:r>
      <w:r w:rsidRPr="0096118F">
        <w:rPr>
          <w:rFonts w:ascii="Times New Roman" w:hAnsi="Times New Roman" w:cs="Times New Roman"/>
          <w:b/>
          <w:bCs/>
          <w:sz w:val="24"/>
          <w:szCs w:val="24"/>
          <w:lang w:val="ro-RO"/>
        </w:rPr>
        <w:t>ălător prin tradiții de primăvară”</w:t>
      </w:r>
      <w:r w:rsidRPr="0096118F">
        <w:rPr>
          <w:rFonts w:ascii="Times New Roman" w:hAnsi="Times New Roman" w:cs="Times New Roman"/>
          <w:sz w:val="24"/>
          <w:szCs w:val="24"/>
          <w:lang w:val="ro-RO"/>
        </w:rPr>
        <w:t xml:space="preserve">, organizat duminică, 20 februarie de către </w:t>
      </w:r>
      <w:r w:rsidRPr="0096118F">
        <w:rPr>
          <w:rFonts w:ascii="Times New Roman" w:hAnsi="Times New Roman" w:cs="Times New Roman"/>
          <w:b/>
          <w:bCs/>
          <w:sz w:val="24"/>
          <w:szCs w:val="24"/>
          <w:lang w:val="ro-RO"/>
        </w:rPr>
        <w:t>Institutul Limbii Române,</w:t>
      </w:r>
      <w:r w:rsidRPr="0096118F">
        <w:rPr>
          <w:rFonts w:ascii="Times New Roman" w:hAnsi="Times New Roman" w:cs="Times New Roman"/>
          <w:sz w:val="24"/>
          <w:szCs w:val="24"/>
          <w:lang w:val="ro-RO"/>
        </w:rPr>
        <w:t xml:space="preserve"> în parteneriat cu </w:t>
      </w:r>
      <w:r w:rsidRPr="0096118F">
        <w:rPr>
          <w:rFonts w:ascii="Times New Roman" w:hAnsi="Times New Roman" w:cs="Times New Roman"/>
          <w:b/>
          <w:bCs/>
          <w:sz w:val="24"/>
          <w:szCs w:val="24"/>
          <w:lang w:val="ro-RO"/>
        </w:rPr>
        <w:t>Muzeul Național al Satului ”Dimitrie Gusti” din București</w:t>
      </w:r>
      <w:r w:rsidRPr="0096118F">
        <w:rPr>
          <w:rFonts w:ascii="Times New Roman" w:hAnsi="Times New Roman" w:cs="Times New Roman"/>
          <w:sz w:val="24"/>
          <w:szCs w:val="24"/>
          <w:lang w:val="ro-RO"/>
        </w:rPr>
        <w:t>, la care vor participa profesorii colaboratori ai Institutului Limbii Române din Italia, Spania, Belgia și F</w:t>
      </w:r>
      <w:r w:rsidR="0096118F">
        <w:rPr>
          <w:rFonts w:ascii="Times New Roman" w:hAnsi="Times New Roman" w:cs="Times New Roman"/>
          <w:sz w:val="24"/>
          <w:szCs w:val="24"/>
          <w:lang w:val="ro-RO"/>
        </w:rPr>
        <w:t>r</w:t>
      </w:r>
      <w:r w:rsidRPr="0096118F">
        <w:rPr>
          <w:rFonts w:ascii="Times New Roman" w:hAnsi="Times New Roman" w:cs="Times New Roman"/>
          <w:sz w:val="24"/>
          <w:szCs w:val="24"/>
          <w:lang w:val="ro-RO"/>
        </w:rPr>
        <w:t>anța</w:t>
      </w:r>
      <w:r w:rsidR="008C28EB">
        <w:rPr>
          <w:rFonts w:ascii="Times New Roman" w:hAnsi="Times New Roman" w:cs="Times New Roman"/>
          <w:sz w:val="24"/>
          <w:szCs w:val="24"/>
          <w:lang w:val="ro-RO"/>
        </w:rPr>
        <w:t>. Astfel îndrumați de profesori și de</w:t>
      </w:r>
      <w:r w:rsidRPr="0096118F">
        <w:rPr>
          <w:rFonts w:ascii="Times New Roman" w:hAnsi="Times New Roman" w:cs="Times New Roman"/>
          <w:sz w:val="24"/>
          <w:szCs w:val="24"/>
          <w:lang w:val="ro-RO"/>
        </w:rPr>
        <w:t xml:space="preserve"> meșteri populari și educatori muzeali, </w:t>
      </w:r>
      <w:r w:rsidR="008C28EB">
        <w:rPr>
          <w:rFonts w:ascii="Times New Roman" w:hAnsi="Times New Roman" w:cs="Times New Roman"/>
          <w:sz w:val="24"/>
          <w:szCs w:val="24"/>
          <w:lang w:val="ro-RO"/>
        </w:rPr>
        <w:t xml:space="preserve">elevii vor realiza </w:t>
      </w:r>
      <w:r w:rsidRPr="0096118F">
        <w:rPr>
          <w:rFonts w:ascii="Times New Roman" w:hAnsi="Times New Roman" w:cs="Times New Roman"/>
          <w:sz w:val="24"/>
          <w:szCs w:val="24"/>
          <w:lang w:val="ro-RO"/>
        </w:rPr>
        <w:t xml:space="preserve">mărțișoare care </w:t>
      </w:r>
      <w:r w:rsidR="008C28EB">
        <w:rPr>
          <w:rFonts w:ascii="Times New Roman" w:hAnsi="Times New Roman" w:cs="Times New Roman"/>
          <w:sz w:val="24"/>
          <w:szCs w:val="24"/>
          <w:lang w:val="ro-RO"/>
        </w:rPr>
        <w:t xml:space="preserve">ulterior </w:t>
      </w:r>
      <w:r w:rsidRPr="0096118F">
        <w:rPr>
          <w:rFonts w:ascii="Times New Roman" w:hAnsi="Times New Roman" w:cs="Times New Roman"/>
          <w:sz w:val="24"/>
          <w:szCs w:val="24"/>
          <w:lang w:val="ro-RO"/>
        </w:rPr>
        <w:t xml:space="preserve">vor face parte din expoziție, alături de cele deja construite la atelierele desfășurate în școli. </w:t>
      </w:r>
    </w:p>
    <w:p w14:paraId="51C5D0A5" w14:textId="77777777" w:rsidR="000F0002" w:rsidRPr="0096118F" w:rsidRDefault="000F0002"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sz w:val="24"/>
          <w:szCs w:val="24"/>
          <w:lang w:val="ro-RO"/>
        </w:rPr>
      </w:pPr>
    </w:p>
    <w:p w14:paraId="2CE21EB0" w14:textId="5A6C4ECE" w:rsidR="000F0002" w:rsidRPr="0096118F" w:rsidRDefault="00BB2CB4"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b/>
          <w:bCs/>
          <w:sz w:val="24"/>
          <w:szCs w:val="24"/>
          <w:lang w:val="ro-RO"/>
        </w:rPr>
      </w:pPr>
      <w:r w:rsidRPr="0096118F">
        <w:rPr>
          <w:rFonts w:ascii="Times New Roman" w:hAnsi="Times New Roman" w:cs="Times New Roman"/>
          <w:sz w:val="24"/>
          <w:szCs w:val="24"/>
          <w:lang w:val="ro-RO"/>
        </w:rPr>
        <w:t xml:space="preserve">Mărțișoarele </w:t>
      </w:r>
      <w:r w:rsidR="008C28EB">
        <w:rPr>
          <w:rFonts w:ascii="Times New Roman" w:hAnsi="Times New Roman" w:cs="Times New Roman"/>
          <w:sz w:val="24"/>
          <w:szCs w:val="24"/>
          <w:lang w:val="ro-RO"/>
        </w:rPr>
        <w:t>sunt</w:t>
      </w:r>
      <w:r w:rsidRPr="0096118F">
        <w:rPr>
          <w:rFonts w:ascii="Times New Roman" w:hAnsi="Times New Roman" w:cs="Times New Roman"/>
          <w:sz w:val="24"/>
          <w:szCs w:val="24"/>
          <w:lang w:val="ro-RO"/>
        </w:rPr>
        <w:t xml:space="preserve"> realizate folosind tehnici moderne, precum: </w:t>
      </w:r>
      <w:proofErr w:type="spellStart"/>
      <w:r w:rsidRPr="000B4FE6">
        <w:rPr>
          <w:rFonts w:ascii="Times New Roman" w:hAnsi="Times New Roman" w:cs="Times New Roman"/>
          <w:i/>
          <w:iCs/>
          <w:sz w:val="24"/>
          <w:szCs w:val="24"/>
          <w:lang w:val="ro-RO"/>
        </w:rPr>
        <w:t>quilling</w:t>
      </w:r>
      <w:proofErr w:type="spellEnd"/>
      <w:r w:rsidRPr="008C28EB">
        <w:rPr>
          <w:rFonts w:ascii="Times New Roman" w:hAnsi="Times New Roman" w:cs="Times New Roman"/>
          <w:sz w:val="24"/>
          <w:szCs w:val="24"/>
          <w:lang w:val="ro-RO"/>
        </w:rPr>
        <w:t xml:space="preserve">, </w:t>
      </w:r>
      <w:proofErr w:type="spellStart"/>
      <w:r w:rsidRPr="000B4FE6">
        <w:rPr>
          <w:rFonts w:ascii="Times New Roman" w:hAnsi="Times New Roman" w:cs="Times New Roman"/>
          <w:i/>
          <w:iCs/>
          <w:sz w:val="24"/>
          <w:szCs w:val="24"/>
          <w:lang w:val="ro-RO"/>
        </w:rPr>
        <w:t>pouring</w:t>
      </w:r>
      <w:proofErr w:type="spellEnd"/>
      <w:r w:rsidRPr="008C28EB">
        <w:rPr>
          <w:rFonts w:ascii="Times New Roman" w:hAnsi="Times New Roman" w:cs="Times New Roman"/>
          <w:sz w:val="24"/>
          <w:szCs w:val="24"/>
          <w:lang w:val="ro-RO"/>
        </w:rPr>
        <w:t xml:space="preserve">, </w:t>
      </w:r>
      <w:r w:rsidRPr="000B4FE6">
        <w:rPr>
          <w:rFonts w:ascii="Times New Roman" w:hAnsi="Times New Roman" w:cs="Times New Roman"/>
          <w:i/>
          <w:iCs/>
          <w:sz w:val="24"/>
          <w:szCs w:val="24"/>
          <w:lang w:val="ro-RO"/>
        </w:rPr>
        <w:t>modelling</w:t>
      </w:r>
      <w:r w:rsidRPr="008C28EB">
        <w:rPr>
          <w:rFonts w:ascii="Times New Roman" w:hAnsi="Times New Roman" w:cs="Times New Roman"/>
          <w:sz w:val="24"/>
          <w:szCs w:val="24"/>
          <w:lang w:val="ro-RO"/>
        </w:rPr>
        <w:t xml:space="preserve">, dar și tehnici tradiționale precum cusutul în puncte, răsucitul </w:t>
      </w:r>
      <w:r w:rsidR="0096118F" w:rsidRPr="008C28EB">
        <w:rPr>
          <w:rFonts w:ascii="Times New Roman" w:hAnsi="Times New Roman" w:cs="Times New Roman"/>
          <w:sz w:val="24"/>
          <w:szCs w:val="24"/>
          <w:lang w:val="ro-RO"/>
        </w:rPr>
        <w:t>ș</w:t>
      </w:r>
      <w:r w:rsidRPr="008C28EB">
        <w:rPr>
          <w:rFonts w:ascii="Times New Roman" w:hAnsi="Times New Roman" w:cs="Times New Roman"/>
          <w:sz w:val="24"/>
          <w:szCs w:val="24"/>
          <w:lang w:val="ro-RO"/>
        </w:rPr>
        <w:t xml:space="preserve">i împletitul firelor. </w:t>
      </w:r>
      <w:r w:rsidRPr="0096118F">
        <w:rPr>
          <w:rFonts w:ascii="Times New Roman" w:hAnsi="Times New Roman" w:cs="Times New Roman"/>
          <w:sz w:val="24"/>
          <w:szCs w:val="24"/>
          <w:lang w:val="ro-RO"/>
        </w:rPr>
        <w:t xml:space="preserve">Materiale naturale (semințe, flori uscate, coji de fructe) și materiale reciclate (hârtie, dopuri de plută, pânză) se vor transforma in prețiosul obiect legat de firul alb și roșu, care, din 2017, face parte din Patrimoniul Imaterial UNESCO. </w:t>
      </w:r>
    </w:p>
    <w:p w14:paraId="79C00A1E" w14:textId="77777777" w:rsidR="000F0002" w:rsidRPr="0096118F" w:rsidRDefault="000F0002"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sz w:val="24"/>
          <w:szCs w:val="24"/>
          <w:lang w:val="ro-RO"/>
        </w:rPr>
      </w:pPr>
    </w:p>
    <w:p w14:paraId="601EE0CB" w14:textId="77777777" w:rsidR="000F0002" w:rsidRPr="0096118F" w:rsidRDefault="000F0002"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Palatino" w:hAnsi="Times New Roman" w:cs="Times New Roman"/>
          <w:sz w:val="24"/>
          <w:szCs w:val="24"/>
          <w:lang w:val="ro-RO"/>
        </w:rPr>
      </w:pPr>
    </w:p>
    <w:p w14:paraId="4A0A996A" w14:textId="77777777" w:rsidR="000F0002" w:rsidRPr="0096118F" w:rsidRDefault="000F0002" w:rsidP="0096118F">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hAnsi="Times New Roman" w:cs="Times New Roman"/>
          <w:sz w:val="24"/>
          <w:szCs w:val="24"/>
          <w:lang w:val="ro-RO"/>
        </w:rPr>
      </w:pPr>
    </w:p>
    <w:sectPr w:rsidR="000F0002" w:rsidRPr="0096118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D874" w14:textId="77777777" w:rsidR="00C32048" w:rsidRDefault="00BB2CB4">
      <w:r>
        <w:separator/>
      </w:r>
    </w:p>
  </w:endnote>
  <w:endnote w:type="continuationSeparator" w:id="0">
    <w:p w14:paraId="76FDE9C9" w14:textId="77777777" w:rsidR="00C32048" w:rsidRDefault="00BB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4A18" w14:textId="77777777" w:rsidR="000F0002" w:rsidRDefault="000F00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4C7B" w14:textId="77777777" w:rsidR="00C32048" w:rsidRDefault="00BB2CB4">
      <w:r>
        <w:separator/>
      </w:r>
    </w:p>
  </w:footnote>
  <w:footnote w:type="continuationSeparator" w:id="0">
    <w:p w14:paraId="6EB53DDB" w14:textId="77777777" w:rsidR="00C32048" w:rsidRDefault="00BB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83E9" w14:textId="77777777" w:rsidR="000F0002" w:rsidRDefault="000F00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002"/>
    <w:rsid w:val="000B4FE6"/>
    <w:rsid w:val="000F0002"/>
    <w:rsid w:val="00350DD8"/>
    <w:rsid w:val="004F5B1E"/>
    <w:rsid w:val="00636799"/>
    <w:rsid w:val="008C28EB"/>
    <w:rsid w:val="0096118F"/>
    <w:rsid w:val="00BB2CB4"/>
    <w:rsid w:val="00C32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DDB1"/>
  <w15:docId w15:val="{CB57005A-5C19-48A9-A497-0C8AC32E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Enfasigrassetto">
    <w:name w:val="Strong"/>
    <w:basedOn w:val="Carpredefinitoparagrafo"/>
    <w:uiPriority w:val="22"/>
    <w:qFormat/>
    <w:rsid w:val="004F5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482</Words>
  <Characters>2751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Mihai_Stan</cp:lastModifiedBy>
  <cp:revision>7</cp:revision>
  <dcterms:created xsi:type="dcterms:W3CDTF">2022-02-17T11:02:00Z</dcterms:created>
  <dcterms:modified xsi:type="dcterms:W3CDTF">2022-02-23T10:19:00Z</dcterms:modified>
</cp:coreProperties>
</file>