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749" w:rsidRPr="00D85D8A" w:rsidRDefault="00351749" w:rsidP="00104C18">
      <w:pPr>
        <w:jc w:val="center"/>
        <w:rPr>
          <w:rFonts w:asciiTheme="majorHAnsi" w:hAnsiTheme="majorHAnsi" w:cstheme="minorHAnsi"/>
          <w:b/>
          <w:bCs/>
          <w:color w:val="313334"/>
          <w:shd w:val="clear" w:color="auto" w:fill="FFFFFF"/>
          <w:lang w:val="ro-RO"/>
        </w:rPr>
      </w:pPr>
      <w:r w:rsidRPr="00D85D8A">
        <w:rPr>
          <w:rFonts w:asciiTheme="majorHAnsi" w:hAnsiTheme="majorHAnsi" w:cstheme="minorHAnsi"/>
          <w:b/>
          <w:bCs/>
          <w:color w:val="313334"/>
          <w:shd w:val="clear" w:color="auto" w:fill="FFFFFF"/>
          <w:lang w:val="ro-RO"/>
        </w:rPr>
        <w:t>Comunicat de presă</w:t>
      </w:r>
    </w:p>
    <w:p w:rsidR="00C825F6" w:rsidRPr="00D85D8A" w:rsidRDefault="00104C18" w:rsidP="00104C18">
      <w:pPr>
        <w:jc w:val="center"/>
        <w:rPr>
          <w:rFonts w:asciiTheme="majorHAnsi" w:hAnsiTheme="majorHAnsi" w:cstheme="minorHAnsi"/>
          <w:lang w:val="ro-RO"/>
        </w:rPr>
      </w:pPr>
      <w:r w:rsidRPr="00D85D8A">
        <w:rPr>
          <w:rFonts w:asciiTheme="majorHAnsi" w:hAnsiTheme="majorHAnsi" w:cstheme="minorHAnsi"/>
          <w:b/>
          <w:bCs/>
          <w:color w:val="313334"/>
          <w:shd w:val="clear" w:color="auto" w:fill="FFFFFF"/>
          <w:lang w:val="ro-RO"/>
        </w:rPr>
        <w:t xml:space="preserve">Aniversarea centenarului nașterii lui Gregor von </w:t>
      </w:r>
      <w:proofErr w:type="spellStart"/>
      <w:r w:rsidRPr="00D85D8A">
        <w:rPr>
          <w:rFonts w:asciiTheme="majorHAnsi" w:hAnsiTheme="majorHAnsi" w:cstheme="minorHAnsi"/>
          <w:b/>
          <w:bCs/>
          <w:color w:val="313334"/>
          <w:shd w:val="clear" w:color="auto" w:fill="FFFFFF"/>
          <w:lang w:val="ro-RO"/>
        </w:rPr>
        <w:t>Rezzori</w:t>
      </w:r>
      <w:proofErr w:type="spellEnd"/>
      <w:r w:rsidR="008E0E0E">
        <w:rPr>
          <w:rFonts w:asciiTheme="majorHAnsi" w:hAnsiTheme="majorHAnsi" w:cstheme="minorHAnsi"/>
          <w:b/>
          <w:bCs/>
          <w:color w:val="313334"/>
          <w:shd w:val="clear" w:color="auto" w:fill="FFFFFF"/>
          <w:lang w:val="ro-RO"/>
        </w:rPr>
        <w:t xml:space="preserve"> la IRCCU Veneţia</w:t>
      </w:r>
    </w:p>
    <w:p w:rsidR="00104C18" w:rsidRPr="00D85D8A" w:rsidRDefault="00104C18" w:rsidP="00104C18">
      <w:pPr>
        <w:pStyle w:val="NormalWeb"/>
        <w:shd w:val="clear" w:color="auto" w:fill="FFFFFF"/>
        <w:spacing w:before="0" w:beforeAutospacing="0" w:after="0" w:afterAutospacing="0"/>
        <w:ind w:firstLine="720"/>
        <w:jc w:val="both"/>
        <w:rPr>
          <w:rFonts w:asciiTheme="majorHAnsi" w:hAnsiTheme="majorHAnsi" w:cstheme="minorHAnsi"/>
          <w:color w:val="313334"/>
          <w:sz w:val="22"/>
          <w:szCs w:val="22"/>
          <w:lang w:val="ro-RO"/>
        </w:rPr>
      </w:pPr>
      <w:r w:rsidRPr="00D85D8A">
        <w:rPr>
          <w:rFonts w:asciiTheme="majorHAnsi" w:hAnsiTheme="majorHAnsi" w:cstheme="minorHAnsi"/>
          <w:color w:val="313334"/>
          <w:sz w:val="22"/>
          <w:szCs w:val="22"/>
          <w:lang w:val="ro-RO"/>
        </w:rPr>
        <w:t>Luni, 17 noiembrie 2014, orele 17.30, în sala „Marian Papahagi” a Institutului Române de Cultură și Cercetare Umanistică de la Veneţia va avea loc, în contextul aniversarii </w:t>
      </w:r>
      <w:r w:rsidRPr="00D85D8A">
        <w:rPr>
          <w:rStyle w:val="Strong"/>
          <w:rFonts w:asciiTheme="majorHAnsi" w:hAnsiTheme="majorHAnsi" w:cstheme="minorHAnsi"/>
          <w:b w:val="0"/>
          <w:color w:val="313334"/>
          <w:sz w:val="22"/>
          <w:szCs w:val="22"/>
          <w:lang w:val="ro-RO"/>
        </w:rPr>
        <w:t xml:space="preserve">centenarului </w:t>
      </w:r>
      <w:r w:rsidR="00400956" w:rsidRPr="00D85D8A">
        <w:rPr>
          <w:rStyle w:val="Strong"/>
          <w:rFonts w:asciiTheme="majorHAnsi" w:hAnsiTheme="majorHAnsi" w:cstheme="minorHAnsi"/>
          <w:b w:val="0"/>
          <w:color w:val="313334"/>
          <w:sz w:val="22"/>
          <w:szCs w:val="22"/>
          <w:lang w:val="ro-RO"/>
        </w:rPr>
        <w:t xml:space="preserve">naşterii </w:t>
      </w:r>
      <w:r w:rsidRPr="00D85D8A">
        <w:rPr>
          <w:rStyle w:val="Strong"/>
          <w:rFonts w:asciiTheme="majorHAnsi" w:hAnsiTheme="majorHAnsi" w:cstheme="minorHAnsi"/>
          <w:b w:val="0"/>
          <w:color w:val="313334"/>
          <w:sz w:val="22"/>
          <w:szCs w:val="22"/>
          <w:lang w:val="ro-RO"/>
        </w:rPr>
        <w:t>scriitorului</w:t>
      </w:r>
      <w:r w:rsidRPr="00D85D8A">
        <w:rPr>
          <w:rFonts w:asciiTheme="majorHAnsi" w:hAnsiTheme="majorHAnsi" w:cstheme="minorHAnsi"/>
          <w:color w:val="313334"/>
          <w:sz w:val="22"/>
          <w:szCs w:val="22"/>
          <w:lang w:val="ro-RO"/>
        </w:rPr>
        <w:t xml:space="preserve">, </w:t>
      </w:r>
      <w:r w:rsidRPr="00D85D8A">
        <w:rPr>
          <w:rFonts w:asciiTheme="majorHAnsi" w:hAnsiTheme="majorHAnsi" w:cstheme="minorHAnsi"/>
          <w:b/>
          <w:color w:val="313334"/>
          <w:sz w:val="22"/>
          <w:szCs w:val="22"/>
          <w:lang w:val="ro-RO"/>
        </w:rPr>
        <w:t xml:space="preserve">conferința dedicată personalității lui Gregor von </w:t>
      </w:r>
      <w:proofErr w:type="spellStart"/>
      <w:r w:rsidRPr="00D85D8A">
        <w:rPr>
          <w:rFonts w:asciiTheme="majorHAnsi" w:hAnsiTheme="majorHAnsi" w:cstheme="minorHAnsi"/>
          <w:b/>
          <w:color w:val="313334"/>
          <w:sz w:val="22"/>
          <w:szCs w:val="22"/>
          <w:lang w:val="ro-RO"/>
        </w:rPr>
        <w:t>Rezzori</w:t>
      </w:r>
      <w:proofErr w:type="spellEnd"/>
      <w:r w:rsidRPr="00D85D8A">
        <w:rPr>
          <w:rFonts w:asciiTheme="majorHAnsi" w:hAnsiTheme="majorHAnsi" w:cstheme="minorHAnsi"/>
          <w:color w:val="313334"/>
          <w:sz w:val="22"/>
          <w:szCs w:val="22"/>
          <w:lang w:val="ro-RO"/>
        </w:rPr>
        <w:t xml:space="preserve"> susținută de profesorii </w:t>
      </w:r>
      <w:r w:rsidRPr="00D85D8A">
        <w:rPr>
          <w:rFonts w:asciiTheme="majorHAnsi" w:hAnsiTheme="majorHAnsi" w:cstheme="minorHAnsi"/>
          <w:b/>
          <w:color w:val="313334"/>
          <w:sz w:val="22"/>
          <w:szCs w:val="22"/>
          <w:lang w:val="ro-RO"/>
        </w:rPr>
        <w:t>Ion Pop</w:t>
      </w:r>
      <w:r w:rsidRPr="00D85D8A">
        <w:rPr>
          <w:rFonts w:asciiTheme="majorHAnsi" w:hAnsiTheme="majorHAnsi" w:cstheme="minorHAnsi"/>
          <w:color w:val="313334"/>
          <w:sz w:val="22"/>
          <w:szCs w:val="22"/>
          <w:lang w:val="ro-RO"/>
        </w:rPr>
        <w:t xml:space="preserve"> (Universitatea Babeş-Bolyai, Cluj-Napoca) </w:t>
      </w:r>
      <w:r w:rsidRPr="00D85D8A">
        <w:rPr>
          <w:rFonts w:asciiTheme="majorHAnsi" w:hAnsiTheme="majorHAnsi" w:cstheme="minorHAnsi"/>
          <w:b/>
          <w:color w:val="313334"/>
          <w:sz w:val="22"/>
          <w:szCs w:val="22"/>
          <w:lang w:val="ro-RO"/>
        </w:rPr>
        <w:t>Grigore Arbore Popescu</w:t>
      </w:r>
      <w:r w:rsidRPr="00D85D8A">
        <w:rPr>
          <w:rFonts w:asciiTheme="majorHAnsi" w:hAnsiTheme="majorHAnsi" w:cstheme="minorHAnsi"/>
          <w:color w:val="313334"/>
          <w:sz w:val="22"/>
          <w:szCs w:val="22"/>
          <w:lang w:val="ro-RO"/>
        </w:rPr>
        <w:t xml:space="preserve"> (</w:t>
      </w:r>
      <w:proofErr w:type="spellStart"/>
      <w:r w:rsidRPr="00D85D8A">
        <w:rPr>
          <w:rFonts w:asciiTheme="majorHAnsi" w:hAnsiTheme="majorHAnsi" w:cstheme="minorHAnsi"/>
          <w:color w:val="313334"/>
          <w:sz w:val="22"/>
          <w:szCs w:val="22"/>
          <w:lang w:val="ro-RO"/>
        </w:rPr>
        <w:t>Consiglio</w:t>
      </w:r>
      <w:proofErr w:type="spellEnd"/>
      <w:r w:rsidRPr="00D85D8A">
        <w:rPr>
          <w:rFonts w:asciiTheme="majorHAnsi" w:hAnsiTheme="majorHAnsi" w:cstheme="minorHAnsi"/>
          <w:color w:val="313334"/>
          <w:sz w:val="22"/>
          <w:szCs w:val="22"/>
          <w:lang w:val="ro-RO"/>
        </w:rPr>
        <w:t xml:space="preserve"> </w:t>
      </w:r>
      <w:proofErr w:type="spellStart"/>
      <w:r w:rsidRPr="00D85D8A">
        <w:rPr>
          <w:rFonts w:asciiTheme="majorHAnsi" w:hAnsiTheme="majorHAnsi" w:cstheme="minorHAnsi"/>
          <w:color w:val="313334"/>
          <w:sz w:val="22"/>
          <w:szCs w:val="22"/>
          <w:lang w:val="ro-RO"/>
        </w:rPr>
        <w:t>Nazionale</w:t>
      </w:r>
      <w:proofErr w:type="spellEnd"/>
      <w:r w:rsidRPr="00D85D8A">
        <w:rPr>
          <w:rFonts w:asciiTheme="majorHAnsi" w:hAnsiTheme="majorHAnsi" w:cstheme="minorHAnsi"/>
          <w:color w:val="313334"/>
          <w:sz w:val="22"/>
          <w:szCs w:val="22"/>
          <w:lang w:val="ro-RO"/>
        </w:rPr>
        <w:t xml:space="preserve"> </w:t>
      </w:r>
      <w:proofErr w:type="spellStart"/>
      <w:r w:rsidR="00D85D8A" w:rsidRPr="00D85D8A">
        <w:rPr>
          <w:rFonts w:asciiTheme="majorHAnsi" w:hAnsiTheme="majorHAnsi" w:cstheme="minorHAnsi"/>
          <w:color w:val="313334"/>
          <w:sz w:val="22"/>
          <w:szCs w:val="22"/>
          <w:lang w:val="ro-RO"/>
        </w:rPr>
        <w:t>delle</w:t>
      </w:r>
      <w:proofErr w:type="spellEnd"/>
      <w:r w:rsidRPr="00D85D8A">
        <w:rPr>
          <w:rFonts w:asciiTheme="majorHAnsi" w:hAnsiTheme="majorHAnsi" w:cstheme="minorHAnsi"/>
          <w:color w:val="313334"/>
          <w:sz w:val="22"/>
          <w:szCs w:val="22"/>
          <w:lang w:val="ro-RO"/>
        </w:rPr>
        <w:t xml:space="preserve"> </w:t>
      </w:r>
      <w:proofErr w:type="spellStart"/>
      <w:r w:rsidRPr="00D85D8A">
        <w:rPr>
          <w:rFonts w:asciiTheme="majorHAnsi" w:hAnsiTheme="majorHAnsi" w:cstheme="minorHAnsi"/>
          <w:color w:val="313334"/>
          <w:sz w:val="22"/>
          <w:szCs w:val="22"/>
          <w:lang w:val="ro-RO"/>
        </w:rPr>
        <w:t>Ricerche</w:t>
      </w:r>
      <w:proofErr w:type="spellEnd"/>
      <w:r w:rsidRPr="00D85D8A">
        <w:rPr>
          <w:rFonts w:asciiTheme="majorHAnsi" w:hAnsiTheme="majorHAnsi" w:cstheme="minorHAnsi"/>
          <w:color w:val="313334"/>
          <w:sz w:val="22"/>
          <w:szCs w:val="22"/>
          <w:lang w:val="ro-RO"/>
        </w:rPr>
        <w:t>).</w:t>
      </w:r>
    </w:p>
    <w:p w:rsidR="002D7FDF" w:rsidRPr="00D85D8A" w:rsidRDefault="002D7FDF" w:rsidP="00104C18">
      <w:pPr>
        <w:pStyle w:val="NormalWeb"/>
        <w:shd w:val="clear" w:color="auto" w:fill="FFFFFF"/>
        <w:spacing w:before="0" w:beforeAutospacing="0" w:after="0" w:afterAutospacing="0"/>
        <w:ind w:firstLine="720"/>
        <w:jc w:val="both"/>
        <w:rPr>
          <w:rFonts w:asciiTheme="majorHAnsi" w:hAnsiTheme="majorHAnsi" w:cstheme="minorHAnsi"/>
          <w:color w:val="313334"/>
          <w:sz w:val="22"/>
          <w:szCs w:val="22"/>
          <w:lang w:val="ro-RO"/>
        </w:rPr>
      </w:pPr>
    </w:p>
    <w:p w:rsidR="00104C18" w:rsidRPr="00D85D8A" w:rsidRDefault="00104C18" w:rsidP="00104C18">
      <w:pPr>
        <w:pStyle w:val="NormalWeb"/>
        <w:shd w:val="clear" w:color="auto" w:fill="FFFFFF"/>
        <w:spacing w:before="0" w:beforeAutospacing="0" w:after="0" w:afterAutospacing="0"/>
        <w:ind w:firstLine="720"/>
        <w:jc w:val="both"/>
        <w:rPr>
          <w:rFonts w:asciiTheme="majorHAnsi" w:hAnsiTheme="majorHAnsi" w:cstheme="minorHAnsi"/>
          <w:color w:val="313334"/>
          <w:sz w:val="22"/>
          <w:szCs w:val="22"/>
          <w:lang w:val="ro-RO"/>
        </w:rPr>
      </w:pPr>
      <w:r w:rsidRPr="00D85D8A">
        <w:rPr>
          <w:rFonts w:asciiTheme="majorHAnsi" w:hAnsiTheme="majorHAnsi" w:cstheme="minorHAnsi"/>
          <w:color w:val="313334"/>
          <w:sz w:val="22"/>
          <w:szCs w:val="22"/>
          <w:lang w:val="ro-RO"/>
        </w:rPr>
        <w:t xml:space="preserve">Gregor von </w:t>
      </w:r>
      <w:proofErr w:type="spellStart"/>
      <w:r w:rsidRPr="00D85D8A">
        <w:rPr>
          <w:rFonts w:asciiTheme="majorHAnsi" w:hAnsiTheme="majorHAnsi" w:cstheme="minorHAnsi"/>
          <w:color w:val="313334"/>
          <w:sz w:val="22"/>
          <w:szCs w:val="22"/>
          <w:lang w:val="ro-RO"/>
        </w:rPr>
        <w:t>Rezzori</w:t>
      </w:r>
      <w:proofErr w:type="spellEnd"/>
      <w:r w:rsidRPr="00D85D8A">
        <w:rPr>
          <w:rFonts w:asciiTheme="majorHAnsi" w:hAnsiTheme="majorHAnsi" w:cstheme="minorHAnsi"/>
          <w:color w:val="313334"/>
          <w:sz w:val="22"/>
          <w:szCs w:val="22"/>
          <w:lang w:val="ro-RO"/>
        </w:rPr>
        <w:t xml:space="preserve"> (pe numele său real Gregor </w:t>
      </w:r>
      <w:proofErr w:type="spellStart"/>
      <w:r w:rsidRPr="00D85D8A">
        <w:rPr>
          <w:rFonts w:asciiTheme="majorHAnsi" w:hAnsiTheme="majorHAnsi" w:cstheme="minorHAnsi"/>
          <w:color w:val="313334"/>
          <w:sz w:val="22"/>
          <w:szCs w:val="22"/>
          <w:lang w:val="ro-RO"/>
        </w:rPr>
        <w:t>Arnulph</w:t>
      </w:r>
      <w:proofErr w:type="spellEnd"/>
      <w:r w:rsidRPr="00D85D8A">
        <w:rPr>
          <w:rFonts w:asciiTheme="majorHAnsi" w:hAnsiTheme="majorHAnsi" w:cstheme="minorHAnsi"/>
          <w:color w:val="313334"/>
          <w:sz w:val="22"/>
          <w:szCs w:val="22"/>
          <w:lang w:val="ro-RO"/>
        </w:rPr>
        <w:t xml:space="preserve"> Hilarius d</w:t>
      </w:r>
      <w:r w:rsidR="00124AC3">
        <w:rPr>
          <w:rFonts w:asciiTheme="majorHAnsi" w:hAnsiTheme="majorHAnsi" w:cstheme="minorHAnsi"/>
          <w:color w:val="313334"/>
          <w:sz w:val="22"/>
          <w:szCs w:val="22"/>
          <w:lang w:val="ro-RO"/>
        </w:rPr>
        <w:t>’</w:t>
      </w:r>
      <w:proofErr w:type="spellStart"/>
      <w:r w:rsidRPr="00D85D8A">
        <w:rPr>
          <w:rFonts w:asciiTheme="majorHAnsi" w:hAnsiTheme="majorHAnsi" w:cstheme="minorHAnsi"/>
          <w:color w:val="313334"/>
          <w:sz w:val="22"/>
          <w:szCs w:val="22"/>
          <w:lang w:val="ro-RO"/>
        </w:rPr>
        <w:t>Arrezzo</w:t>
      </w:r>
      <w:proofErr w:type="spellEnd"/>
      <w:r w:rsidRPr="00D85D8A">
        <w:rPr>
          <w:rFonts w:asciiTheme="majorHAnsi" w:hAnsiTheme="majorHAnsi" w:cstheme="minorHAnsi"/>
          <w:color w:val="313334"/>
          <w:sz w:val="22"/>
          <w:szCs w:val="22"/>
          <w:lang w:val="ro-RO"/>
        </w:rPr>
        <w:t xml:space="preserve">) s-a născut în 1914 în Bucovina, la Cernăuți, pe atunci teritoriu al Imperiului </w:t>
      </w:r>
      <w:proofErr w:type="spellStart"/>
      <w:r w:rsidRPr="00D85D8A">
        <w:rPr>
          <w:rFonts w:asciiTheme="majorHAnsi" w:hAnsiTheme="majorHAnsi" w:cstheme="minorHAnsi"/>
          <w:color w:val="313334"/>
          <w:sz w:val="22"/>
          <w:szCs w:val="22"/>
          <w:lang w:val="ro-RO"/>
        </w:rPr>
        <w:t>Austro-Ungar</w:t>
      </w:r>
      <w:proofErr w:type="spellEnd"/>
      <w:r w:rsidRPr="00D85D8A">
        <w:rPr>
          <w:rFonts w:asciiTheme="majorHAnsi" w:hAnsiTheme="majorHAnsi" w:cstheme="minorHAnsi"/>
          <w:color w:val="313334"/>
          <w:sz w:val="22"/>
          <w:szCs w:val="22"/>
          <w:lang w:val="ro-RO"/>
        </w:rPr>
        <w:t>. Provenind dintr-o familie cu origini aristocratice, întregul destin i-a stat sub semnul eclectismului, al libertății intelectuale și profesionale.</w:t>
      </w:r>
      <w:r w:rsidR="00EB058C">
        <w:rPr>
          <w:rFonts w:asciiTheme="majorHAnsi" w:hAnsiTheme="majorHAnsi" w:cstheme="minorHAnsi"/>
          <w:color w:val="313334"/>
          <w:sz w:val="22"/>
          <w:szCs w:val="22"/>
          <w:lang w:val="ro-RO"/>
        </w:rPr>
        <w:t xml:space="preserve"> </w:t>
      </w:r>
      <w:r w:rsidRPr="00D85D8A">
        <w:rPr>
          <w:rFonts w:asciiTheme="majorHAnsi" w:hAnsiTheme="majorHAnsi" w:cstheme="minorHAnsi"/>
          <w:color w:val="313334"/>
          <w:sz w:val="22"/>
          <w:szCs w:val="22"/>
          <w:lang w:val="ro-RO"/>
        </w:rPr>
        <w:t xml:space="preserve">A studiat la Universitatea din Viena și </w:t>
      </w:r>
      <w:r w:rsidR="00293B33">
        <w:rPr>
          <w:rFonts w:asciiTheme="majorHAnsi" w:hAnsiTheme="majorHAnsi" w:cstheme="minorHAnsi"/>
          <w:color w:val="313334"/>
          <w:sz w:val="22"/>
          <w:szCs w:val="22"/>
          <w:lang w:val="ro-RO"/>
        </w:rPr>
        <w:t>la</w:t>
      </w:r>
      <w:r w:rsidRPr="00D85D8A">
        <w:rPr>
          <w:rFonts w:asciiTheme="majorHAnsi" w:hAnsiTheme="majorHAnsi" w:cstheme="minorHAnsi"/>
          <w:color w:val="313334"/>
          <w:sz w:val="22"/>
          <w:szCs w:val="22"/>
          <w:lang w:val="ro-RO"/>
        </w:rPr>
        <w:t xml:space="preserve"> Berlin, </w:t>
      </w:r>
      <w:r w:rsidR="00293B33">
        <w:rPr>
          <w:rFonts w:asciiTheme="majorHAnsi" w:hAnsiTheme="majorHAnsi" w:cstheme="minorHAnsi"/>
          <w:color w:val="313334"/>
          <w:sz w:val="22"/>
          <w:szCs w:val="22"/>
          <w:lang w:val="ro-RO"/>
        </w:rPr>
        <w:t xml:space="preserve">unde s-a </w:t>
      </w:r>
      <w:r w:rsidRPr="00D85D8A">
        <w:rPr>
          <w:rFonts w:asciiTheme="majorHAnsi" w:hAnsiTheme="majorHAnsi" w:cstheme="minorHAnsi"/>
          <w:color w:val="313334"/>
          <w:sz w:val="22"/>
          <w:szCs w:val="22"/>
          <w:lang w:val="ro-RO"/>
        </w:rPr>
        <w:t>stabilit în 1938. A fost cetățean al Austro-Ungariei și</w:t>
      </w:r>
      <w:r w:rsidR="00400956" w:rsidRPr="00D85D8A">
        <w:rPr>
          <w:rFonts w:asciiTheme="majorHAnsi" w:hAnsiTheme="majorHAnsi" w:cstheme="minorHAnsi"/>
          <w:color w:val="313334"/>
          <w:sz w:val="22"/>
          <w:szCs w:val="22"/>
          <w:lang w:val="ro-RO"/>
        </w:rPr>
        <w:t xml:space="preserve"> al</w:t>
      </w:r>
      <w:r w:rsidRPr="00D85D8A">
        <w:rPr>
          <w:rFonts w:asciiTheme="majorHAnsi" w:hAnsiTheme="majorHAnsi" w:cstheme="minorHAnsi"/>
          <w:color w:val="313334"/>
          <w:sz w:val="22"/>
          <w:szCs w:val="22"/>
          <w:lang w:val="ro-RO"/>
        </w:rPr>
        <w:t xml:space="preserve"> României, oscilând apoi între Paris, Roma, Statele Unite și Toscana. Se stinge</w:t>
      </w:r>
      <w:r w:rsidR="00D85D8A">
        <w:rPr>
          <w:rFonts w:asciiTheme="majorHAnsi" w:hAnsiTheme="majorHAnsi" w:cstheme="minorHAnsi"/>
          <w:color w:val="313334"/>
          <w:sz w:val="22"/>
          <w:szCs w:val="22"/>
          <w:lang w:val="ro-RO"/>
        </w:rPr>
        <w:t>a</w:t>
      </w:r>
      <w:r w:rsidRPr="00D85D8A">
        <w:rPr>
          <w:rFonts w:asciiTheme="majorHAnsi" w:hAnsiTheme="majorHAnsi" w:cstheme="minorHAnsi"/>
          <w:color w:val="313334"/>
          <w:sz w:val="22"/>
          <w:szCs w:val="22"/>
          <w:lang w:val="ro-RO"/>
        </w:rPr>
        <w:t xml:space="preserve"> din viață în 1998, lângă Florența. În memoria sa, primăria din Florența a instituit în 2007 premiul pentru literatură străină </w:t>
      </w:r>
      <w:proofErr w:type="spellStart"/>
      <w:r w:rsidRPr="00D85D8A">
        <w:rPr>
          <w:rFonts w:asciiTheme="majorHAnsi" w:hAnsiTheme="majorHAnsi" w:cstheme="minorHAnsi"/>
          <w:color w:val="313334"/>
          <w:sz w:val="22"/>
          <w:szCs w:val="22"/>
          <w:lang w:val="ro-RO"/>
        </w:rPr>
        <w:t>Vallombrosa</w:t>
      </w:r>
      <w:proofErr w:type="spellEnd"/>
      <w:r w:rsidRPr="00D85D8A">
        <w:rPr>
          <w:rFonts w:asciiTheme="majorHAnsi" w:hAnsiTheme="majorHAnsi" w:cstheme="minorHAnsi"/>
          <w:color w:val="313334"/>
          <w:sz w:val="22"/>
          <w:szCs w:val="22"/>
          <w:lang w:val="ro-RO"/>
        </w:rPr>
        <w:t xml:space="preserve"> Von </w:t>
      </w:r>
      <w:proofErr w:type="spellStart"/>
      <w:r w:rsidRPr="00D85D8A">
        <w:rPr>
          <w:rFonts w:asciiTheme="majorHAnsi" w:hAnsiTheme="majorHAnsi" w:cstheme="minorHAnsi"/>
          <w:color w:val="313334"/>
          <w:sz w:val="22"/>
          <w:szCs w:val="22"/>
          <w:lang w:val="ro-RO"/>
        </w:rPr>
        <w:t>Rezzori</w:t>
      </w:r>
      <w:proofErr w:type="spellEnd"/>
      <w:r w:rsidRPr="00D85D8A">
        <w:rPr>
          <w:rFonts w:asciiTheme="majorHAnsi" w:hAnsiTheme="majorHAnsi" w:cstheme="minorHAnsi"/>
          <w:color w:val="313334"/>
          <w:sz w:val="22"/>
          <w:szCs w:val="22"/>
          <w:lang w:val="ro-RO"/>
        </w:rPr>
        <w:t>.</w:t>
      </w:r>
      <w:r w:rsidR="00EB058C">
        <w:rPr>
          <w:rFonts w:asciiTheme="majorHAnsi" w:hAnsiTheme="majorHAnsi" w:cstheme="minorHAnsi"/>
          <w:color w:val="313334"/>
          <w:sz w:val="22"/>
          <w:szCs w:val="22"/>
          <w:lang w:val="ro-RO"/>
        </w:rPr>
        <w:t xml:space="preserve"> </w:t>
      </w:r>
    </w:p>
    <w:p w:rsidR="00104C18" w:rsidRPr="00D85D8A" w:rsidRDefault="00104C18" w:rsidP="002D7FDF">
      <w:pPr>
        <w:pStyle w:val="NormalWeb"/>
        <w:shd w:val="clear" w:color="auto" w:fill="FFFFFF"/>
        <w:spacing w:before="0" w:beforeAutospacing="0" w:after="0" w:afterAutospacing="0"/>
        <w:ind w:firstLine="720"/>
        <w:jc w:val="both"/>
        <w:rPr>
          <w:rFonts w:asciiTheme="majorHAnsi" w:hAnsiTheme="majorHAnsi" w:cstheme="minorHAnsi"/>
          <w:color w:val="313334"/>
          <w:sz w:val="22"/>
          <w:szCs w:val="22"/>
          <w:lang w:val="ro-RO"/>
        </w:rPr>
      </w:pPr>
      <w:r w:rsidRPr="00D85D8A">
        <w:rPr>
          <w:rFonts w:asciiTheme="majorHAnsi" w:hAnsiTheme="majorHAnsi" w:cstheme="minorHAnsi"/>
          <w:color w:val="313334"/>
          <w:sz w:val="22"/>
          <w:szCs w:val="22"/>
          <w:lang w:val="ro-RO"/>
        </w:rPr>
        <w:t>A fost scriitor, memorialist, scenarist, dar și actor, artist vizual, critic de artă și colecționar. Vorbea fluent germană, română, italiană, poloneză, rusă, idiș, franceză și engleză. A cunoscut succesul literar în 1953, cu </w:t>
      </w:r>
      <w:proofErr w:type="spellStart"/>
      <w:r w:rsidRPr="00D85D8A">
        <w:rPr>
          <w:rStyle w:val="Emphasis"/>
          <w:rFonts w:asciiTheme="majorHAnsi" w:hAnsiTheme="majorHAnsi" w:cstheme="minorHAnsi"/>
          <w:color w:val="313334"/>
          <w:sz w:val="22"/>
          <w:szCs w:val="22"/>
          <w:lang w:val="ro-RO"/>
        </w:rPr>
        <w:t>Maghrebinische</w:t>
      </w:r>
      <w:proofErr w:type="spellEnd"/>
      <w:r w:rsidRPr="00D85D8A">
        <w:rPr>
          <w:rStyle w:val="Emphasis"/>
          <w:rFonts w:asciiTheme="majorHAnsi" w:hAnsiTheme="majorHAnsi" w:cstheme="minorHAnsi"/>
          <w:color w:val="313334"/>
          <w:sz w:val="22"/>
          <w:szCs w:val="22"/>
          <w:lang w:val="ro-RO"/>
        </w:rPr>
        <w:t xml:space="preserve"> </w:t>
      </w:r>
      <w:proofErr w:type="spellStart"/>
      <w:r w:rsidRPr="00D85D8A">
        <w:rPr>
          <w:rStyle w:val="Emphasis"/>
          <w:rFonts w:asciiTheme="majorHAnsi" w:hAnsiTheme="majorHAnsi" w:cstheme="minorHAnsi"/>
          <w:color w:val="313334"/>
          <w:sz w:val="22"/>
          <w:szCs w:val="22"/>
          <w:lang w:val="ro-RO"/>
        </w:rPr>
        <w:t>Geschichten</w:t>
      </w:r>
      <w:proofErr w:type="spellEnd"/>
      <w:r w:rsidRPr="00D85D8A">
        <w:rPr>
          <w:rFonts w:asciiTheme="majorHAnsi" w:hAnsiTheme="majorHAnsi" w:cstheme="minorHAnsi"/>
          <w:color w:val="313334"/>
          <w:sz w:val="22"/>
          <w:szCs w:val="22"/>
          <w:lang w:val="ro-RO"/>
        </w:rPr>
        <w:t>, o culegere de povestiri în cheie parodică având ca temă tin</w:t>
      </w:r>
      <w:r w:rsidR="00D85D8A">
        <w:rPr>
          <w:rFonts w:asciiTheme="majorHAnsi" w:hAnsiTheme="majorHAnsi" w:cstheme="minorHAnsi"/>
          <w:color w:val="313334"/>
          <w:sz w:val="22"/>
          <w:szCs w:val="22"/>
          <w:lang w:val="ro-RO"/>
        </w:rPr>
        <w:t xml:space="preserve">erețea sa în Bucureștii anilor </w:t>
      </w:r>
      <w:r w:rsidR="00124AC3">
        <w:rPr>
          <w:rFonts w:asciiTheme="majorHAnsi" w:hAnsiTheme="majorHAnsi" w:cstheme="minorHAnsi"/>
          <w:color w:val="313334"/>
          <w:sz w:val="22"/>
          <w:szCs w:val="22"/>
          <w:lang w:val="ro-RO"/>
        </w:rPr>
        <w:t>‘</w:t>
      </w:r>
      <w:r w:rsidRPr="00D85D8A">
        <w:rPr>
          <w:rFonts w:asciiTheme="majorHAnsi" w:hAnsiTheme="majorHAnsi" w:cstheme="minorHAnsi"/>
          <w:color w:val="313334"/>
          <w:sz w:val="22"/>
          <w:szCs w:val="22"/>
          <w:lang w:val="ro-RO"/>
        </w:rPr>
        <w:t>30. Valoarea i-a fost confirmată de romane precum </w:t>
      </w:r>
      <w:proofErr w:type="spellStart"/>
      <w:r w:rsidRPr="00D85D8A">
        <w:rPr>
          <w:rStyle w:val="Emphasis"/>
          <w:rFonts w:asciiTheme="majorHAnsi" w:hAnsiTheme="majorHAnsi" w:cstheme="minorHAnsi"/>
          <w:color w:val="313334"/>
          <w:sz w:val="22"/>
          <w:szCs w:val="22"/>
          <w:lang w:val="ro-RO"/>
        </w:rPr>
        <w:t>Ödipus</w:t>
      </w:r>
      <w:proofErr w:type="spellEnd"/>
      <w:r w:rsidRPr="00D85D8A">
        <w:rPr>
          <w:rStyle w:val="Emphasis"/>
          <w:rFonts w:asciiTheme="majorHAnsi" w:hAnsiTheme="majorHAnsi" w:cstheme="minorHAnsi"/>
          <w:color w:val="313334"/>
          <w:sz w:val="22"/>
          <w:szCs w:val="22"/>
          <w:lang w:val="ro-RO"/>
        </w:rPr>
        <w:t xml:space="preserve"> </w:t>
      </w:r>
      <w:proofErr w:type="spellStart"/>
      <w:r w:rsidRPr="00D85D8A">
        <w:rPr>
          <w:rStyle w:val="Emphasis"/>
          <w:rFonts w:asciiTheme="majorHAnsi" w:hAnsiTheme="majorHAnsi" w:cstheme="minorHAnsi"/>
          <w:color w:val="313334"/>
          <w:sz w:val="22"/>
          <w:szCs w:val="22"/>
          <w:lang w:val="ro-RO"/>
        </w:rPr>
        <w:t>siegt</w:t>
      </w:r>
      <w:proofErr w:type="spellEnd"/>
      <w:r w:rsidRPr="00D85D8A">
        <w:rPr>
          <w:rStyle w:val="Emphasis"/>
          <w:rFonts w:asciiTheme="majorHAnsi" w:hAnsiTheme="majorHAnsi" w:cstheme="minorHAnsi"/>
          <w:color w:val="313334"/>
          <w:sz w:val="22"/>
          <w:szCs w:val="22"/>
          <w:lang w:val="ro-RO"/>
        </w:rPr>
        <w:t xml:space="preserve"> bei Stalingrad</w:t>
      </w:r>
      <w:r w:rsidRPr="00D85D8A">
        <w:rPr>
          <w:rFonts w:asciiTheme="majorHAnsi" w:hAnsiTheme="majorHAnsi" w:cstheme="minorHAnsi"/>
          <w:color w:val="313334"/>
          <w:sz w:val="22"/>
          <w:szCs w:val="22"/>
          <w:lang w:val="ro-RO"/>
        </w:rPr>
        <w:t> (1954), </w:t>
      </w:r>
      <w:proofErr w:type="spellStart"/>
      <w:r w:rsidRPr="00D85D8A">
        <w:rPr>
          <w:rStyle w:val="Emphasis"/>
          <w:rFonts w:asciiTheme="majorHAnsi" w:hAnsiTheme="majorHAnsi" w:cstheme="minorHAnsi"/>
          <w:color w:val="313334"/>
          <w:sz w:val="22"/>
          <w:szCs w:val="22"/>
          <w:lang w:val="ro-RO"/>
        </w:rPr>
        <w:t>Der</w:t>
      </w:r>
      <w:proofErr w:type="spellEnd"/>
      <w:r w:rsidRPr="00D85D8A">
        <w:rPr>
          <w:rStyle w:val="Emphasis"/>
          <w:rFonts w:asciiTheme="majorHAnsi" w:hAnsiTheme="majorHAnsi" w:cstheme="minorHAnsi"/>
          <w:color w:val="313334"/>
          <w:sz w:val="22"/>
          <w:szCs w:val="22"/>
          <w:lang w:val="ro-RO"/>
        </w:rPr>
        <w:t xml:space="preserve"> Tod </w:t>
      </w:r>
      <w:proofErr w:type="spellStart"/>
      <w:r w:rsidRPr="00D85D8A">
        <w:rPr>
          <w:rStyle w:val="Emphasis"/>
          <w:rFonts w:asciiTheme="majorHAnsi" w:hAnsiTheme="majorHAnsi" w:cstheme="minorHAnsi"/>
          <w:color w:val="313334"/>
          <w:sz w:val="22"/>
          <w:szCs w:val="22"/>
          <w:lang w:val="ro-RO"/>
        </w:rPr>
        <w:t>meines</w:t>
      </w:r>
      <w:proofErr w:type="spellEnd"/>
      <w:r w:rsidRPr="00D85D8A">
        <w:rPr>
          <w:rStyle w:val="Emphasis"/>
          <w:rFonts w:asciiTheme="majorHAnsi" w:hAnsiTheme="majorHAnsi" w:cstheme="minorHAnsi"/>
          <w:color w:val="313334"/>
          <w:sz w:val="22"/>
          <w:szCs w:val="22"/>
          <w:lang w:val="ro-RO"/>
        </w:rPr>
        <w:t xml:space="preserve"> </w:t>
      </w:r>
      <w:proofErr w:type="spellStart"/>
      <w:r w:rsidRPr="00D85D8A">
        <w:rPr>
          <w:rStyle w:val="Emphasis"/>
          <w:rFonts w:asciiTheme="majorHAnsi" w:hAnsiTheme="majorHAnsi" w:cstheme="minorHAnsi"/>
          <w:color w:val="313334"/>
          <w:sz w:val="22"/>
          <w:szCs w:val="22"/>
          <w:lang w:val="ro-RO"/>
        </w:rPr>
        <w:t>Bruders</w:t>
      </w:r>
      <w:proofErr w:type="spellEnd"/>
      <w:r w:rsidRPr="00D85D8A">
        <w:rPr>
          <w:rStyle w:val="Emphasis"/>
          <w:rFonts w:asciiTheme="majorHAnsi" w:hAnsiTheme="majorHAnsi" w:cstheme="minorHAnsi"/>
          <w:color w:val="313334"/>
          <w:sz w:val="22"/>
          <w:szCs w:val="22"/>
          <w:lang w:val="ro-RO"/>
        </w:rPr>
        <w:t xml:space="preserve"> Abel</w:t>
      </w:r>
      <w:r w:rsidRPr="00D85D8A">
        <w:rPr>
          <w:rFonts w:asciiTheme="majorHAnsi" w:hAnsiTheme="majorHAnsi" w:cstheme="minorHAnsi"/>
          <w:color w:val="313334"/>
          <w:sz w:val="22"/>
          <w:szCs w:val="22"/>
          <w:lang w:val="ro-RO"/>
        </w:rPr>
        <w:t> (1976), dar în lumea anglofonă a atras atenția odată cu publicarea în </w:t>
      </w:r>
      <w:r w:rsidRPr="00D85D8A">
        <w:rPr>
          <w:rStyle w:val="Emphasis"/>
          <w:rFonts w:asciiTheme="majorHAnsi" w:hAnsiTheme="majorHAnsi" w:cstheme="minorHAnsi"/>
          <w:color w:val="313334"/>
          <w:sz w:val="22"/>
          <w:szCs w:val="22"/>
          <w:lang w:val="ro-RO"/>
        </w:rPr>
        <w:t xml:space="preserve">The New </w:t>
      </w:r>
      <w:proofErr w:type="spellStart"/>
      <w:r w:rsidRPr="00D85D8A">
        <w:rPr>
          <w:rStyle w:val="Emphasis"/>
          <w:rFonts w:asciiTheme="majorHAnsi" w:hAnsiTheme="majorHAnsi" w:cstheme="minorHAnsi"/>
          <w:color w:val="313334"/>
          <w:sz w:val="22"/>
          <w:szCs w:val="22"/>
          <w:lang w:val="ro-RO"/>
        </w:rPr>
        <w:t>Yorker</w:t>
      </w:r>
      <w:proofErr w:type="spellEnd"/>
      <w:r w:rsidRPr="00D85D8A">
        <w:rPr>
          <w:rFonts w:asciiTheme="majorHAnsi" w:hAnsiTheme="majorHAnsi" w:cstheme="minorHAnsi"/>
          <w:color w:val="313334"/>
          <w:sz w:val="22"/>
          <w:szCs w:val="22"/>
          <w:lang w:val="ro-RO"/>
        </w:rPr>
        <w:t> a povestirii </w:t>
      </w:r>
      <w:proofErr w:type="spellStart"/>
      <w:r w:rsidRPr="00D85D8A">
        <w:rPr>
          <w:rStyle w:val="Emphasis"/>
          <w:rFonts w:asciiTheme="majorHAnsi" w:hAnsiTheme="majorHAnsi" w:cstheme="minorHAnsi"/>
          <w:color w:val="313334"/>
          <w:sz w:val="22"/>
          <w:szCs w:val="22"/>
          <w:lang w:val="ro-RO"/>
        </w:rPr>
        <w:t>Memoiren</w:t>
      </w:r>
      <w:proofErr w:type="spellEnd"/>
      <w:r w:rsidRPr="00D85D8A">
        <w:rPr>
          <w:rStyle w:val="Emphasis"/>
          <w:rFonts w:asciiTheme="majorHAnsi" w:hAnsiTheme="majorHAnsi" w:cstheme="minorHAnsi"/>
          <w:color w:val="313334"/>
          <w:sz w:val="22"/>
          <w:szCs w:val="22"/>
          <w:lang w:val="ro-RO"/>
        </w:rPr>
        <w:t xml:space="preserve"> </w:t>
      </w:r>
      <w:proofErr w:type="spellStart"/>
      <w:r w:rsidRPr="00D85D8A">
        <w:rPr>
          <w:rStyle w:val="Emphasis"/>
          <w:rFonts w:asciiTheme="majorHAnsi" w:hAnsiTheme="majorHAnsi" w:cstheme="minorHAnsi"/>
          <w:color w:val="313334"/>
          <w:sz w:val="22"/>
          <w:szCs w:val="22"/>
          <w:lang w:val="ro-RO"/>
        </w:rPr>
        <w:t>eines</w:t>
      </w:r>
      <w:proofErr w:type="spellEnd"/>
      <w:r w:rsidRPr="00D85D8A">
        <w:rPr>
          <w:rStyle w:val="Emphasis"/>
          <w:rFonts w:asciiTheme="majorHAnsi" w:hAnsiTheme="majorHAnsi" w:cstheme="minorHAnsi"/>
          <w:color w:val="313334"/>
          <w:sz w:val="22"/>
          <w:szCs w:val="22"/>
          <w:lang w:val="ro-RO"/>
        </w:rPr>
        <w:t xml:space="preserve"> </w:t>
      </w:r>
      <w:proofErr w:type="spellStart"/>
      <w:r w:rsidRPr="00D85D8A">
        <w:rPr>
          <w:rStyle w:val="Emphasis"/>
          <w:rFonts w:asciiTheme="majorHAnsi" w:hAnsiTheme="majorHAnsi" w:cstheme="minorHAnsi"/>
          <w:color w:val="313334"/>
          <w:sz w:val="22"/>
          <w:szCs w:val="22"/>
          <w:lang w:val="ro-RO"/>
        </w:rPr>
        <w:t>Antisemiten</w:t>
      </w:r>
      <w:proofErr w:type="spellEnd"/>
      <w:r w:rsidRPr="00D85D8A">
        <w:rPr>
          <w:rFonts w:asciiTheme="majorHAnsi" w:hAnsiTheme="majorHAnsi" w:cstheme="minorHAnsi"/>
          <w:color w:val="313334"/>
          <w:sz w:val="22"/>
          <w:szCs w:val="22"/>
          <w:lang w:val="ro-RO"/>
        </w:rPr>
        <w:t> (1969, ulterior inclusă în romanul din 1979), remarcată de scriitorul Elie Wiesel, car</w:t>
      </w:r>
      <w:r w:rsidR="00D85D8A">
        <w:rPr>
          <w:rFonts w:asciiTheme="majorHAnsi" w:hAnsiTheme="majorHAnsi" w:cstheme="minorHAnsi"/>
          <w:color w:val="313334"/>
          <w:sz w:val="22"/>
          <w:szCs w:val="22"/>
          <w:lang w:val="ro-RO"/>
        </w:rPr>
        <w:t>e l-a numit „un mare povestitor”</w:t>
      </w:r>
      <w:r w:rsidRPr="00D85D8A">
        <w:rPr>
          <w:rFonts w:asciiTheme="majorHAnsi" w:hAnsiTheme="majorHAnsi" w:cstheme="minorHAnsi"/>
          <w:color w:val="313334"/>
          <w:sz w:val="22"/>
          <w:szCs w:val="22"/>
          <w:lang w:val="ro-RO"/>
        </w:rPr>
        <w:t>. A scris peste douăzeci de romane și povestiri autobiografice și a obținut prestigioase</w:t>
      </w:r>
      <w:r w:rsidR="00D85D8A">
        <w:rPr>
          <w:rFonts w:asciiTheme="majorHAnsi" w:hAnsiTheme="majorHAnsi" w:cstheme="minorHAnsi"/>
          <w:color w:val="313334"/>
          <w:sz w:val="22"/>
          <w:szCs w:val="22"/>
          <w:lang w:val="ro-RO"/>
        </w:rPr>
        <w:t xml:space="preserve"> premii literare: Theodor‒</w:t>
      </w:r>
      <w:r w:rsidRPr="00D85D8A">
        <w:rPr>
          <w:rFonts w:asciiTheme="majorHAnsi" w:hAnsiTheme="majorHAnsi" w:cstheme="minorHAnsi"/>
          <w:color w:val="313334"/>
          <w:sz w:val="22"/>
          <w:szCs w:val="22"/>
          <w:lang w:val="ro-RO"/>
        </w:rPr>
        <w:t>Fontane</w:t>
      </w:r>
      <w:r w:rsidR="00D85D8A">
        <w:rPr>
          <w:rFonts w:asciiTheme="majorHAnsi" w:hAnsiTheme="majorHAnsi" w:cstheme="minorHAnsi"/>
          <w:color w:val="313334"/>
          <w:sz w:val="22"/>
          <w:szCs w:val="22"/>
          <w:lang w:val="ro-RO"/>
        </w:rPr>
        <w:t>‒</w:t>
      </w:r>
      <w:proofErr w:type="spellStart"/>
      <w:r w:rsidRPr="00D85D8A">
        <w:rPr>
          <w:rFonts w:asciiTheme="majorHAnsi" w:hAnsiTheme="majorHAnsi" w:cstheme="minorHAnsi"/>
          <w:color w:val="313334"/>
          <w:sz w:val="22"/>
          <w:szCs w:val="22"/>
          <w:lang w:val="ro-RO"/>
        </w:rPr>
        <w:t>Preis</w:t>
      </w:r>
      <w:proofErr w:type="spellEnd"/>
      <w:r w:rsidRPr="00D85D8A">
        <w:rPr>
          <w:rFonts w:asciiTheme="majorHAnsi" w:hAnsiTheme="majorHAnsi" w:cstheme="minorHAnsi"/>
          <w:color w:val="313334"/>
          <w:sz w:val="22"/>
          <w:szCs w:val="22"/>
          <w:lang w:val="ro-RO"/>
        </w:rPr>
        <w:t xml:space="preserve"> (1959), Premio </w:t>
      </w:r>
      <w:proofErr w:type="spellStart"/>
      <w:r w:rsidRPr="00D85D8A">
        <w:rPr>
          <w:rFonts w:asciiTheme="majorHAnsi" w:hAnsiTheme="majorHAnsi" w:cstheme="minorHAnsi"/>
          <w:color w:val="313334"/>
          <w:sz w:val="22"/>
          <w:szCs w:val="22"/>
          <w:lang w:val="ro-RO"/>
        </w:rPr>
        <w:t>Scanno</w:t>
      </w:r>
      <w:proofErr w:type="spellEnd"/>
      <w:r w:rsidRPr="00D85D8A">
        <w:rPr>
          <w:rFonts w:asciiTheme="majorHAnsi" w:hAnsiTheme="majorHAnsi" w:cstheme="minorHAnsi"/>
          <w:color w:val="313334"/>
          <w:sz w:val="22"/>
          <w:szCs w:val="22"/>
          <w:lang w:val="ro-RO"/>
        </w:rPr>
        <w:t xml:space="preserve"> (1987), Premio Boccaccio, Premio Lorenzo </w:t>
      </w:r>
      <w:proofErr w:type="spellStart"/>
      <w:r w:rsidRPr="00D85D8A">
        <w:rPr>
          <w:rFonts w:asciiTheme="majorHAnsi" w:hAnsiTheme="majorHAnsi" w:cstheme="minorHAnsi"/>
          <w:color w:val="313334"/>
          <w:sz w:val="22"/>
          <w:szCs w:val="22"/>
          <w:lang w:val="ro-RO"/>
        </w:rPr>
        <w:t>Il</w:t>
      </w:r>
      <w:proofErr w:type="spellEnd"/>
      <w:r w:rsidRPr="00D85D8A">
        <w:rPr>
          <w:rFonts w:asciiTheme="majorHAnsi" w:hAnsiTheme="majorHAnsi" w:cstheme="minorHAnsi"/>
          <w:color w:val="313334"/>
          <w:sz w:val="22"/>
          <w:szCs w:val="22"/>
          <w:lang w:val="ro-RO"/>
        </w:rPr>
        <w:t xml:space="preserve"> Magnifico. Romanul</w:t>
      </w:r>
      <w:r w:rsidR="00D85D8A">
        <w:rPr>
          <w:rFonts w:asciiTheme="majorHAnsi" w:hAnsiTheme="majorHAnsi" w:cstheme="minorHAnsi"/>
          <w:color w:val="313334"/>
          <w:sz w:val="22"/>
          <w:szCs w:val="22"/>
          <w:lang w:val="ro-RO"/>
        </w:rPr>
        <w:t xml:space="preserve"> </w:t>
      </w:r>
      <w:r w:rsidRPr="00D85D8A">
        <w:rPr>
          <w:rStyle w:val="Emphasis"/>
          <w:rFonts w:asciiTheme="majorHAnsi" w:hAnsiTheme="majorHAnsi" w:cstheme="minorHAnsi"/>
          <w:color w:val="313334"/>
          <w:sz w:val="22"/>
          <w:szCs w:val="22"/>
          <w:lang w:val="ro-RO"/>
        </w:rPr>
        <w:t xml:space="preserve">Memoriile unui antisemit </w:t>
      </w:r>
      <w:r w:rsidRPr="00D85D8A">
        <w:rPr>
          <w:rStyle w:val="Emphasis"/>
          <w:rFonts w:asciiTheme="majorHAnsi" w:hAnsiTheme="majorHAnsi" w:cstheme="minorHAnsi"/>
          <w:i w:val="0"/>
          <w:color w:val="313334"/>
          <w:sz w:val="22"/>
          <w:szCs w:val="22"/>
          <w:lang w:val="ro-RO"/>
        </w:rPr>
        <w:t>(</w:t>
      </w:r>
      <w:proofErr w:type="spellStart"/>
      <w:r w:rsidRPr="00D85D8A">
        <w:rPr>
          <w:rStyle w:val="Emphasis"/>
          <w:rFonts w:asciiTheme="majorHAnsi" w:hAnsiTheme="majorHAnsi" w:cstheme="minorHAnsi"/>
          <w:color w:val="313334"/>
          <w:sz w:val="22"/>
          <w:szCs w:val="22"/>
          <w:lang w:val="ro-RO"/>
        </w:rPr>
        <w:t>Denkwürdigkeiten</w:t>
      </w:r>
      <w:proofErr w:type="spellEnd"/>
      <w:r w:rsidRPr="00D85D8A">
        <w:rPr>
          <w:rStyle w:val="Emphasis"/>
          <w:rFonts w:asciiTheme="majorHAnsi" w:hAnsiTheme="majorHAnsi" w:cstheme="minorHAnsi"/>
          <w:color w:val="313334"/>
          <w:sz w:val="22"/>
          <w:szCs w:val="22"/>
          <w:lang w:val="ro-RO"/>
        </w:rPr>
        <w:t xml:space="preserve"> </w:t>
      </w:r>
      <w:proofErr w:type="spellStart"/>
      <w:r w:rsidRPr="00D85D8A">
        <w:rPr>
          <w:rStyle w:val="Emphasis"/>
          <w:rFonts w:asciiTheme="majorHAnsi" w:hAnsiTheme="majorHAnsi" w:cstheme="minorHAnsi"/>
          <w:color w:val="313334"/>
          <w:sz w:val="22"/>
          <w:szCs w:val="22"/>
          <w:lang w:val="ro-RO"/>
        </w:rPr>
        <w:t>eines</w:t>
      </w:r>
      <w:proofErr w:type="spellEnd"/>
      <w:r w:rsidRPr="00D85D8A">
        <w:rPr>
          <w:rStyle w:val="Emphasis"/>
          <w:rFonts w:asciiTheme="majorHAnsi" w:hAnsiTheme="majorHAnsi" w:cstheme="minorHAnsi"/>
          <w:color w:val="313334"/>
          <w:sz w:val="22"/>
          <w:szCs w:val="22"/>
          <w:lang w:val="ro-RO"/>
        </w:rPr>
        <w:t xml:space="preserve"> </w:t>
      </w:r>
      <w:proofErr w:type="spellStart"/>
      <w:r w:rsidRPr="00D85D8A">
        <w:rPr>
          <w:rStyle w:val="Emphasis"/>
          <w:rFonts w:asciiTheme="majorHAnsi" w:hAnsiTheme="majorHAnsi" w:cstheme="minorHAnsi"/>
          <w:color w:val="313334"/>
          <w:sz w:val="22"/>
          <w:szCs w:val="22"/>
          <w:lang w:val="ro-RO"/>
        </w:rPr>
        <w:t>Antisemiten</w:t>
      </w:r>
      <w:proofErr w:type="spellEnd"/>
      <w:r w:rsidRPr="00D85D8A">
        <w:rPr>
          <w:rFonts w:asciiTheme="majorHAnsi" w:hAnsiTheme="majorHAnsi" w:cstheme="minorHAnsi"/>
          <w:color w:val="313334"/>
          <w:sz w:val="22"/>
          <w:szCs w:val="22"/>
          <w:lang w:val="ro-RO"/>
        </w:rPr>
        <w:t xml:space="preserve"> 1979) face parte dintr-o trilogie dedicată istoriei europene din prima parte a secolului </w:t>
      </w:r>
      <w:proofErr w:type="spellStart"/>
      <w:r w:rsidRPr="00D85D8A">
        <w:rPr>
          <w:rFonts w:asciiTheme="majorHAnsi" w:hAnsiTheme="majorHAnsi" w:cstheme="minorHAnsi"/>
          <w:color w:val="313334"/>
          <w:sz w:val="22"/>
          <w:szCs w:val="22"/>
          <w:lang w:val="ro-RO"/>
        </w:rPr>
        <w:t>XX</w:t>
      </w:r>
      <w:proofErr w:type="spellEnd"/>
      <w:r w:rsidRPr="00D85D8A">
        <w:rPr>
          <w:rFonts w:asciiTheme="majorHAnsi" w:hAnsiTheme="majorHAnsi" w:cstheme="minorHAnsi"/>
          <w:color w:val="313334"/>
          <w:sz w:val="22"/>
          <w:szCs w:val="22"/>
          <w:lang w:val="ro-RO"/>
        </w:rPr>
        <w:t>, celelalte două romane (</w:t>
      </w:r>
      <w:proofErr w:type="spellStart"/>
      <w:r w:rsidRPr="00D85D8A">
        <w:rPr>
          <w:rStyle w:val="Emphasis"/>
          <w:rFonts w:asciiTheme="majorHAnsi" w:hAnsiTheme="majorHAnsi" w:cstheme="minorHAnsi"/>
          <w:color w:val="313334"/>
          <w:sz w:val="22"/>
          <w:szCs w:val="22"/>
          <w:lang w:val="ro-RO"/>
        </w:rPr>
        <w:t>Ein</w:t>
      </w:r>
      <w:proofErr w:type="spellEnd"/>
      <w:r w:rsidRPr="00D85D8A">
        <w:rPr>
          <w:rStyle w:val="Emphasis"/>
          <w:rFonts w:asciiTheme="majorHAnsi" w:hAnsiTheme="majorHAnsi" w:cstheme="minorHAnsi"/>
          <w:color w:val="313334"/>
          <w:sz w:val="22"/>
          <w:szCs w:val="22"/>
          <w:lang w:val="ro-RO"/>
        </w:rPr>
        <w:t xml:space="preserve"> </w:t>
      </w:r>
      <w:proofErr w:type="spellStart"/>
      <w:r w:rsidRPr="00D85D8A">
        <w:rPr>
          <w:rStyle w:val="Emphasis"/>
          <w:rFonts w:asciiTheme="majorHAnsi" w:hAnsiTheme="majorHAnsi" w:cstheme="minorHAnsi"/>
          <w:color w:val="313334"/>
          <w:sz w:val="22"/>
          <w:szCs w:val="22"/>
          <w:lang w:val="ro-RO"/>
        </w:rPr>
        <w:t>Hermelin</w:t>
      </w:r>
      <w:proofErr w:type="spellEnd"/>
      <w:r w:rsidRPr="00D85D8A">
        <w:rPr>
          <w:rStyle w:val="Emphasis"/>
          <w:rFonts w:asciiTheme="majorHAnsi" w:hAnsiTheme="majorHAnsi" w:cstheme="minorHAnsi"/>
          <w:color w:val="313334"/>
          <w:sz w:val="22"/>
          <w:szCs w:val="22"/>
          <w:lang w:val="ro-RO"/>
        </w:rPr>
        <w:t xml:space="preserve"> in </w:t>
      </w:r>
      <w:proofErr w:type="spellStart"/>
      <w:r w:rsidRPr="00D85D8A">
        <w:rPr>
          <w:rStyle w:val="Emphasis"/>
          <w:rFonts w:asciiTheme="majorHAnsi" w:hAnsiTheme="majorHAnsi" w:cstheme="minorHAnsi"/>
          <w:color w:val="313334"/>
          <w:sz w:val="22"/>
          <w:szCs w:val="22"/>
          <w:lang w:val="ro-RO"/>
        </w:rPr>
        <w:t>Tschernopol</w:t>
      </w:r>
      <w:proofErr w:type="spellEnd"/>
      <w:r w:rsidRPr="00D85D8A">
        <w:rPr>
          <w:rStyle w:val="Emphasis"/>
          <w:rFonts w:asciiTheme="majorHAnsi" w:hAnsiTheme="majorHAnsi" w:cstheme="minorHAnsi"/>
          <w:color w:val="313334"/>
          <w:sz w:val="22"/>
          <w:szCs w:val="22"/>
          <w:lang w:val="ro-RO"/>
        </w:rPr>
        <w:t xml:space="preserve">. </w:t>
      </w:r>
      <w:proofErr w:type="spellStart"/>
      <w:r w:rsidRPr="00D85D8A">
        <w:rPr>
          <w:rStyle w:val="Emphasis"/>
          <w:rFonts w:asciiTheme="majorHAnsi" w:hAnsiTheme="majorHAnsi" w:cstheme="minorHAnsi"/>
          <w:color w:val="313334"/>
          <w:sz w:val="22"/>
          <w:szCs w:val="22"/>
          <w:lang w:val="ro-RO"/>
        </w:rPr>
        <w:t>Ein</w:t>
      </w:r>
      <w:proofErr w:type="spellEnd"/>
      <w:r w:rsidRPr="00D85D8A">
        <w:rPr>
          <w:rStyle w:val="Emphasis"/>
          <w:rFonts w:asciiTheme="majorHAnsi" w:hAnsiTheme="majorHAnsi" w:cstheme="minorHAnsi"/>
          <w:color w:val="313334"/>
          <w:sz w:val="22"/>
          <w:szCs w:val="22"/>
          <w:lang w:val="ro-RO"/>
        </w:rPr>
        <w:t xml:space="preserve"> </w:t>
      </w:r>
      <w:proofErr w:type="spellStart"/>
      <w:r w:rsidRPr="00D85D8A">
        <w:rPr>
          <w:rStyle w:val="Emphasis"/>
          <w:rFonts w:asciiTheme="majorHAnsi" w:hAnsiTheme="majorHAnsi" w:cstheme="minorHAnsi"/>
          <w:color w:val="313334"/>
          <w:sz w:val="22"/>
          <w:szCs w:val="22"/>
          <w:lang w:val="ro-RO"/>
        </w:rPr>
        <w:t>maghrebinischer</w:t>
      </w:r>
      <w:proofErr w:type="spellEnd"/>
      <w:r w:rsidRPr="00D85D8A">
        <w:rPr>
          <w:rStyle w:val="Emphasis"/>
          <w:rFonts w:asciiTheme="majorHAnsi" w:hAnsiTheme="majorHAnsi" w:cstheme="minorHAnsi"/>
          <w:color w:val="313334"/>
          <w:sz w:val="22"/>
          <w:szCs w:val="22"/>
          <w:lang w:val="ro-RO"/>
        </w:rPr>
        <w:t xml:space="preserve"> Roman</w:t>
      </w:r>
      <w:r w:rsidR="00D85D8A">
        <w:rPr>
          <w:rStyle w:val="Emphasis"/>
          <w:rFonts w:asciiTheme="majorHAnsi" w:hAnsiTheme="majorHAnsi" w:cstheme="minorHAnsi"/>
          <w:color w:val="313334"/>
          <w:sz w:val="22"/>
          <w:szCs w:val="22"/>
          <w:lang w:val="ro-RO"/>
        </w:rPr>
        <w:t xml:space="preserve"> ‒</w:t>
      </w:r>
      <w:r w:rsidRPr="00D85D8A">
        <w:rPr>
          <w:rFonts w:asciiTheme="majorHAnsi" w:hAnsiTheme="majorHAnsi" w:cstheme="minorHAnsi"/>
          <w:color w:val="313334"/>
          <w:sz w:val="22"/>
          <w:szCs w:val="22"/>
          <w:lang w:val="ro-RO"/>
        </w:rPr>
        <w:t xml:space="preserve"> 1958 şi </w:t>
      </w:r>
      <w:proofErr w:type="spellStart"/>
      <w:r w:rsidRPr="00D85D8A">
        <w:rPr>
          <w:rStyle w:val="Emphasis"/>
          <w:rFonts w:asciiTheme="majorHAnsi" w:hAnsiTheme="majorHAnsi" w:cstheme="minorHAnsi"/>
          <w:color w:val="313334"/>
          <w:sz w:val="22"/>
          <w:szCs w:val="22"/>
          <w:lang w:val="ro-RO"/>
        </w:rPr>
        <w:t>Blumen</w:t>
      </w:r>
      <w:proofErr w:type="spellEnd"/>
      <w:r w:rsidRPr="00D85D8A">
        <w:rPr>
          <w:rStyle w:val="Emphasis"/>
          <w:rFonts w:asciiTheme="majorHAnsi" w:hAnsiTheme="majorHAnsi" w:cstheme="minorHAnsi"/>
          <w:color w:val="313334"/>
          <w:sz w:val="22"/>
          <w:szCs w:val="22"/>
          <w:lang w:val="ro-RO"/>
        </w:rPr>
        <w:t xml:space="preserve"> im </w:t>
      </w:r>
      <w:proofErr w:type="spellStart"/>
      <w:r w:rsidRPr="00D85D8A">
        <w:rPr>
          <w:rStyle w:val="Emphasis"/>
          <w:rFonts w:asciiTheme="majorHAnsi" w:hAnsiTheme="majorHAnsi" w:cstheme="minorHAnsi"/>
          <w:color w:val="313334"/>
          <w:sz w:val="22"/>
          <w:szCs w:val="22"/>
          <w:lang w:val="ro-RO"/>
        </w:rPr>
        <w:t>Schnee</w:t>
      </w:r>
      <w:proofErr w:type="spellEnd"/>
      <w:r w:rsidR="00D85D8A">
        <w:rPr>
          <w:rFonts w:asciiTheme="majorHAnsi" w:hAnsiTheme="majorHAnsi" w:cstheme="minorHAnsi"/>
          <w:color w:val="313334"/>
          <w:sz w:val="22"/>
          <w:szCs w:val="22"/>
          <w:lang w:val="ro-RO"/>
        </w:rPr>
        <w:t> ‒</w:t>
      </w:r>
      <w:r w:rsidRPr="00D85D8A">
        <w:rPr>
          <w:rFonts w:asciiTheme="majorHAnsi" w:hAnsiTheme="majorHAnsi" w:cstheme="minorHAnsi"/>
          <w:color w:val="313334"/>
          <w:sz w:val="22"/>
          <w:szCs w:val="22"/>
          <w:lang w:val="ro-RO"/>
        </w:rPr>
        <w:t xml:space="preserve"> 1989) urmând să apară î</w:t>
      </w:r>
      <w:r w:rsidR="00D85D8A">
        <w:rPr>
          <w:rFonts w:asciiTheme="majorHAnsi" w:hAnsiTheme="majorHAnsi" w:cstheme="minorHAnsi"/>
          <w:color w:val="313334"/>
          <w:sz w:val="22"/>
          <w:szCs w:val="22"/>
          <w:lang w:val="ro-RO"/>
        </w:rPr>
        <w:t>n colecția ”Raftul Denisei” la E</w:t>
      </w:r>
      <w:r w:rsidRPr="00D85D8A">
        <w:rPr>
          <w:rFonts w:asciiTheme="majorHAnsi" w:hAnsiTheme="majorHAnsi" w:cstheme="minorHAnsi"/>
          <w:color w:val="313334"/>
          <w:sz w:val="22"/>
          <w:szCs w:val="22"/>
          <w:lang w:val="ro-RO"/>
        </w:rPr>
        <w:t>ditura Humanitas.</w:t>
      </w:r>
    </w:p>
    <w:p w:rsidR="002D7FDF" w:rsidRPr="00D85D8A" w:rsidRDefault="002D7FDF" w:rsidP="002D7FDF">
      <w:pPr>
        <w:pStyle w:val="NormalWeb"/>
        <w:shd w:val="clear" w:color="auto" w:fill="FFFFFF"/>
        <w:spacing w:before="0" w:beforeAutospacing="0" w:after="0" w:afterAutospacing="0"/>
        <w:ind w:firstLine="720"/>
        <w:jc w:val="both"/>
        <w:rPr>
          <w:rStyle w:val="Strong"/>
          <w:rFonts w:asciiTheme="majorHAnsi" w:hAnsiTheme="majorHAnsi" w:cstheme="minorHAnsi"/>
          <w:color w:val="313334"/>
          <w:sz w:val="22"/>
          <w:szCs w:val="22"/>
          <w:lang w:val="ro-RO"/>
        </w:rPr>
      </w:pPr>
    </w:p>
    <w:p w:rsidR="00104C18" w:rsidRPr="00D85D8A" w:rsidRDefault="00104C18" w:rsidP="002D7FDF">
      <w:pPr>
        <w:pStyle w:val="NormalWeb"/>
        <w:shd w:val="clear" w:color="auto" w:fill="FFFFFF"/>
        <w:spacing w:before="0" w:beforeAutospacing="0" w:after="0" w:afterAutospacing="0"/>
        <w:ind w:firstLine="720"/>
        <w:jc w:val="both"/>
        <w:rPr>
          <w:rFonts w:asciiTheme="majorHAnsi" w:hAnsiTheme="majorHAnsi" w:cstheme="minorHAnsi"/>
          <w:color w:val="313334"/>
          <w:sz w:val="22"/>
          <w:szCs w:val="22"/>
          <w:lang w:val="ro-RO"/>
        </w:rPr>
      </w:pPr>
      <w:r w:rsidRPr="00D85D8A">
        <w:rPr>
          <w:rStyle w:val="Strong"/>
          <w:rFonts w:asciiTheme="majorHAnsi" w:hAnsiTheme="majorHAnsi" w:cstheme="minorHAnsi"/>
          <w:color w:val="313334"/>
          <w:sz w:val="22"/>
          <w:szCs w:val="22"/>
          <w:lang w:val="ro-RO"/>
        </w:rPr>
        <w:t>Prof.</w:t>
      </w:r>
      <w:r w:rsidR="00D85D8A">
        <w:rPr>
          <w:rStyle w:val="Strong"/>
          <w:rFonts w:asciiTheme="majorHAnsi" w:hAnsiTheme="majorHAnsi" w:cstheme="minorHAnsi"/>
          <w:color w:val="313334"/>
          <w:sz w:val="22"/>
          <w:szCs w:val="22"/>
          <w:lang w:val="ro-RO"/>
        </w:rPr>
        <w:t xml:space="preserve"> univ.</w:t>
      </w:r>
      <w:r w:rsidRPr="00D85D8A">
        <w:rPr>
          <w:rStyle w:val="Strong"/>
          <w:rFonts w:asciiTheme="majorHAnsi" w:hAnsiTheme="majorHAnsi" w:cstheme="minorHAnsi"/>
          <w:color w:val="313334"/>
          <w:sz w:val="22"/>
          <w:szCs w:val="22"/>
          <w:lang w:val="ro-RO"/>
        </w:rPr>
        <w:t xml:space="preserve"> dr. Ion Pop</w:t>
      </w:r>
      <w:r w:rsidR="00D85D8A">
        <w:rPr>
          <w:rStyle w:val="Strong"/>
          <w:rFonts w:asciiTheme="majorHAnsi" w:hAnsiTheme="majorHAnsi" w:cstheme="minorHAnsi"/>
          <w:color w:val="313334"/>
          <w:sz w:val="22"/>
          <w:szCs w:val="22"/>
          <w:lang w:val="ro-RO"/>
        </w:rPr>
        <w:t xml:space="preserve"> </w:t>
      </w:r>
      <w:r w:rsidR="00D85D8A" w:rsidRPr="00D85D8A">
        <w:rPr>
          <w:rStyle w:val="Strong"/>
          <w:rFonts w:asciiTheme="majorHAnsi" w:hAnsiTheme="majorHAnsi" w:cstheme="minorHAnsi"/>
          <w:b w:val="0"/>
          <w:color w:val="313334"/>
          <w:sz w:val="22"/>
          <w:szCs w:val="22"/>
          <w:lang w:val="ro-RO"/>
        </w:rPr>
        <w:t>este</w:t>
      </w:r>
      <w:r w:rsidRPr="00D85D8A">
        <w:rPr>
          <w:rFonts w:asciiTheme="majorHAnsi" w:hAnsiTheme="majorHAnsi" w:cstheme="minorHAnsi"/>
          <w:color w:val="313334"/>
          <w:sz w:val="22"/>
          <w:szCs w:val="22"/>
          <w:lang w:val="ro-RO"/>
        </w:rPr>
        <w:t xml:space="preserve"> poet, critic și istoric literar, mai ales al avangardei românești. Cariera literară cuprinde volume de versuri, de critică literară și traduceri, numeroase articole publicate în reviste de specialitate din țară și de peste hotare. </w:t>
      </w:r>
      <w:r w:rsidR="002D7FDF" w:rsidRPr="00D85D8A">
        <w:rPr>
          <w:rFonts w:asciiTheme="majorHAnsi" w:hAnsiTheme="majorHAnsi" w:cstheme="minorHAnsi"/>
          <w:color w:val="3B3B3B"/>
          <w:sz w:val="22"/>
          <w:szCs w:val="22"/>
          <w:shd w:val="clear" w:color="auto" w:fill="FFFFFF"/>
          <w:lang w:val="ro-RO"/>
        </w:rPr>
        <w:t>De numele său</w:t>
      </w:r>
      <w:r w:rsidRPr="00D85D8A">
        <w:rPr>
          <w:rFonts w:asciiTheme="majorHAnsi" w:hAnsiTheme="majorHAnsi" w:cstheme="minorHAnsi"/>
          <w:color w:val="3B3B3B"/>
          <w:sz w:val="22"/>
          <w:szCs w:val="22"/>
          <w:shd w:val="clear" w:color="auto" w:fill="FFFFFF"/>
          <w:lang w:val="ro-RO"/>
        </w:rPr>
        <w:t xml:space="preserve"> se </w:t>
      </w:r>
      <w:r w:rsidR="002D7FDF" w:rsidRPr="00D85D8A">
        <w:rPr>
          <w:rFonts w:asciiTheme="majorHAnsi" w:hAnsiTheme="majorHAnsi" w:cstheme="minorHAnsi"/>
          <w:color w:val="3B3B3B"/>
          <w:sz w:val="22"/>
          <w:szCs w:val="22"/>
          <w:shd w:val="clear" w:color="auto" w:fill="FFFFFF"/>
          <w:lang w:val="ro-RO"/>
        </w:rPr>
        <w:t>leagă</w:t>
      </w:r>
      <w:r w:rsidR="00D85D8A">
        <w:rPr>
          <w:rFonts w:asciiTheme="majorHAnsi" w:hAnsiTheme="majorHAnsi" w:cstheme="minorHAnsi"/>
          <w:color w:val="3B3B3B"/>
          <w:sz w:val="22"/>
          <w:szCs w:val="22"/>
          <w:shd w:val="clear" w:color="auto" w:fill="FFFFFF"/>
          <w:lang w:val="ro-RO"/>
        </w:rPr>
        <w:t xml:space="preserve"> de existenţ</w:t>
      </w:r>
      <w:r w:rsidRPr="00D85D8A">
        <w:rPr>
          <w:rFonts w:asciiTheme="majorHAnsi" w:hAnsiTheme="majorHAnsi" w:cstheme="minorHAnsi"/>
          <w:color w:val="3B3B3B"/>
          <w:sz w:val="22"/>
          <w:szCs w:val="22"/>
          <w:shd w:val="clear" w:color="auto" w:fill="FFFFFF"/>
          <w:lang w:val="ro-RO"/>
        </w:rPr>
        <w:t xml:space="preserve">a revistei </w:t>
      </w:r>
      <w:r w:rsidR="00D85D8A">
        <w:rPr>
          <w:rFonts w:asciiTheme="majorHAnsi" w:hAnsiTheme="majorHAnsi" w:cstheme="minorHAnsi"/>
          <w:color w:val="3B3B3B"/>
          <w:sz w:val="22"/>
          <w:szCs w:val="22"/>
          <w:shd w:val="clear" w:color="auto" w:fill="FFFFFF"/>
          <w:lang w:val="ro-RO"/>
        </w:rPr>
        <w:t xml:space="preserve">clujene </w:t>
      </w:r>
      <w:r w:rsidRPr="00D85D8A">
        <w:rPr>
          <w:rFonts w:asciiTheme="majorHAnsi" w:hAnsiTheme="majorHAnsi" w:cstheme="minorHAnsi"/>
          <w:color w:val="3B3B3B"/>
          <w:sz w:val="22"/>
          <w:szCs w:val="22"/>
          <w:shd w:val="clear" w:color="auto" w:fill="FFFFFF"/>
          <w:lang w:val="ro-RO"/>
        </w:rPr>
        <w:t xml:space="preserve">Echinox, </w:t>
      </w:r>
      <w:r w:rsidR="00D85D8A">
        <w:rPr>
          <w:rFonts w:asciiTheme="majorHAnsi" w:hAnsiTheme="majorHAnsi" w:cstheme="minorHAnsi"/>
          <w:color w:val="3B3B3B"/>
          <w:sz w:val="22"/>
          <w:szCs w:val="22"/>
          <w:shd w:val="clear" w:color="auto" w:fill="FFFFFF"/>
          <w:lang w:val="ro-RO"/>
        </w:rPr>
        <w:t xml:space="preserve">periodic cultural </w:t>
      </w:r>
      <w:r w:rsidRPr="00D85D8A">
        <w:rPr>
          <w:rFonts w:asciiTheme="majorHAnsi" w:hAnsiTheme="majorHAnsi" w:cstheme="minorHAnsi"/>
          <w:color w:val="3B3B3B"/>
          <w:sz w:val="22"/>
          <w:szCs w:val="22"/>
          <w:shd w:val="clear" w:color="auto" w:fill="FFFFFF"/>
          <w:lang w:val="ro-RO"/>
        </w:rPr>
        <w:t>de mare prestigiu intelectual</w:t>
      </w:r>
      <w:r w:rsidR="00D85D8A">
        <w:rPr>
          <w:rFonts w:asciiTheme="majorHAnsi" w:hAnsiTheme="majorHAnsi" w:cstheme="minorHAnsi"/>
          <w:color w:val="3B3B3B"/>
          <w:sz w:val="22"/>
          <w:szCs w:val="22"/>
          <w:shd w:val="clear" w:color="auto" w:fill="FFFFFF"/>
          <w:lang w:val="ro-RO"/>
        </w:rPr>
        <w:t xml:space="preserve">, pe care l-a condus </w:t>
      </w:r>
      <w:r w:rsidR="002D7FDF" w:rsidRPr="00D85D8A">
        <w:rPr>
          <w:rFonts w:asciiTheme="majorHAnsi" w:hAnsiTheme="majorHAnsi" w:cstheme="minorHAnsi"/>
          <w:color w:val="3B3B3B"/>
          <w:sz w:val="22"/>
          <w:szCs w:val="22"/>
          <w:shd w:val="clear" w:color="auto" w:fill="FFFFFF"/>
          <w:lang w:val="ro-RO"/>
        </w:rPr>
        <w:t>timp de 17 ani.</w:t>
      </w:r>
    </w:p>
    <w:p w:rsidR="00104C18" w:rsidRPr="00D85D8A" w:rsidRDefault="00104C18" w:rsidP="002D7FDF">
      <w:pPr>
        <w:pStyle w:val="NormalWeb"/>
        <w:shd w:val="clear" w:color="auto" w:fill="FFFFFF"/>
        <w:spacing w:before="0" w:beforeAutospacing="0" w:after="0" w:afterAutospacing="0"/>
        <w:jc w:val="both"/>
        <w:rPr>
          <w:rFonts w:asciiTheme="majorHAnsi" w:hAnsiTheme="majorHAnsi" w:cstheme="minorHAnsi"/>
          <w:color w:val="313334"/>
          <w:sz w:val="22"/>
          <w:szCs w:val="22"/>
          <w:lang w:val="ro-RO"/>
        </w:rPr>
      </w:pPr>
    </w:p>
    <w:p w:rsidR="00104C18" w:rsidRPr="00D85D8A" w:rsidRDefault="00104C18" w:rsidP="002D7FDF">
      <w:pPr>
        <w:pStyle w:val="NormalWeb"/>
        <w:shd w:val="clear" w:color="auto" w:fill="FFFFFF"/>
        <w:spacing w:before="0" w:beforeAutospacing="0" w:after="0" w:afterAutospacing="0"/>
        <w:ind w:firstLine="720"/>
        <w:jc w:val="both"/>
        <w:rPr>
          <w:rFonts w:asciiTheme="majorHAnsi" w:hAnsiTheme="majorHAnsi" w:cstheme="minorHAnsi"/>
          <w:color w:val="313334"/>
          <w:sz w:val="22"/>
          <w:szCs w:val="22"/>
          <w:lang w:val="ro-RO"/>
        </w:rPr>
      </w:pPr>
      <w:r w:rsidRPr="00D85D8A">
        <w:rPr>
          <w:rStyle w:val="Strong"/>
          <w:rFonts w:asciiTheme="majorHAnsi" w:hAnsiTheme="majorHAnsi" w:cstheme="minorHAnsi"/>
          <w:color w:val="313334"/>
          <w:sz w:val="22"/>
          <w:szCs w:val="22"/>
          <w:lang w:val="ro-RO"/>
        </w:rPr>
        <w:t xml:space="preserve">Prof. </w:t>
      </w:r>
      <w:r w:rsidR="00D85D8A">
        <w:rPr>
          <w:rStyle w:val="Strong"/>
          <w:rFonts w:asciiTheme="majorHAnsi" w:hAnsiTheme="majorHAnsi" w:cstheme="minorHAnsi"/>
          <w:color w:val="313334"/>
          <w:sz w:val="22"/>
          <w:szCs w:val="22"/>
          <w:lang w:val="ro-RO"/>
        </w:rPr>
        <w:t xml:space="preserve">univ. </w:t>
      </w:r>
      <w:r w:rsidRPr="00D85D8A">
        <w:rPr>
          <w:rStyle w:val="Strong"/>
          <w:rFonts w:asciiTheme="majorHAnsi" w:hAnsiTheme="majorHAnsi" w:cstheme="minorHAnsi"/>
          <w:color w:val="313334"/>
          <w:sz w:val="22"/>
          <w:szCs w:val="22"/>
          <w:lang w:val="ro-RO"/>
        </w:rPr>
        <w:t>dr.</w:t>
      </w:r>
      <w:r w:rsidRPr="00D85D8A">
        <w:rPr>
          <w:rStyle w:val="apple-converted-space"/>
          <w:rFonts w:asciiTheme="majorHAnsi" w:hAnsiTheme="majorHAnsi" w:cstheme="minorHAnsi"/>
          <w:color w:val="313334"/>
          <w:sz w:val="22"/>
          <w:szCs w:val="22"/>
          <w:lang w:val="ro-RO"/>
        </w:rPr>
        <w:t> </w:t>
      </w:r>
      <w:r w:rsidRPr="00D85D8A">
        <w:rPr>
          <w:rStyle w:val="Strong"/>
          <w:rFonts w:asciiTheme="majorHAnsi" w:hAnsiTheme="majorHAnsi" w:cstheme="minorHAnsi"/>
          <w:color w:val="313334"/>
          <w:sz w:val="22"/>
          <w:szCs w:val="22"/>
          <w:lang w:val="ro-RO"/>
        </w:rPr>
        <w:t xml:space="preserve">Grigore </w:t>
      </w:r>
      <w:r w:rsidR="0014036D">
        <w:rPr>
          <w:rStyle w:val="Strong"/>
          <w:rFonts w:asciiTheme="majorHAnsi" w:hAnsiTheme="majorHAnsi" w:cstheme="minorHAnsi"/>
          <w:color w:val="313334"/>
          <w:sz w:val="22"/>
          <w:szCs w:val="22"/>
          <w:lang w:val="ro-RO"/>
        </w:rPr>
        <w:t>Arbore Popescu</w:t>
      </w:r>
      <w:r w:rsidR="00EB058C">
        <w:rPr>
          <w:rStyle w:val="Strong"/>
          <w:rFonts w:asciiTheme="majorHAnsi" w:hAnsiTheme="majorHAnsi" w:cstheme="minorHAnsi"/>
          <w:color w:val="313334"/>
          <w:sz w:val="22"/>
          <w:szCs w:val="22"/>
          <w:lang w:val="ro-RO"/>
        </w:rPr>
        <w:t xml:space="preserve"> </w:t>
      </w:r>
      <w:r w:rsidRPr="00D85D8A">
        <w:rPr>
          <w:rFonts w:asciiTheme="majorHAnsi" w:hAnsiTheme="majorHAnsi" w:cstheme="minorHAnsi"/>
          <w:color w:val="313334"/>
          <w:sz w:val="22"/>
          <w:szCs w:val="22"/>
          <w:lang w:val="ro-RO"/>
        </w:rPr>
        <w:t>este scriitor, critic și istoric de artă român stabilit în Italia. A absolvit Facultatea de Istorie a Universității din București, secția istorie veche și arheologie (1965), precum și Institutul de Arte Plastice „N</w:t>
      </w:r>
      <w:r w:rsidR="00D85D8A">
        <w:rPr>
          <w:rFonts w:asciiTheme="majorHAnsi" w:hAnsiTheme="majorHAnsi" w:cstheme="minorHAnsi"/>
          <w:color w:val="313334"/>
          <w:sz w:val="22"/>
          <w:szCs w:val="22"/>
          <w:lang w:val="ro-RO"/>
        </w:rPr>
        <w:t>icolae Grigorescu”</w:t>
      </w:r>
      <w:r w:rsidRPr="00D85D8A">
        <w:rPr>
          <w:rFonts w:asciiTheme="majorHAnsi" w:hAnsiTheme="majorHAnsi" w:cstheme="minorHAnsi"/>
          <w:color w:val="313334"/>
          <w:sz w:val="22"/>
          <w:szCs w:val="22"/>
          <w:lang w:val="ro-RO"/>
        </w:rPr>
        <w:t xml:space="preserve">, secția istoria și teoria artei (1970). În 1975 </w:t>
      </w:r>
      <w:r w:rsidR="00D85D8A">
        <w:rPr>
          <w:rFonts w:asciiTheme="majorHAnsi" w:hAnsiTheme="majorHAnsi" w:cstheme="minorHAnsi"/>
          <w:color w:val="313334"/>
          <w:sz w:val="22"/>
          <w:szCs w:val="22"/>
          <w:lang w:val="ro-RO"/>
        </w:rPr>
        <w:t>obţinea</w:t>
      </w:r>
      <w:r w:rsidRPr="00D85D8A">
        <w:rPr>
          <w:rFonts w:asciiTheme="majorHAnsi" w:hAnsiTheme="majorHAnsi" w:cstheme="minorHAnsi"/>
          <w:color w:val="313334"/>
          <w:sz w:val="22"/>
          <w:szCs w:val="22"/>
          <w:lang w:val="ro-RO"/>
        </w:rPr>
        <w:t xml:space="preserve"> titlul de doctor la Pisa, unde susține</w:t>
      </w:r>
      <w:r w:rsidR="00D85D8A">
        <w:rPr>
          <w:rFonts w:asciiTheme="majorHAnsi" w:hAnsiTheme="majorHAnsi" w:cstheme="minorHAnsi"/>
          <w:color w:val="313334"/>
          <w:sz w:val="22"/>
          <w:szCs w:val="22"/>
          <w:lang w:val="ro-RO"/>
        </w:rPr>
        <w:t>a</w:t>
      </w:r>
      <w:r w:rsidRPr="00D85D8A">
        <w:rPr>
          <w:rFonts w:asciiTheme="majorHAnsi" w:hAnsiTheme="majorHAnsi" w:cstheme="minorHAnsi"/>
          <w:color w:val="313334"/>
          <w:sz w:val="22"/>
          <w:szCs w:val="22"/>
          <w:lang w:val="ro-RO"/>
        </w:rPr>
        <w:t xml:space="preserve"> la </w:t>
      </w:r>
      <w:proofErr w:type="spellStart"/>
      <w:r w:rsidRPr="00D85D8A">
        <w:rPr>
          <w:rFonts w:asciiTheme="majorHAnsi" w:hAnsiTheme="majorHAnsi" w:cstheme="minorHAnsi"/>
          <w:color w:val="313334"/>
          <w:sz w:val="22"/>
          <w:szCs w:val="22"/>
          <w:lang w:val="ro-RO"/>
        </w:rPr>
        <w:t>Scuola</w:t>
      </w:r>
      <w:proofErr w:type="spellEnd"/>
      <w:r w:rsidRPr="00D85D8A">
        <w:rPr>
          <w:rFonts w:asciiTheme="majorHAnsi" w:hAnsiTheme="majorHAnsi" w:cstheme="minorHAnsi"/>
          <w:color w:val="313334"/>
          <w:sz w:val="22"/>
          <w:szCs w:val="22"/>
          <w:lang w:val="ro-RO"/>
        </w:rPr>
        <w:t xml:space="preserve"> Normale Superiore o teză în istoria artei, pentru ca în 1981 să obțină doctoratul şi în filologie la Universitatea din Bucu</w:t>
      </w:r>
      <w:r w:rsidR="0014036D">
        <w:rPr>
          <w:rFonts w:asciiTheme="majorHAnsi" w:hAnsiTheme="majorHAnsi" w:cstheme="minorHAnsi"/>
          <w:color w:val="313334"/>
          <w:sz w:val="22"/>
          <w:szCs w:val="22"/>
          <w:lang w:val="ro-RO"/>
        </w:rPr>
        <w:t>rești. Din 1982, Grigore Arbore Popescu</w:t>
      </w:r>
      <w:r w:rsidR="00EB058C">
        <w:rPr>
          <w:rFonts w:asciiTheme="majorHAnsi" w:hAnsiTheme="majorHAnsi" w:cstheme="minorHAnsi"/>
          <w:color w:val="313334"/>
          <w:sz w:val="22"/>
          <w:szCs w:val="22"/>
          <w:lang w:val="ro-RO"/>
        </w:rPr>
        <w:t xml:space="preserve"> </w:t>
      </w:r>
      <w:r w:rsidRPr="00D85D8A">
        <w:rPr>
          <w:rFonts w:asciiTheme="majorHAnsi" w:hAnsiTheme="majorHAnsi" w:cstheme="minorHAnsi"/>
          <w:color w:val="313334"/>
          <w:sz w:val="22"/>
          <w:szCs w:val="22"/>
          <w:lang w:val="ro-RO"/>
        </w:rPr>
        <w:t xml:space="preserve">este Cavaler al Ordinului de Merit al Republicii Italiene, iar din 2003, Cavaler al Ordinului Serviciul Credincios al României. </w:t>
      </w:r>
    </w:p>
    <w:p w:rsidR="00CF1BD7" w:rsidRPr="00D85D8A" w:rsidRDefault="00CF1BD7" w:rsidP="002D7FDF">
      <w:pPr>
        <w:pStyle w:val="NormalWeb"/>
        <w:shd w:val="clear" w:color="auto" w:fill="FFFFFF"/>
        <w:spacing w:before="0" w:beforeAutospacing="0" w:after="0" w:afterAutospacing="0"/>
        <w:ind w:firstLine="720"/>
        <w:jc w:val="both"/>
        <w:rPr>
          <w:rFonts w:asciiTheme="majorHAnsi" w:hAnsiTheme="majorHAnsi" w:cstheme="minorHAnsi"/>
          <w:color w:val="313334"/>
          <w:sz w:val="22"/>
          <w:szCs w:val="22"/>
          <w:lang w:val="ro-RO"/>
        </w:rPr>
      </w:pPr>
    </w:p>
    <w:p w:rsidR="00351749" w:rsidRPr="008E0E0E" w:rsidRDefault="002D7FDF" w:rsidP="008E0E0E">
      <w:pPr>
        <w:pStyle w:val="NormalWeb"/>
        <w:shd w:val="clear" w:color="auto" w:fill="FFFFFF"/>
        <w:spacing w:before="0" w:beforeAutospacing="0" w:after="0" w:afterAutospacing="0"/>
        <w:ind w:firstLine="720"/>
        <w:jc w:val="both"/>
        <w:rPr>
          <w:rFonts w:asciiTheme="majorHAnsi" w:hAnsiTheme="majorHAnsi" w:cstheme="minorHAnsi"/>
          <w:color w:val="313334"/>
          <w:sz w:val="22"/>
          <w:szCs w:val="22"/>
          <w:lang w:val="ro-RO"/>
        </w:rPr>
      </w:pPr>
      <w:r w:rsidRPr="00D85D8A">
        <w:rPr>
          <w:rFonts w:asciiTheme="majorHAnsi" w:hAnsiTheme="majorHAnsi" w:cstheme="minorHAnsi"/>
          <w:color w:val="313334"/>
          <w:sz w:val="22"/>
          <w:szCs w:val="22"/>
          <w:lang w:val="ro-RO"/>
        </w:rPr>
        <w:t>Evenimentul este organizat de Institutul Român de Cultură şi Cercetare Umanistică de la Veneţia şi beneficiază de sprijinul financiar al Institutului Cultural Român.</w:t>
      </w:r>
      <w:bookmarkStart w:id="0" w:name="_GoBack"/>
      <w:bookmarkEnd w:id="0"/>
    </w:p>
    <w:sectPr w:rsidR="00351749" w:rsidRPr="008E0E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C18"/>
    <w:rsid w:val="000D2BAE"/>
    <w:rsid w:val="00104C18"/>
    <w:rsid w:val="00124AC3"/>
    <w:rsid w:val="0014036D"/>
    <w:rsid w:val="00293B33"/>
    <w:rsid w:val="002D7FDF"/>
    <w:rsid w:val="00351749"/>
    <w:rsid w:val="00362D4F"/>
    <w:rsid w:val="00400956"/>
    <w:rsid w:val="005747D6"/>
    <w:rsid w:val="006A22AE"/>
    <w:rsid w:val="00755A5B"/>
    <w:rsid w:val="008B23E4"/>
    <w:rsid w:val="008E0E0E"/>
    <w:rsid w:val="00A817C0"/>
    <w:rsid w:val="00C825F6"/>
    <w:rsid w:val="00CD0F5B"/>
    <w:rsid w:val="00CF1BD7"/>
    <w:rsid w:val="00D85D8A"/>
    <w:rsid w:val="00EB058C"/>
    <w:rsid w:val="00FE0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04C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C18"/>
    <w:rPr>
      <w:b/>
      <w:bCs/>
    </w:rPr>
  </w:style>
  <w:style w:type="character" w:styleId="Emphasis">
    <w:name w:val="Emphasis"/>
    <w:basedOn w:val="DefaultParagraphFont"/>
    <w:uiPriority w:val="20"/>
    <w:qFormat/>
    <w:rsid w:val="00104C18"/>
    <w:rPr>
      <w:i/>
      <w:iCs/>
    </w:rPr>
  </w:style>
  <w:style w:type="character" w:customStyle="1" w:styleId="apple-converted-space">
    <w:name w:val="apple-converted-space"/>
    <w:basedOn w:val="DefaultParagraphFont"/>
    <w:rsid w:val="00104C18"/>
  </w:style>
  <w:style w:type="character" w:styleId="Hyperlink">
    <w:name w:val="Hyperlink"/>
    <w:basedOn w:val="DefaultParagraphFont"/>
    <w:uiPriority w:val="99"/>
    <w:semiHidden/>
    <w:unhideWhenUsed/>
    <w:rsid w:val="00104C1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04C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C18"/>
    <w:rPr>
      <w:b/>
      <w:bCs/>
    </w:rPr>
  </w:style>
  <w:style w:type="character" w:styleId="Emphasis">
    <w:name w:val="Emphasis"/>
    <w:basedOn w:val="DefaultParagraphFont"/>
    <w:uiPriority w:val="20"/>
    <w:qFormat/>
    <w:rsid w:val="00104C18"/>
    <w:rPr>
      <w:i/>
      <w:iCs/>
    </w:rPr>
  </w:style>
  <w:style w:type="character" w:customStyle="1" w:styleId="apple-converted-space">
    <w:name w:val="apple-converted-space"/>
    <w:basedOn w:val="DefaultParagraphFont"/>
    <w:rsid w:val="00104C18"/>
  </w:style>
  <w:style w:type="character" w:styleId="Hyperlink">
    <w:name w:val="Hyperlink"/>
    <w:basedOn w:val="DefaultParagraphFont"/>
    <w:uiPriority w:val="99"/>
    <w:semiHidden/>
    <w:unhideWhenUsed/>
    <w:rsid w:val="00104C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877313">
      <w:bodyDiv w:val="1"/>
      <w:marLeft w:val="0"/>
      <w:marRight w:val="0"/>
      <w:marTop w:val="0"/>
      <w:marBottom w:val="0"/>
      <w:divBdr>
        <w:top w:val="none" w:sz="0" w:space="0" w:color="auto"/>
        <w:left w:val="none" w:sz="0" w:space="0" w:color="auto"/>
        <w:bottom w:val="none" w:sz="0" w:space="0" w:color="auto"/>
        <w:right w:val="none" w:sz="0" w:space="0" w:color="auto"/>
      </w:divBdr>
    </w:div>
    <w:div w:id="971206301">
      <w:bodyDiv w:val="1"/>
      <w:marLeft w:val="0"/>
      <w:marRight w:val="0"/>
      <w:marTop w:val="0"/>
      <w:marBottom w:val="0"/>
      <w:divBdr>
        <w:top w:val="none" w:sz="0" w:space="0" w:color="auto"/>
        <w:left w:val="none" w:sz="0" w:space="0" w:color="auto"/>
        <w:bottom w:val="none" w:sz="0" w:space="0" w:color="auto"/>
        <w:right w:val="none" w:sz="0" w:space="0" w:color="auto"/>
      </w:divBdr>
    </w:div>
    <w:div w:id="135476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545</Words>
  <Characters>3109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Vicecomisar</dc:creator>
  <cp:lastModifiedBy>Vicecomisar</cp:lastModifiedBy>
  <cp:revision>17</cp:revision>
  <cp:lastPrinted>2014-11-10T16:16:00Z</cp:lastPrinted>
  <dcterms:created xsi:type="dcterms:W3CDTF">2014-11-10T11:25:00Z</dcterms:created>
  <dcterms:modified xsi:type="dcterms:W3CDTF">2014-11-12T08:27:00Z</dcterms:modified>
</cp:coreProperties>
</file>