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3D" w:rsidRPr="00F211FA" w:rsidRDefault="00BC2CAA" w:rsidP="00F211FA">
      <w:pPr>
        <w:jc w:val="right"/>
        <w:rPr>
          <w:lang w:val="it-IT"/>
        </w:rPr>
      </w:pPr>
      <w:r>
        <w:rPr>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8.5pt;mso-position-horizontal-relative:char;mso-position-vertical-relative:line">
            <v:imagedata r:id="rId4" o:title=""/>
          </v:shape>
        </w:pict>
      </w:r>
    </w:p>
    <w:p w:rsidR="00232C3D" w:rsidRPr="00F211FA" w:rsidRDefault="00232C3D" w:rsidP="00F211FA">
      <w:pPr>
        <w:rPr>
          <w:lang w:val="it-IT"/>
        </w:rPr>
      </w:pPr>
    </w:p>
    <w:p w:rsidR="00232C3D" w:rsidRPr="00F211FA" w:rsidRDefault="00D936DF" w:rsidP="00F211FA">
      <w:pPr>
        <w:jc w:val="center"/>
        <w:rPr>
          <w:b/>
          <w:lang w:val="it-IT"/>
        </w:rPr>
      </w:pPr>
      <w:r w:rsidRPr="00F211FA">
        <w:rPr>
          <w:b/>
          <w:lang w:val="it-IT"/>
        </w:rPr>
        <w:t>Partecipazione della Romania alla</w:t>
      </w:r>
    </w:p>
    <w:p w:rsidR="00232C3D" w:rsidRPr="00F211FA" w:rsidRDefault="00D936DF" w:rsidP="00F211FA">
      <w:pPr>
        <w:jc w:val="center"/>
        <w:rPr>
          <w:b/>
          <w:lang w:val="it-IT"/>
        </w:rPr>
      </w:pPr>
      <w:r w:rsidRPr="00F211FA">
        <w:rPr>
          <w:b/>
          <w:lang w:val="it-IT"/>
        </w:rPr>
        <w:t>14. Mostra Internazionale di Architettura – la Biennale di Venezia</w:t>
      </w:r>
    </w:p>
    <w:p w:rsidR="00232C3D" w:rsidRPr="00F211FA" w:rsidRDefault="00232C3D" w:rsidP="00F211FA">
      <w:pPr>
        <w:rPr>
          <w:lang w:val="it-IT"/>
        </w:rPr>
      </w:pPr>
    </w:p>
    <w:p w:rsidR="00232C3D" w:rsidRPr="00F211FA" w:rsidRDefault="00D936DF" w:rsidP="00F211FA">
      <w:pPr>
        <w:jc w:val="both"/>
        <w:rPr>
          <w:lang w:val="it-IT"/>
        </w:rPr>
      </w:pPr>
      <w:r w:rsidRPr="00F211FA">
        <w:rPr>
          <w:b/>
          <w:lang w:val="it-IT"/>
        </w:rPr>
        <w:t>Commissario</w:t>
      </w:r>
      <w:r w:rsidRPr="00F211FA">
        <w:rPr>
          <w:lang w:val="it-IT"/>
        </w:rPr>
        <w:t>: Monica Morariu</w:t>
      </w:r>
    </w:p>
    <w:p w:rsidR="00232C3D" w:rsidRPr="00F211FA" w:rsidRDefault="00D936DF" w:rsidP="00F211FA">
      <w:pPr>
        <w:jc w:val="both"/>
        <w:rPr>
          <w:lang w:val="it-IT"/>
        </w:rPr>
      </w:pPr>
      <w:r w:rsidRPr="00F211FA">
        <w:rPr>
          <w:b/>
          <w:lang w:val="it-IT"/>
        </w:rPr>
        <w:t>Commissari</w:t>
      </w:r>
      <w:r w:rsidRPr="00F211FA">
        <w:rPr>
          <w:lang w:val="it-IT"/>
        </w:rPr>
        <w:t xml:space="preserve"> </w:t>
      </w:r>
      <w:r w:rsidRPr="00F211FA">
        <w:rPr>
          <w:b/>
          <w:lang w:val="it-IT"/>
        </w:rPr>
        <w:t>aggiunti</w:t>
      </w:r>
      <w:r w:rsidRPr="00F211FA">
        <w:rPr>
          <w:lang w:val="it-IT"/>
        </w:rPr>
        <w:t>: Alexandru Damian, Bogdan Tofan</w:t>
      </w:r>
    </w:p>
    <w:p w:rsidR="00232C3D" w:rsidRPr="00F211FA" w:rsidRDefault="00232C3D" w:rsidP="00F211FA">
      <w:pPr>
        <w:jc w:val="both"/>
        <w:rPr>
          <w:lang w:val="it-IT"/>
        </w:rPr>
      </w:pPr>
    </w:p>
    <w:p w:rsidR="00232C3D" w:rsidRPr="00F211FA" w:rsidRDefault="00D936DF" w:rsidP="00F211FA">
      <w:pPr>
        <w:jc w:val="both"/>
        <w:rPr>
          <w:lang w:val="it-IT"/>
        </w:rPr>
      </w:pPr>
      <w:r w:rsidRPr="00F211FA">
        <w:rPr>
          <w:lang w:val="it-IT"/>
        </w:rPr>
        <w:t xml:space="preserve">La Romania partecipa alla 14. Mostra Internazionale di Architettura – la Biennale di Venezia con due progetti espositivi: </w:t>
      </w:r>
      <w:r w:rsidRPr="00F211FA">
        <w:rPr>
          <w:b/>
          <w:i/>
          <w:lang w:val="it-IT"/>
        </w:rPr>
        <w:t>Site Under Construction</w:t>
      </w:r>
      <w:r w:rsidRPr="00F211FA">
        <w:rPr>
          <w:lang w:val="it-IT"/>
        </w:rPr>
        <w:t xml:space="preserve">, presentato nel padiglione della Romania ai Giardini della Biennale e </w:t>
      </w:r>
      <w:proofErr w:type="spellStart"/>
      <w:r w:rsidRPr="00F211FA">
        <w:rPr>
          <w:b/>
          <w:i/>
          <w:lang w:val="it-IT"/>
        </w:rPr>
        <w:t>Exploring</w:t>
      </w:r>
      <w:proofErr w:type="spellEnd"/>
      <w:r w:rsidRPr="00F211FA">
        <w:rPr>
          <w:b/>
          <w:i/>
          <w:lang w:val="it-IT"/>
        </w:rPr>
        <w:t xml:space="preserve"> </w:t>
      </w:r>
      <w:proofErr w:type="spellStart"/>
      <w:r w:rsidR="00F211FA" w:rsidRPr="00F211FA">
        <w:rPr>
          <w:b/>
          <w:i/>
          <w:lang w:val="it-IT"/>
        </w:rPr>
        <w:t>I</w:t>
      </w:r>
      <w:r w:rsidRPr="00F211FA">
        <w:rPr>
          <w:b/>
          <w:i/>
          <w:lang w:val="it-IT"/>
        </w:rPr>
        <w:t>dentity_the</w:t>
      </w:r>
      <w:proofErr w:type="spellEnd"/>
      <w:r w:rsidRPr="00F211FA">
        <w:rPr>
          <w:b/>
          <w:i/>
          <w:lang w:val="it-IT"/>
        </w:rPr>
        <w:t xml:space="preserve"> </w:t>
      </w:r>
      <w:proofErr w:type="spellStart"/>
      <w:r w:rsidR="00F211FA" w:rsidRPr="00F211FA">
        <w:rPr>
          <w:b/>
          <w:i/>
          <w:lang w:val="it-IT"/>
        </w:rPr>
        <w:t>N</w:t>
      </w:r>
      <w:r w:rsidRPr="00F211FA">
        <w:rPr>
          <w:b/>
          <w:i/>
          <w:lang w:val="it-IT"/>
        </w:rPr>
        <w:t>omad</w:t>
      </w:r>
      <w:proofErr w:type="spellEnd"/>
      <w:r w:rsidRPr="00F211FA">
        <w:rPr>
          <w:b/>
          <w:i/>
          <w:lang w:val="it-IT"/>
        </w:rPr>
        <w:t xml:space="preserve"> </w:t>
      </w:r>
      <w:r w:rsidR="00F211FA" w:rsidRPr="00F211FA">
        <w:rPr>
          <w:b/>
          <w:i/>
          <w:lang w:val="it-IT"/>
        </w:rPr>
        <w:t>A</w:t>
      </w:r>
      <w:r w:rsidRPr="00F211FA">
        <w:rPr>
          <w:b/>
          <w:i/>
          <w:lang w:val="it-IT"/>
        </w:rPr>
        <w:t>rchives</w:t>
      </w:r>
      <w:r w:rsidRPr="00F211FA">
        <w:rPr>
          <w:lang w:val="it-IT"/>
        </w:rPr>
        <w:t>, presentato nella Nuova Galleria dell’Istituto Romeno di Cultura e Ricerca Umanistica di Venezia.</w:t>
      </w:r>
    </w:p>
    <w:p w:rsidR="00232C3D" w:rsidRPr="00F211FA" w:rsidRDefault="00232C3D" w:rsidP="00F211FA">
      <w:pPr>
        <w:rPr>
          <w:lang w:val="it-IT"/>
        </w:rPr>
      </w:pPr>
    </w:p>
    <w:p w:rsidR="00232C3D" w:rsidRPr="00F211FA" w:rsidRDefault="00D936DF" w:rsidP="00F211FA">
      <w:pPr>
        <w:jc w:val="center"/>
        <w:rPr>
          <w:b/>
          <w:lang w:val="it-IT"/>
        </w:rPr>
      </w:pPr>
      <w:r w:rsidRPr="00F211FA">
        <w:rPr>
          <w:b/>
          <w:lang w:val="it-IT"/>
        </w:rPr>
        <w:t>Site Under Construction</w:t>
      </w:r>
    </w:p>
    <w:p w:rsidR="00BC2CAA" w:rsidRPr="00BC2CAA" w:rsidRDefault="00BC2CAA" w:rsidP="00BC2CAA">
      <w:pPr>
        <w:pStyle w:val="Default"/>
        <w:rPr>
          <w:rFonts w:asciiTheme="minorHAnsi" w:hAnsiTheme="minorHAnsi" w:cstheme="minorHAnsi"/>
          <w:sz w:val="22"/>
          <w:szCs w:val="22"/>
        </w:rPr>
      </w:pPr>
    </w:p>
    <w:p w:rsidR="00BC2CAA" w:rsidRPr="00BC2CAA" w:rsidRDefault="00BC2CAA" w:rsidP="00BC2CAA">
      <w:pPr>
        <w:pStyle w:val="Pa1"/>
        <w:jc w:val="both"/>
        <w:rPr>
          <w:rFonts w:asciiTheme="minorHAnsi" w:hAnsiTheme="minorHAnsi" w:cstheme="minorHAnsi"/>
          <w:color w:val="221E1F"/>
          <w:sz w:val="22"/>
          <w:szCs w:val="22"/>
        </w:rPr>
      </w:pPr>
      <w:r w:rsidRPr="00BC2CAA">
        <w:rPr>
          <w:rFonts w:asciiTheme="minorHAnsi" w:hAnsiTheme="minorHAnsi" w:cstheme="minorHAnsi"/>
          <w:sz w:val="22"/>
          <w:szCs w:val="22"/>
        </w:rPr>
        <w:t xml:space="preserve"> </w:t>
      </w:r>
      <w:r w:rsidRPr="00BC2CAA">
        <w:rPr>
          <w:rFonts w:asciiTheme="minorHAnsi" w:hAnsiTheme="minorHAnsi" w:cstheme="minorHAnsi"/>
          <w:b/>
          <w:bCs/>
          <w:color w:val="221E1F"/>
          <w:sz w:val="22"/>
          <w:szCs w:val="22"/>
        </w:rPr>
        <w:t xml:space="preserve">Autori: </w:t>
      </w:r>
      <w:r w:rsidRPr="00BC2CAA">
        <w:rPr>
          <w:rFonts w:asciiTheme="minorHAnsi" w:hAnsiTheme="minorHAnsi" w:cstheme="minorHAnsi"/>
          <w:color w:val="221E1F"/>
          <w:sz w:val="22"/>
          <w:szCs w:val="22"/>
        </w:rPr>
        <w:t xml:space="preserve">Mihai Sima, Andreea Iancu, Raluca Sabău, </w:t>
      </w:r>
      <w:proofErr w:type="spellStart"/>
      <w:r w:rsidRPr="00BC2CAA">
        <w:rPr>
          <w:rFonts w:asciiTheme="minorHAnsi" w:hAnsiTheme="minorHAnsi" w:cstheme="minorHAnsi"/>
          <w:color w:val="221E1F"/>
          <w:sz w:val="22"/>
          <w:szCs w:val="22"/>
        </w:rPr>
        <w:t>Stejara</w:t>
      </w:r>
      <w:proofErr w:type="spellEnd"/>
      <w:r w:rsidRPr="00BC2CAA">
        <w:rPr>
          <w:rFonts w:asciiTheme="minorHAnsi" w:hAnsiTheme="minorHAnsi" w:cstheme="minorHAnsi"/>
          <w:color w:val="221E1F"/>
          <w:sz w:val="22"/>
          <w:szCs w:val="22"/>
        </w:rPr>
        <w:t xml:space="preserve"> Timiș, Anca </w:t>
      </w:r>
      <w:proofErr w:type="spellStart"/>
      <w:r w:rsidRPr="00BC2CAA">
        <w:rPr>
          <w:rFonts w:asciiTheme="minorHAnsi" w:hAnsiTheme="minorHAnsi" w:cstheme="minorHAnsi"/>
          <w:color w:val="221E1F"/>
          <w:sz w:val="22"/>
          <w:szCs w:val="22"/>
        </w:rPr>
        <w:t>Trestian</w:t>
      </w:r>
      <w:proofErr w:type="spellEnd"/>
    </w:p>
    <w:p w:rsidR="00BC2CAA" w:rsidRPr="00BC2CAA" w:rsidRDefault="00BC2CAA" w:rsidP="00BC2CAA">
      <w:pPr>
        <w:pStyle w:val="Pa1"/>
        <w:jc w:val="both"/>
        <w:rPr>
          <w:rFonts w:asciiTheme="minorHAnsi" w:hAnsiTheme="minorHAnsi" w:cstheme="minorHAnsi"/>
          <w:color w:val="221E1F"/>
          <w:sz w:val="22"/>
          <w:szCs w:val="22"/>
        </w:rPr>
      </w:pPr>
      <w:proofErr w:type="spellStart"/>
      <w:r w:rsidRPr="00BC2CAA">
        <w:rPr>
          <w:rFonts w:asciiTheme="minorHAnsi" w:hAnsiTheme="minorHAnsi" w:cstheme="minorHAnsi"/>
          <w:b/>
          <w:bCs/>
          <w:color w:val="221E1F"/>
          <w:sz w:val="22"/>
          <w:szCs w:val="22"/>
        </w:rPr>
        <w:t>Curatore</w:t>
      </w:r>
      <w:proofErr w:type="spellEnd"/>
      <w:r w:rsidRPr="00BC2CAA">
        <w:rPr>
          <w:rFonts w:asciiTheme="minorHAnsi" w:hAnsiTheme="minorHAnsi" w:cstheme="minorHAnsi"/>
          <w:b/>
          <w:bCs/>
          <w:color w:val="221E1F"/>
          <w:sz w:val="22"/>
          <w:szCs w:val="22"/>
        </w:rPr>
        <w:t xml:space="preserve">: </w:t>
      </w:r>
      <w:r w:rsidRPr="00BC2CAA">
        <w:rPr>
          <w:rFonts w:asciiTheme="minorHAnsi" w:hAnsiTheme="minorHAnsi" w:cstheme="minorHAnsi"/>
          <w:color w:val="221E1F"/>
          <w:sz w:val="22"/>
          <w:szCs w:val="22"/>
        </w:rPr>
        <w:t>Mihai Sima</w:t>
      </w:r>
    </w:p>
    <w:p w:rsidR="00BC2CAA" w:rsidRPr="00BC2CAA" w:rsidRDefault="00BC2CAA" w:rsidP="00BC2CAA">
      <w:pPr>
        <w:pStyle w:val="Pa1"/>
        <w:jc w:val="both"/>
        <w:rPr>
          <w:rFonts w:asciiTheme="minorHAnsi" w:hAnsiTheme="minorHAnsi" w:cstheme="minorHAnsi"/>
          <w:color w:val="221E1F"/>
          <w:sz w:val="22"/>
          <w:szCs w:val="22"/>
        </w:rPr>
      </w:pPr>
      <w:proofErr w:type="spellStart"/>
      <w:r w:rsidRPr="00BC2CAA">
        <w:rPr>
          <w:rFonts w:asciiTheme="minorHAnsi" w:hAnsiTheme="minorHAnsi" w:cstheme="minorHAnsi"/>
          <w:b/>
          <w:bCs/>
          <w:color w:val="221E1F"/>
          <w:sz w:val="22"/>
          <w:szCs w:val="22"/>
        </w:rPr>
        <w:t>Collaboratori</w:t>
      </w:r>
      <w:proofErr w:type="spellEnd"/>
      <w:r w:rsidRPr="00BC2CAA">
        <w:rPr>
          <w:rFonts w:asciiTheme="minorHAnsi" w:hAnsiTheme="minorHAnsi" w:cstheme="minorHAnsi"/>
          <w:b/>
          <w:bCs/>
          <w:color w:val="221E1F"/>
          <w:sz w:val="22"/>
          <w:szCs w:val="22"/>
        </w:rPr>
        <w:t xml:space="preserve">: </w:t>
      </w:r>
      <w:proofErr w:type="spellStart"/>
      <w:r w:rsidRPr="00BC2CAA">
        <w:rPr>
          <w:rFonts w:asciiTheme="minorHAnsi" w:hAnsiTheme="minorHAnsi" w:cstheme="minorHAnsi"/>
          <w:color w:val="221E1F"/>
          <w:sz w:val="22"/>
          <w:szCs w:val="22"/>
        </w:rPr>
        <w:t>Archivio</w:t>
      </w:r>
      <w:proofErr w:type="spellEnd"/>
      <w:r w:rsidRPr="00BC2CAA">
        <w:rPr>
          <w:rFonts w:asciiTheme="minorHAnsi" w:hAnsiTheme="minorHAnsi" w:cstheme="minorHAnsi"/>
          <w:color w:val="221E1F"/>
          <w:sz w:val="22"/>
          <w:szCs w:val="22"/>
        </w:rPr>
        <w:t xml:space="preserve"> </w:t>
      </w:r>
      <w:proofErr w:type="spellStart"/>
      <w:r w:rsidRPr="00BC2CAA">
        <w:rPr>
          <w:rFonts w:asciiTheme="minorHAnsi" w:hAnsiTheme="minorHAnsi" w:cstheme="minorHAnsi"/>
          <w:color w:val="221E1F"/>
          <w:sz w:val="22"/>
          <w:szCs w:val="22"/>
        </w:rPr>
        <w:t>Nazionale</w:t>
      </w:r>
      <w:proofErr w:type="spellEnd"/>
      <w:r w:rsidRPr="00BC2CAA">
        <w:rPr>
          <w:rFonts w:asciiTheme="minorHAnsi" w:hAnsiTheme="minorHAnsi" w:cstheme="minorHAnsi"/>
          <w:color w:val="221E1F"/>
          <w:sz w:val="22"/>
          <w:szCs w:val="22"/>
        </w:rPr>
        <w:t xml:space="preserve"> </w:t>
      </w:r>
      <w:proofErr w:type="spellStart"/>
      <w:r w:rsidRPr="00BC2CAA">
        <w:rPr>
          <w:rFonts w:asciiTheme="minorHAnsi" w:hAnsiTheme="minorHAnsi" w:cstheme="minorHAnsi"/>
          <w:color w:val="221E1F"/>
          <w:sz w:val="22"/>
          <w:szCs w:val="22"/>
        </w:rPr>
        <w:t>del</w:t>
      </w:r>
      <w:proofErr w:type="spellEnd"/>
      <w:r w:rsidRPr="00BC2CAA">
        <w:rPr>
          <w:rFonts w:asciiTheme="minorHAnsi" w:hAnsiTheme="minorHAnsi" w:cstheme="minorHAnsi"/>
          <w:color w:val="221E1F"/>
          <w:sz w:val="22"/>
          <w:szCs w:val="22"/>
        </w:rPr>
        <w:t xml:space="preserve"> Film; </w:t>
      </w:r>
      <w:proofErr w:type="spellStart"/>
      <w:r w:rsidRPr="00BC2CAA">
        <w:rPr>
          <w:rFonts w:asciiTheme="minorHAnsi" w:hAnsiTheme="minorHAnsi" w:cstheme="minorHAnsi"/>
          <w:color w:val="221E1F"/>
          <w:sz w:val="22"/>
          <w:szCs w:val="22"/>
        </w:rPr>
        <w:t>Centro</w:t>
      </w:r>
      <w:proofErr w:type="spellEnd"/>
      <w:r w:rsidRPr="00BC2CAA">
        <w:rPr>
          <w:rFonts w:asciiTheme="minorHAnsi" w:hAnsiTheme="minorHAnsi" w:cstheme="minorHAnsi"/>
          <w:color w:val="221E1F"/>
          <w:sz w:val="22"/>
          <w:szCs w:val="22"/>
        </w:rPr>
        <w:t xml:space="preserve"> </w:t>
      </w:r>
      <w:proofErr w:type="spellStart"/>
      <w:r w:rsidRPr="00BC2CAA">
        <w:rPr>
          <w:rFonts w:asciiTheme="minorHAnsi" w:hAnsiTheme="minorHAnsi" w:cstheme="minorHAnsi"/>
          <w:color w:val="221E1F"/>
          <w:sz w:val="22"/>
          <w:szCs w:val="22"/>
        </w:rPr>
        <w:t>Nazionale</w:t>
      </w:r>
      <w:proofErr w:type="spellEnd"/>
      <w:r w:rsidRPr="00BC2CAA">
        <w:rPr>
          <w:rFonts w:asciiTheme="minorHAnsi" w:hAnsiTheme="minorHAnsi" w:cstheme="minorHAnsi"/>
          <w:color w:val="221E1F"/>
          <w:sz w:val="22"/>
          <w:szCs w:val="22"/>
        </w:rPr>
        <w:t xml:space="preserve"> di Cinematografia; Sahia Film; </w:t>
      </w:r>
      <w:proofErr w:type="spellStart"/>
      <w:r w:rsidRPr="00BC2CAA">
        <w:rPr>
          <w:rFonts w:asciiTheme="minorHAnsi" w:hAnsiTheme="minorHAnsi" w:cstheme="minorHAnsi"/>
          <w:color w:val="221E1F"/>
          <w:sz w:val="22"/>
          <w:szCs w:val="22"/>
        </w:rPr>
        <w:t>il</w:t>
      </w:r>
      <w:proofErr w:type="spellEnd"/>
      <w:r w:rsidRPr="00BC2CAA">
        <w:rPr>
          <w:rFonts w:asciiTheme="minorHAnsi" w:hAnsiTheme="minorHAnsi" w:cstheme="minorHAnsi"/>
          <w:color w:val="221E1F"/>
          <w:sz w:val="22"/>
          <w:szCs w:val="22"/>
        </w:rPr>
        <w:t xml:space="preserve"> </w:t>
      </w:r>
      <w:proofErr w:type="spellStart"/>
      <w:r w:rsidRPr="00BC2CAA">
        <w:rPr>
          <w:rFonts w:asciiTheme="minorHAnsi" w:hAnsiTheme="minorHAnsi" w:cstheme="minorHAnsi"/>
          <w:color w:val="221E1F"/>
          <w:sz w:val="22"/>
          <w:szCs w:val="22"/>
        </w:rPr>
        <w:t>regista</w:t>
      </w:r>
      <w:proofErr w:type="spellEnd"/>
      <w:r w:rsidRPr="00BC2CAA">
        <w:rPr>
          <w:rFonts w:asciiTheme="minorHAnsi" w:hAnsiTheme="minorHAnsi" w:cstheme="minorHAnsi"/>
          <w:color w:val="221E1F"/>
          <w:sz w:val="22"/>
          <w:szCs w:val="22"/>
        </w:rPr>
        <w:t xml:space="preserve"> </w:t>
      </w:r>
      <w:proofErr w:type="spellStart"/>
      <w:r w:rsidRPr="00BC2CAA">
        <w:rPr>
          <w:rFonts w:asciiTheme="minorHAnsi" w:hAnsiTheme="minorHAnsi" w:cstheme="minorHAnsi"/>
          <w:color w:val="221E1F"/>
          <w:sz w:val="22"/>
          <w:szCs w:val="22"/>
        </w:rPr>
        <w:t>indipendente</w:t>
      </w:r>
      <w:proofErr w:type="spellEnd"/>
      <w:r w:rsidRPr="00BC2CAA">
        <w:rPr>
          <w:rFonts w:asciiTheme="minorHAnsi" w:hAnsiTheme="minorHAnsi" w:cstheme="minorHAnsi"/>
          <w:color w:val="221E1F"/>
          <w:sz w:val="22"/>
          <w:szCs w:val="22"/>
        </w:rPr>
        <w:t xml:space="preserve"> Paula Oneț &amp; Manuela Marcovici; fotografi: Ioana </w:t>
      </w:r>
      <w:proofErr w:type="spellStart"/>
      <w:r w:rsidRPr="00BC2CAA">
        <w:rPr>
          <w:rFonts w:asciiTheme="minorHAnsi" w:hAnsiTheme="minorHAnsi" w:cstheme="minorHAnsi"/>
          <w:color w:val="221E1F"/>
          <w:sz w:val="22"/>
          <w:szCs w:val="22"/>
        </w:rPr>
        <w:t>Cîrlig</w:t>
      </w:r>
      <w:proofErr w:type="spellEnd"/>
      <w:r w:rsidRPr="00BC2CAA">
        <w:rPr>
          <w:rFonts w:asciiTheme="minorHAnsi" w:hAnsiTheme="minorHAnsi" w:cstheme="minorHAnsi"/>
          <w:color w:val="221E1F"/>
          <w:sz w:val="22"/>
          <w:szCs w:val="22"/>
        </w:rPr>
        <w:t xml:space="preserve"> e Marian </w:t>
      </w:r>
      <w:proofErr w:type="spellStart"/>
      <w:r w:rsidRPr="00BC2CAA">
        <w:rPr>
          <w:rFonts w:asciiTheme="minorHAnsi" w:hAnsiTheme="minorHAnsi" w:cstheme="minorHAnsi"/>
          <w:color w:val="221E1F"/>
          <w:sz w:val="22"/>
          <w:szCs w:val="22"/>
        </w:rPr>
        <w:t>Raica</w:t>
      </w:r>
      <w:proofErr w:type="spellEnd"/>
      <w:r w:rsidRPr="00BC2CAA">
        <w:rPr>
          <w:rFonts w:asciiTheme="minorHAnsi" w:hAnsiTheme="minorHAnsi" w:cstheme="minorHAnsi"/>
          <w:color w:val="221E1F"/>
          <w:sz w:val="22"/>
          <w:szCs w:val="22"/>
        </w:rPr>
        <w:t xml:space="preserve"> (Post-industrial </w:t>
      </w:r>
      <w:proofErr w:type="spellStart"/>
      <w:r w:rsidRPr="00BC2CAA">
        <w:rPr>
          <w:rFonts w:asciiTheme="minorHAnsi" w:hAnsiTheme="minorHAnsi" w:cstheme="minorHAnsi"/>
          <w:color w:val="221E1F"/>
          <w:sz w:val="22"/>
          <w:szCs w:val="22"/>
        </w:rPr>
        <w:t>Stories</w:t>
      </w:r>
      <w:proofErr w:type="spellEnd"/>
      <w:r w:rsidRPr="00BC2CAA">
        <w:rPr>
          <w:rFonts w:asciiTheme="minorHAnsi" w:hAnsiTheme="minorHAnsi" w:cstheme="minorHAnsi"/>
          <w:color w:val="221E1F"/>
          <w:sz w:val="22"/>
          <w:szCs w:val="22"/>
        </w:rPr>
        <w:t>); Tudor Petre (</w:t>
      </w:r>
      <w:proofErr w:type="spellStart"/>
      <w:r w:rsidRPr="00BC2CAA">
        <w:rPr>
          <w:rFonts w:asciiTheme="minorHAnsi" w:hAnsiTheme="minorHAnsi" w:cstheme="minorHAnsi"/>
          <w:color w:val="221E1F"/>
          <w:sz w:val="22"/>
          <w:szCs w:val="22"/>
        </w:rPr>
        <w:t>tecnico</w:t>
      </w:r>
      <w:proofErr w:type="spellEnd"/>
      <w:r w:rsidRPr="00BC2CAA">
        <w:rPr>
          <w:rFonts w:asciiTheme="minorHAnsi" w:hAnsiTheme="minorHAnsi" w:cstheme="minorHAnsi"/>
          <w:color w:val="221E1F"/>
          <w:sz w:val="22"/>
          <w:szCs w:val="22"/>
        </w:rPr>
        <w:t xml:space="preserve"> </w:t>
      </w:r>
      <w:proofErr w:type="spellStart"/>
      <w:r w:rsidRPr="00BC2CAA">
        <w:rPr>
          <w:rFonts w:asciiTheme="minorHAnsi" w:hAnsiTheme="minorHAnsi" w:cstheme="minorHAnsi"/>
          <w:color w:val="221E1F"/>
          <w:sz w:val="22"/>
          <w:szCs w:val="22"/>
        </w:rPr>
        <w:t>del</w:t>
      </w:r>
      <w:proofErr w:type="spellEnd"/>
      <w:r w:rsidRPr="00BC2CAA">
        <w:rPr>
          <w:rFonts w:asciiTheme="minorHAnsi" w:hAnsiTheme="minorHAnsi" w:cstheme="minorHAnsi"/>
          <w:color w:val="221E1F"/>
          <w:sz w:val="22"/>
          <w:szCs w:val="22"/>
        </w:rPr>
        <w:t xml:space="preserve"> </w:t>
      </w:r>
      <w:proofErr w:type="spellStart"/>
      <w:r w:rsidRPr="00BC2CAA">
        <w:rPr>
          <w:rFonts w:asciiTheme="minorHAnsi" w:hAnsiTheme="minorHAnsi" w:cstheme="minorHAnsi"/>
          <w:color w:val="221E1F"/>
          <w:sz w:val="22"/>
          <w:szCs w:val="22"/>
        </w:rPr>
        <w:t>suono</w:t>
      </w:r>
      <w:proofErr w:type="spellEnd"/>
      <w:r w:rsidRPr="00BC2CAA">
        <w:rPr>
          <w:rFonts w:asciiTheme="minorHAnsi" w:hAnsiTheme="minorHAnsi" w:cstheme="minorHAnsi"/>
          <w:color w:val="221E1F"/>
          <w:sz w:val="22"/>
          <w:szCs w:val="22"/>
        </w:rPr>
        <w:t xml:space="preserve">); </w:t>
      </w:r>
      <w:proofErr w:type="spellStart"/>
      <w:r w:rsidRPr="00BC2CAA">
        <w:rPr>
          <w:rFonts w:asciiTheme="minorHAnsi" w:hAnsiTheme="minorHAnsi" w:cstheme="minorHAnsi"/>
          <w:color w:val="221E1F"/>
          <w:sz w:val="22"/>
          <w:szCs w:val="22"/>
        </w:rPr>
        <w:t>Cosult</w:t>
      </w:r>
      <w:proofErr w:type="spellEnd"/>
      <w:r w:rsidRPr="00BC2CAA">
        <w:rPr>
          <w:rFonts w:asciiTheme="minorHAnsi" w:hAnsiTheme="minorHAnsi" w:cstheme="minorHAnsi"/>
          <w:color w:val="221E1F"/>
          <w:sz w:val="22"/>
          <w:szCs w:val="22"/>
        </w:rPr>
        <w:t xml:space="preserve"> Construct - Sibiu; </w:t>
      </w:r>
      <w:proofErr w:type="spellStart"/>
      <w:r w:rsidRPr="00BC2CAA">
        <w:rPr>
          <w:rFonts w:asciiTheme="minorHAnsi" w:hAnsiTheme="minorHAnsi" w:cstheme="minorHAnsi"/>
          <w:color w:val="221E1F"/>
          <w:sz w:val="22"/>
          <w:szCs w:val="22"/>
        </w:rPr>
        <w:t>il</w:t>
      </w:r>
      <w:proofErr w:type="spellEnd"/>
      <w:r w:rsidRPr="00BC2CAA">
        <w:rPr>
          <w:rFonts w:asciiTheme="minorHAnsi" w:hAnsiTheme="minorHAnsi" w:cstheme="minorHAnsi"/>
          <w:color w:val="221E1F"/>
          <w:sz w:val="22"/>
          <w:szCs w:val="22"/>
        </w:rPr>
        <w:t xml:space="preserve"> </w:t>
      </w:r>
      <w:proofErr w:type="spellStart"/>
      <w:r w:rsidRPr="00BC2CAA">
        <w:rPr>
          <w:rFonts w:asciiTheme="minorHAnsi" w:hAnsiTheme="minorHAnsi" w:cstheme="minorHAnsi"/>
          <w:color w:val="221E1F"/>
          <w:sz w:val="22"/>
          <w:szCs w:val="22"/>
        </w:rPr>
        <w:t>progetto</w:t>
      </w:r>
      <w:proofErr w:type="spellEnd"/>
      <w:r w:rsidRPr="00BC2CAA">
        <w:rPr>
          <w:rFonts w:asciiTheme="minorHAnsi" w:hAnsiTheme="minorHAnsi" w:cstheme="minorHAnsi"/>
          <w:color w:val="221E1F"/>
          <w:sz w:val="22"/>
          <w:szCs w:val="22"/>
        </w:rPr>
        <w:t xml:space="preserve"> La </w:t>
      </w:r>
      <w:proofErr w:type="spellStart"/>
      <w:r w:rsidRPr="00BC2CAA">
        <w:rPr>
          <w:rFonts w:asciiTheme="minorHAnsi" w:hAnsiTheme="minorHAnsi" w:cstheme="minorHAnsi"/>
          <w:color w:val="221E1F"/>
          <w:sz w:val="22"/>
          <w:szCs w:val="22"/>
        </w:rPr>
        <w:t>citta</w:t>
      </w:r>
      <w:proofErr w:type="spellEnd"/>
      <w:r w:rsidRPr="00BC2CAA">
        <w:rPr>
          <w:rFonts w:asciiTheme="minorHAnsi" w:hAnsiTheme="minorHAnsi" w:cstheme="minorHAnsi"/>
          <w:color w:val="221E1F"/>
          <w:sz w:val="22"/>
          <w:szCs w:val="22"/>
        </w:rPr>
        <w:t xml:space="preserve"> memorabile (</w:t>
      </w:r>
      <w:proofErr w:type="spellStart"/>
      <w:r w:rsidRPr="00BC2CAA">
        <w:rPr>
          <w:rFonts w:asciiTheme="minorHAnsi" w:hAnsiTheme="minorHAnsi" w:cstheme="minorHAnsi"/>
          <w:color w:val="221E1F"/>
          <w:sz w:val="22"/>
          <w:szCs w:val="22"/>
        </w:rPr>
        <w:t>Memorable</w:t>
      </w:r>
      <w:proofErr w:type="spellEnd"/>
      <w:r w:rsidRPr="00BC2CAA">
        <w:rPr>
          <w:rFonts w:asciiTheme="minorHAnsi" w:hAnsiTheme="minorHAnsi" w:cstheme="minorHAnsi"/>
          <w:color w:val="221E1F"/>
          <w:sz w:val="22"/>
          <w:szCs w:val="22"/>
        </w:rPr>
        <w:t xml:space="preserve"> City) – </w:t>
      </w:r>
      <w:proofErr w:type="spellStart"/>
      <w:r w:rsidRPr="00BC2CAA">
        <w:rPr>
          <w:rFonts w:asciiTheme="minorHAnsi" w:hAnsiTheme="minorHAnsi" w:cstheme="minorHAnsi"/>
          <w:color w:val="221E1F"/>
          <w:sz w:val="22"/>
          <w:szCs w:val="22"/>
        </w:rPr>
        <w:t>Braşov</w:t>
      </w:r>
      <w:proofErr w:type="spellEnd"/>
      <w:r w:rsidRPr="00BC2CAA">
        <w:rPr>
          <w:rFonts w:asciiTheme="minorHAnsi" w:hAnsiTheme="minorHAnsi" w:cstheme="minorHAnsi"/>
          <w:color w:val="221E1F"/>
          <w:sz w:val="22"/>
          <w:szCs w:val="22"/>
        </w:rPr>
        <w:t>; Loredana Brumă (</w:t>
      </w:r>
      <w:proofErr w:type="spellStart"/>
      <w:r w:rsidRPr="00BC2CAA">
        <w:rPr>
          <w:rFonts w:asciiTheme="minorHAnsi" w:hAnsiTheme="minorHAnsi" w:cstheme="minorHAnsi"/>
          <w:color w:val="221E1F"/>
          <w:sz w:val="22"/>
          <w:szCs w:val="22"/>
        </w:rPr>
        <w:t>Associazione</w:t>
      </w:r>
      <w:proofErr w:type="spellEnd"/>
      <w:r w:rsidRPr="00BC2CAA">
        <w:rPr>
          <w:rFonts w:asciiTheme="minorHAnsi" w:hAnsiTheme="minorHAnsi" w:cstheme="minorHAnsi"/>
          <w:color w:val="221E1F"/>
          <w:sz w:val="22"/>
          <w:szCs w:val="22"/>
        </w:rPr>
        <w:t xml:space="preserve"> </w:t>
      </w:r>
      <w:proofErr w:type="spellStart"/>
      <w:r w:rsidRPr="00BC2CAA">
        <w:rPr>
          <w:rFonts w:asciiTheme="minorHAnsi" w:hAnsiTheme="minorHAnsi" w:cstheme="minorHAnsi"/>
          <w:color w:val="221E1F"/>
          <w:sz w:val="22"/>
          <w:szCs w:val="22"/>
        </w:rPr>
        <w:t>Rhabillage</w:t>
      </w:r>
      <w:proofErr w:type="spellEnd"/>
      <w:r w:rsidRPr="00BC2CAA">
        <w:rPr>
          <w:rFonts w:asciiTheme="minorHAnsi" w:hAnsiTheme="minorHAnsi" w:cstheme="minorHAnsi"/>
          <w:color w:val="221E1F"/>
          <w:sz w:val="22"/>
          <w:szCs w:val="22"/>
        </w:rPr>
        <w:t>); Alice Stoicescu (</w:t>
      </w:r>
      <w:proofErr w:type="spellStart"/>
      <w:r w:rsidRPr="00BC2CAA">
        <w:rPr>
          <w:rFonts w:asciiTheme="minorHAnsi" w:hAnsiTheme="minorHAnsi" w:cstheme="minorHAnsi"/>
          <w:color w:val="221E1F"/>
          <w:sz w:val="22"/>
          <w:szCs w:val="22"/>
        </w:rPr>
        <w:t>grafico</w:t>
      </w:r>
      <w:proofErr w:type="spellEnd"/>
      <w:r w:rsidRPr="00BC2CAA">
        <w:rPr>
          <w:rFonts w:asciiTheme="minorHAnsi" w:hAnsiTheme="minorHAnsi" w:cstheme="minorHAnsi"/>
          <w:color w:val="221E1F"/>
          <w:sz w:val="22"/>
          <w:szCs w:val="22"/>
        </w:rPr>
        <w:t>).</w:t>
      </w:r>
    </w:p>
    <w:p w:rsidR="00F211FA" w:rsidRPr="00BC2CAA" w:rsidRDefault="00BC2CAA" w:rsidP="00BC2CAA">
      <w:pPr>
        <w:rPr>
          <w:rFonts w:cstheme="minorHAnsi"/>
          <w:color w:val="221E1F"/>
          <w:lang w:val="it-IT"/>
        </w:rPr>
      </w:pPr>
      <w:r w:rsidRPr="00BC2CAA">
        <w:rPr>
          <w:rFonts w:cstheme="minorHAnsi"/>
          <w:b/>
          <w:bCs/>
          <w:color w:val="221E1F"/>
          <w:lang w:val="it-IT"/>
        </w:rPr>
        <w:t xml:space="preserve">Luogo: </w:t>
      </w:r>
      <w:r w:rsidRPr="00BC2CAA">
        <w:rPr>
          <w:rFonts w:cstheme="minorHAnsi"/>
          <w:color w:val="221E1F"/>
          <w:lang w:val="it-IT"/>
        </w:rPr>
        <w:t>Padiglione della Romania nei Giardini</w:t>
      </w:r>
    </w:p>
    <w:p w:rsidR="00F211FA" w:rsidRPr="00BC2CAA" w:rsidRDefault="00F211FA" w:rsidP="00F211FA">
      <w:pPr>
        <w:rPr>
          <w:rFonts w:cstheme="minorHAnsi"/>
          <w:lang w:val="it-IT"/>
        </w:rPr>
      </w:pPr>
      <w:r w:rsidRPr="00BC2CAA">
        <w:rPr>
          <w:rFonts w:cstheme="minorHAnsi"/>
          <w:b/>
          <w:lang w:val="it-IT"/>
        </w:rPr>
        <w:t>Inaugurazione</w:t>
      </w:r>
      <w:r w:rsidRPr="00BC2CAA">
        <w:rPr>
          <w:rFonts w:cstheme="minorHAnsi"/>
          <w:lang w:val="it-IT"/>
        </w:rPr>
        <w:t>: Venerdì, 6 giugno, ore 15.15</w:t>
      </w:r>
    </w:p>
    <w:p w:rsidR="00232C3D" w:rsidRPr="00F211FA" w:rsidRDefault="00232C3D" w:rsidP="00F211FA">
      <w:pPr>
        <w:rPr>
          <w:lang w:val="it-IT"/>
        </w:rPr>
      </w:pPr>
    </w:p>
    <w:p w:rsidR="00232C3D" w:rsidRPr="00F211FA" w:rsidRDefault="00D936DF" w:rsidP="00F211FA">
      <w:pPr>
        <w:jc w:val="both"/>
        <w:rPr>
          <w:lang w:val="it-IT"/>
        </w:rPr>
      </w:pPr>
      <w:r w:rsidRPr="00F211FA">
        <w:rPr>
          <w:lang w:val="it-IT"/>
        </w:rPr>
        <w:t>L’assimilazione del modernismo, nell’est Europa, è stato un processo divergente collegandosi ad eventi socio-politici tumultuosi e contradittori. Lo spazio urbano ha sofferto destrutturazioni successive causate da massicce inserzioni industriali, con conseguenze dirette a livello urbano-demografico.</w:t>
      </w:r>
    </w:p>
    <w:p w:rsidR="00232C3D" w:rsidRPr="00F211FA" w:rsidRDefault="00D936DF" w:rsidP="00F211FA">
      <w:pPr>
        <w:jc w:val="both"/>
        <w:rPr>
          <w:lang w:val="it-IT"/>
        </w:rPr>
      </w:pPr>
      <w:r w:rsidRPr="00F211FA">
        <w:rPr>
          <w:lang w:val="it-IT"/>
        </w:rPr>
        <w:t>Per tanto, il progetto mette in discussione l’architettura industriale quale generatrice di modernità, creando un percorso iniziatico che va dall’industrializzazione interbellica e socialista per arrivare ai vuoti urbani post-industriali. La gloria e il vuoto, il passato ed il presente sono messi a confronto e proposti perché siano contemplati, percepiti e riappropriati. Con la chiusura dell’industria, i resti rimasti sono diventati rovine moderne urbane, svincolate dal proprio contenuto, inutili, ed hanno lasciato al loro seguito un paesaggio periferico inquietante e desolante.</w:t>
      </w:r>
    </w:p>
    <w:p w:rsidR="00F211FA" w:rsidRDefault="00D936DF" w:rsidP="00F211FA">
      <w:pPr>
        <w:jc w:val="both"/>
        <w:rPr>
          <w:lang w:val="it-IT"/>
        </w:rPr>
      </w:pPr>
      <w:r w:rsidRPr="00F211FA">
        <w:rPr>
          <w:lang w:val="it-IT"/>
        </w:rPr>
        <w:t xml:space="preserve">La mostra riflette il mega-spazio della città contemporanea, vista quale una </w:t>
      </w:r>
      <w:proofErr w:type="spellStart"/>
      <w:r w:rsidRPr="00F211FA">
        <w:rPr>
          <w:lang w:val="it-IT"/>
        </w:rPr>
        <w:t>black</w:t>
      </w:r>
      <w:proofErr w:type="spellEnd"/>
      <w:r w:rsidRPr="00F211FA">
        <w:rPr>
          <w:lang w:val="it-IT"/>
        </w:rPr>
        <w:t xml:space="preserve"> box impercettibile, mancata di sagoma. Nella struttura cittadina sono contenute tre isole urbane, animate da proiezioni video, sequenze cinematografiche del passato industriale. Le isole, che si rifanno a zone </w:t>
      </w:r>
      <w:proofErr w:type="spellStart"/>
      <w:r w:rsidRPr="00F211FA">
        <w:rPr>
          <w:lang w:val="it-IT"/>
        </w:rPr>
        <w:t>tarkovskiane</w:t>
      </w:r>
      <w:proofErr w:type="spellEnd"/>
      <w:r w:rsidRPr="00F211FA">
        <w:rPr>
          <w:lang w:val="it-IT"/>
        </w:rPr>
        <w:t>, condensano al loro interno un universo atipico. All’interno delle isole entriamo in un altro tipo di spazio, appartenendo al presente vuoto post-industriale rappresentato da torri di luce, un’immagine analogica-industriale che rimanda alla sagoma delle torri di raffreddamento, slanciate verso l’infinito. Le torri sono spazi del sogno, dell’esperienza personale, della purezza, mancate di condizionamenti o stimoli esterni. Lo spazio espositivo è flessibile, avendo un doppio significato interno, un mixaggio antagonistico e sensitivo creato dai rapporti di opposizione tra buio e luce, tra rumore e silenzio.</w:t>
      </w:r>
      <w:r w:rsidR="00F211FA">
        <w:rPr>
          <w:lang w:val="it-IT"/>
        </w:rPr>
        <w:br w:type="page"/>
      </w:r>
    </w:p>
    <w:p w:rsidR="00F211FA" w:rsidRPr="0010298C" w:rsidRDefault="00F211FA" w:rsidP="00F211FA">
      <w:pPr>
        <w:jc w:val="center"/>
        <w:rPr>
          <w:b/>
          <w:lang w:val="it-IT"/>
        </w:rPr>
      </w:pPr>
    </w:p>
    <w:p w:rsidR="00232C3D" w:rsidRPr="0010298C" w:rsidRDefault="00D936DF" w:rsidP="00F211FA">
      <w:pPr>
        <w:jc w:val="center"/>
        <w:rPr>
          <w:b/>
          <w:lang w:val="it-IT"/>
        </w:rPr>
      </w:pPr>
      <w:r w:rsidRPr="0010298C">
        <w:rPr>
          <w:b/>
          <w:lang w:val="it-IT"/>
        </w:rPr>
        <w:t xml:space="preserve">Exploring </w:t>
      </w:r>
      <w:r w:rsidR="00F211FA" w:rsidRPr="0010298C">
        <w:rPr>
          <w:b/>
          <w:lang w:val="it-IT"/>
        </w:rPr>
        <w:t>I</w:t>
      </w:r>
      <w:r w:rsidRPr="0010298C">
        <w:rPr>
          <w:b/>
          <w:lang w:val="it-IT"/>
        </w:rPr>
        <w:t xml:space="preserve">dentity_the </w:t>
      </w:r>
      <w:r w:rsidR="00F211FA" w:rsidRPr="0010298C">
        <w:rPr>
          <w:b/>
          <w:lang w:val="it-IT"/>
        </w:rPr>
        <w:t>N</w:t>
      </w:r>
      <w:r w:rsidRPr="0010298C">
        <w:rPr>
          <w:b/>
          <w:lang w:val="it-IT"/>
        </w:rPr>
        <w:t xml:space="preserve">omad </w:t>
      </w:r>
      <w:r w:rsidR="00F211FA" w:rsidRPr="0010298C">
        <w:rPr>
          <w:b/>
          <w:lang w:val="it-IT"/>
        </w:rPr>
        <w:t>A</w:t>
      </w:r>
      <w:r w:rsidRPr="0010298C">
        <w:rPr>
          <w:b/>
          <w:lang w:val="it-IT"/>
        </w:rPr>
        <w:t>rchives</w:t>
      </w:r>
    </w:p>
    <w:p w:rsidR="00F211FA" w:rsidRPr="0010298C" w:rsidRDefault="00F211FA" w:rsidP="00F211FA">
      <w:pPr>
        <w:rPr>
          <w:lang w:val="it-IT"/>
        </w:rPr>
      </w:pPr>
    </w:p>
    <w:p w:rsidR="00232C3D" w:rsidRPr="00F211FA" w:rsidRDefault="00D936DF" w:rsidP="00F211FA">
      <w:pPr>
        <w:jc w:val="both"/>
        <w:rPr>
          <w:lang w:val="it-IT"/>
        </w:rPr>
      </w:pPr>
      <w:r w:rsidRPr="00F211FA">
        <w:rPr>
          <w:b/>
          <w:lang w:val="it-IT"/>
        </w:rPr>
        <w:t>Partecipanti</w:t>
      </w:r>
      <w:r w:rsidRPr="00F211FA">
        <w:rPr>
          <w:lang w:val="it-IT"/>
        </w:rPr>
        <w:t xml:space="preserve">: Emil </w:t>
      </w:r>
      <w:proofErr w:type="spellStart"/>
      <w:r w:rsidRPr="00F211FA">
        <w:rPr>
          <w:lang w:val="it-IT"/>
        </w:rPr>
        <w:t>Ivănescu</w:t>
      </w:r>
      <w:proofErr w:type="spellEnd"/>
      <w:r w:rsidRPr="00F211FA">
        <w:rPr>
          <w:lang w:val="it-IT"/>
        </w:rPr>
        <w:t xml:space="preserve">, Laura </w:t>
      </w:r>
      <w:proofErr w:type="spellStart"/>
      <w:r w:rsidRPr="00F211FA">
        <w:rPr>
          <w:lang w:val="it-IT"/>
        </w:rPr>
        <w:t>Iosub</w:t>
      </w:r>
      <w:proofErr w:type="spellEnd"/>
      <w:r w:rsidRPr="00F211FA">
        <w:rPr>
          <w:lang w:val="it-IT"/>
        </w:rPr>
        <w:t xml:space="preserve">, Olivia </w:t>
      </w:r>
      <w:proofErr w:type="spellStart"/>
      <w:r w:rsidRPr="00F211FA">
        <w:rPr>
          <w:lang w:val="it-IT"/>
        </w:rPr>
        <w:t>Zahalca</w:t>
      </w:r>
      <w:proofErr w:type="spellEnd"/>
      <w:r w:rsidRPr="00F211FA">
        <w:rPr>
          <w:lang w:val="it-IT"/>
        </w:rPr>
        <w:t xml:space="preserve">, Carmen </w:t>
      </w:r>
      <w:proofErr w:type="spellStart"/>
      <w:r w:rsidRPr="00F211FA">
        <w:rPr>
          <w:lang w:val="it-IT"/>
        </w:rPr>
        <w:t>Tănase</w:t>
      </w:r>
      <w:proofErr w:type="spellEnd"/>
      <w:r w:rsidRPr="00F211FA">
        <w:rPr>
          <w:lang w:val="it-IT"/>
        </w:rPr>
        <w:t xml:space="preserve">, Loredana </w:t>
      </w:r>
      <w:proofErr w:type="spellStart"/>
      <w:r w:rsidRPr="00F211FA">
        <w:rPr>
          <w:lang w:val="it-IT"/>
        </w:rPr>
        <w:t>Mihali</w:t>
      </w:r>
      <w:proofErr w:type="spellEnd"/>
      <w:r w:rsidRPr="00F211FA">
        <w:rPr>
          <w:lang w:val="it-IT"/>
        </w:rPr>
        <w:t xml:space="preserve">, Marius </w:t>
      </w:r>
      <w:proofErr w:type="spellStart"/>
      <w:r w:rsidRPr="00F211FA">
        <w:rPr>
          <w:lang w:val="it-IT"/>
        </w:rPr>
        <w:t>Danciu</w:t>
      </w:r>
      <w:proofErr w:type="spellEnd"/>
      <w:r w:rsidRPr="00F211FA">
        <w:rPr>
          <w:lang w:val="it-IT"/>
        </w:rPr>
        <w:t xml:space="preserve"> </w:t>
      </w:r>
      <w:r w:rsidRPr="00F211FA">
        <w:rPr>
          <w:b/>
          <w:lang w:val="it-IT"/>
        </w:rPr>
        <w:t>Curatore</w:t>
      </w:r>
      <w:r w:rsidRPr="00F211FA">
        <w:rPr>
          <w:lang w:val="it-IT"/>
        </w:rPr>
        <w:t xml:space="preserve">: Emil </w:t>
      </w:r>
      <w:proofErr w:type="spellStart"/>
      <w:r w:rsidRPr="00F211FA">
        <w:rPr>
          <w:lang w:val="it-IT"/>
        </w:rPr>
        <w:t>Ivănescu</w:t>
      </w:r>
      <w:proofErr w:type="spellEnd"/>
    </w:p>
    <w:p w:rsidR="00232C3D" w:rsidRPr="00F211FA" w:rsidRDefault="00D936DF" w:rsidP="00F211FA">
      <w:pPr>
        <w:jc w:val="both"/>
        <w:rPr>
          <w:lang w:val="it-IT"/>
        </w:rPr>
      </w:pPr>
      <w:r w:rsidRPr="00F211FA">
        <w:rPr>
          <w:b/>
          <w:lang w:val="it-IT"/>
        </w:rPr>
        <w:t>Assistenti</w:t>
      </w:r>
      <w:r w:rsidRPr="00F211FA">
        <w:rPr>
          <w:lang w:val="it-IT"/>
        </w:rPr>
        <w:t xml:space="preserve"> </w:t>
      </w:r>
      <w:r w:rsidRPr="00F211FA">
        <w:rPr>
          <w:b/>
          <w:lang w:val="it-IT"/>
        </w:rPr>
        <w:t>curatori</w:t>
      </w:r>
      <w:r w:rsidRPr="00F211FA">
        <w:rPr>
          <w:lang w:val="it-IT"/>
        </w:rPr>
        <w:t xml:space="preserve">: Laura </w:t>
      </w:r>
      <w:proofErr w:type="spellStart"/>
      <w:r w:rsidRPr="00F211FA">
        <w:rPr>
          <w:lang w:val="it-IT"/>
        </w:rPr>
        <w:t>Iosub</w:t>
      </w:r>
      <w:proofErr w:type="spellEnd"/>
      <w:r w:rsidRPr="00F211FA">
        <w:rPr>
          <w:lang w:val="it-IT"/>
        </w:rPr>
        <w:t xml:space="preserve">, Carmen </w:t>
      </w:r>
      <w:proofErr w:type="spellStart"/>
      <w:r w:rsidRPr="00F211FA">
        <w:rPr>
          <w:lang w:val="it-IT"/>
        </w:rPr>
        <w:t>Tanase</w:t>
      </w:r>
      <w:proofErr w:type="spellEnd"/>
      <w:r w:rsidRPr="00F211FA">
        <w:rPr>
          <w:lang w:val="it-IT"/>
        </w:rPr>
        <w:t xml:space="preserve">, Marius </w:t>
      </w:r>
      <w:proofErr w:type="spellStart"/>
      <w:r w:rsidRPr="00F211FA">
        <w:rPr>
          <w:lang w:val="it-IT"/>
        </w:rPr>
        <w:t>Danciu</w:t>
      </w:r>
      <w:proofErr w:type="spellEnd"/>
    </w:p>
    <w:p w:rsidR="00232C3D" w:rsidRPr="00F211FA" w:rsidRDefault="00D936DF" w:rsidP="00F211FA">
      <w:pPr>
        <w:jc w:val="both"/>
        <w:rPr>
          <w:lang w:val="it-IT"/>
        </w:rPr>
      </w:pPr>
      <w:r w:rsidRPr="00F211FA">
        <w:rPr>
          <w:b/>
          <w:lang w:val="it-IT"/>
        </w:rPr>
        <w:t>Collaboratori</w:t>
      </w:r>
      <w:r w:rsidRPr="00F211FA">
        <w:rPr>
          <w:lang w:val="it-IT"/>
        </w:rPr>
        <w:t xml:space="preserve">: Elvira </w:t>
      </w:r>
      <w:proofErr w:type="spellStart"/>
      <w:r w:rsidRPr="00F211FA">
        <w:rPr>
          <w:lang w:val="it-IT"/>
        </w:rPr>
        <w:t>Pietrobon</w:t>
      </w:r>
      <w:proofErr w:type="spellEnd"/>
      <w:r w:rsidRPr="00F211FA">
        <w:rPr>
          <w:lang w:val="it-IT"/>
        </w:rPr>
        <w:t xml:space="preserve">, </w:t>
      </w:r>
      <w:proofErr w:type="spellStart"/>
      <w:r w:rsidRPr="00F211FA">
        <w:rPr>
          <w:lang w:val="it-IT"/>
        </w:rPr>
        <w:t>Eliza</w:t>
      </w:r>
      <w:proofErr w:type="spellEnd"/>
      <w:r w:rsidRPr="00F211FA">
        <w:rPr>
          <w:lang w:val="it-IT"/>
        </w:rPr>
        <w:t xml:space="preserve"> </w:t>
      </w:r>
      <w:proofErr w:type="spellStart"/>
      <w:r w:rsidRPr="00F211FA">
        <w:rPr>
          <w:lang w:val="it-IT"/>
        </w:rPr>
        <w:t>Culea</w:t>
      </w:r>
      <w:proofErr w:type="spellEnd"/>
      <w:r w:rsidRPr="00F211FA">
        <w:rPr>
          <w:lang w:val="it-IT"/>
        </w:rPr>
        <w:t xml:space="preserve">, Vlad </w:t>
      </w:r>
      <w:proofErr w:type="spellStart"/>
      <w:r w:rsidRPr="00F211FA">
        <w:rPr>
          <w:lang w:val="it-IT"/>
        </w:rPr>
        <w:t>Mitea</w:t>
      </w:r>
      <w:proofErr w:type="spellEnd"/>
      <w:r w:rsidRPr="00F211FA">
        <w:rPr>
          <w:lang w:val="it-IT"/>
        </w:rPr>
        <w:t xml:space="preserve">, Alexandra </w:t>
      </w:r>
      <w:proofErr w:type="spellStart"/>
      <w:r w:rsidRPr="00F211FA">
        <w:rPr>
          <w:lang w:val="it-IT"/>
        </w:rPr>
        <w:t>Lăzărescu</w:t>
      </w:r>
      <w:proofErr w:type="spellEnd"/>
      <w:r w:rsidRPr="00F211FA">
        <w:rPr>
          <w:lang w:val="it-IT"/>
        </w:rPr>
        <w:t xml:space="preserve">, Ema </w:t>
      </w:r>
      <w:proofErr w:type="spellStart"/>
      <w:r w:rsidRPr="00F211FA">
        <w:rPr>
          <w:lang w:val="it-IT"/>
        </w:rPr>
        <w:t>Bogoi</w:t>
      </w:r>
      <w:proofErr w:type="spellEnd"/>
      <w:r w:rsidRPr="00F211FA">
        <w:rPr>
          <w:lang w:val="it-IT"/>
        </w:rPr>
        <w:t xml:space="preserve">, </w:t>
      </w:r>
      <w:proofErr w:type="spellStart"/>
      <w:r w:rsidRPr="00F211FA">
        <w:rPr>
          <w:lang w:val="it-IT"/>
        </w:rPr>
        <w:t>leana</w:t>
      </w:r>
      <w:proofErr w:type="spellEnd"/>
      <w:r w:rsidRPr="00F211FA">
        <w:rPr>
          <w:lang w:val="it-IT"/>
        </w:rPr>
        <w:t xml:space="preserve"> </w:t>
      </w:r>
      <w:proofErr w:type="spellStart"/>
      <w:r w:rsidRPr="00F211FA">
        <w:rPr>
          <w:lang w:val="it-IT"/>
        </w:rPr>
        <w:t>Săvescu</w:t>
      </w:r>
      <w:proofErr w:type="spellEnd"/>
      <w:r w:rsidRPr="00F211FA">
        <w:rPr>
          <w:lang w:val="it-IT"/>
        </w:rPr>
        <w:t xml:space="preserve"> </w:t>
      </w:r>
      <w:bookmarkStart w:id="0" w:name="_GoBack"/>
      <w:bookmarkEnd w:id="0"/>
    </w:p>
    <w:p w:rsidR="00F211FA" w:rsidRDefault="00D936DF" w:rsidP="00F211FA">
      <w:pPr>
        <w:jc w:val="both"/>
        <w:rPr>
          <w:lang w:val="it-IT"/>
        </w:rPr>
      </w:pPr>
      <w:r w:rsidRPr="00F211FA">
        <w:rPr>
          <w:b/>
          <w:lang w:val="it-IT"/>
        </w:rPr>
        <w:t>Luogo</w:t>
      </w:r>
      <w:r w:rsidRPr="00F211FA">
        <w:rPr>
          <w:lang w:val="it-IT"/>
        </w:rPr>
        <w:t>: Nuova Galleria dell’Istituto Romeno di Cultura e Ricerca Umanistica</w:t>
      </w:r>
      <w:r w:rsidR="00F211FA">
        <w:rPr>
          <w:lang w:val="it-IT"/>
        </w:rPr>
        <w:t xml:space="preserve">, </w:t>
      </w:r>
    </w:p>
    <w:p w:rsidR="00232C3D" w:rsidRDefault="00F211FA" w:rsidP="00F211FA">
      <w:pPr>
        <w:jc w:val="both"/>
        <w:rPr>
          <w:lang w:val="it-IT"/>
        </w:rPr>
      </w:pPr>
      <w:proofErr w:type="spellStart"/>
      <w:r>
        <w:rPr>
          <w:lang w:val="it-IT"/>
        </w:rPr>
        <w:t>Cannaregio</w:t>
      </w:r>
      <w:proofErr w:type="spellEnd"/>
      <w:r>
        <w:rPr>
          <w:lang w:val="it-IT"/>
        </w:rPr>
        <w:t xml:space="preserve"> 2214 – 30121 Venezia</w:t>
      </w:r>
    </w:p>
    <w:p w:rsidR="00F211FA" w:rsidRPr="00F211FA" w:rsidRDefault="00F211FA" w:rsidP="00F211FA">
      <w:pPr>
        <w:jc w:val="both"/>
        <w:rPr>
          <w:lang w:val="it-IT"/>
        </w:rPr>
      </w:pPr>
      <w:r w:rsidRPr="0010298C">
        <w:rPr>
          <w:b/>
          <w:lang w:val="it-IT"/>
        </w:rPr>
        <w:t>Inaugurazione</w:t>
      </w:r>
      <w:r>
        <w:rPr>
          <w:lang w:val="it-IT"/>
        </w:rPr>
        <w:t>: Venerdì, 6 giugno, ore 18.30</w:t>
      </w:r>
    </w:p>
    <w:p w:rsidR="00232C3D" w:rsidRPr="00F211FA" w:rsidRDefault="00232C3D" w:rsidP="00F211FA">
      <w:pPr>
        <w:rPr>
          <w:lang w:val="it-IT"/>
        </w:rPr>
      </w:pPr>
    </w:p>
    <w:p w:rsidR="00232C3D" w:rsidRPr="00F211FA" w:rsidRDefault="00D936DF" w:rsidP="00F211FA">
      <w:pPr>
        <w:jc w:val="both"/>
        <w:rPr>
          <w:lang w:val="it-IT"/>
        </w:rPr>
      </w:pPr>
      <w:r w:rsidRPr="00F211FA">
        <w:rPr>
          <w:lang w:val="it-IT"/>
        </w:rPr>
        <w:t xml:space="preserve">L’archivio nomadico è una metafora dell’architetto nomade e globale che lavora ovunque nel mondo ma porta all’interno di se stesso archivi di architettura soggettivi che abbinano la storia al presente, i sentimenti modernisti alla melancolia tradizionalista. Tra un discorso ufficiale e involontario sull’identità, l’architettura prova ad esibire tutti questi processi d’identità. La modernità quale identità esprime gli inizi di una cultura sincronica con i propri tempi. Fra tradizionalismo e avanguardia, oriente e occidente, il modernismo romeno è, prima di tutto, un esperimento identitario, un fenomeno epidermico. La ricerca propone due argomenti interconnessi, uno sui padiglioni nazionali quali processi ufficiali d’identità e, il secondo, sulle trans-architetture quali modalità di sospensione e trasgressione dell’identità. La fonte di ricerca è l’Archivio Romeno della Stampa d’Architettura, dal 1906 ad oggi. Le istallazioni sono dedicate a Nicolae </w:t>
      </w:r>
      <w:proofErr w:type="spellStart"/>
      <w:r w:rsidRPr="00F211FA">
        <w:rPr>
          <w:lang w:val="it-IT"/>
        </w:rPr>
        <w:t>Iorga</w:t>
      </w:r>
      <w:proofErr w:type="spellEnd"/>
      <w:r w:rsidRPr="00F211FA">
        <w:rPr>
          <w:lang w:val="it-IT"/>
        </w:rPr>
        <w:t xml:space="preserve">, l’umanista tradizionalista al quale è dovuto il padiglione della Romania dei Giardini, ed a </w:t>
      </w:r>
      <w:proofErr w:type="spellStart"/>
      <w:r w:rsidRPr="00F211FA">
        <w:rPr>
          <w:lang w:val="it-IT"/>
        </w:rPr>
        <w:t>Tristan</w:t>
      </w:r>
      <w:proofErr w:type="spellEnd"/>
      <w:r w:rsidRPr="00F211FA">
        <w:rPr>
          <w:lang w:val="it-IT"/>
        </w:rPr>
        <w:t xml:space="preserve"> </w:t>
      </w:r>
      <w:proofErr w:type="spellStart"/>
      <w:r w:rsidRPr="00F211FA">
        <w:rPr>
          <w:lang w:val="it-IT"/>
        </w:rPr>
        <w:t>Tzara</w:t>
      </w:r>
      <w:proofErr w:type="spellEnd"/>
      <w:r w:rsidRPr="00F211FA">
        <w:rPr>
          <w:lang w:val="it-IT"/>
        </w:rPr>
        <w:t>, il fondatore del movimento di avanguardia dadaista, i quali definiscono la cultura della diaspora. Sia le tradizioni che l’avanguardia creano un panorama completo della modernità romena, durante l’intero percorso del XX secolo. Per meglio raccontare la storia, invitiamo i visitatori di sottoporsi all’esperimento di neuro-architettura all’interno del padiglione: quanto il vostro cervello e tradizionalista e quanto è modernista _ una performance sia ironica che scientifica.</w:t>
      </w:r>
    </w:p>
    <w:p w:rsidR="00232C3D" w:rsidRPr="00F211FA" w:rsidRDefault="00232C3D" w:rsidP="00F211FA">
      <w:pPr>
        <w:rPr>
          <w:lang w:val="it-IT"/>
        </w:rPr>
      </w:pPr>
    </w:p>
    <w:p w:rsidR="00232C3D" w:rsidRPr="00F211FA" w:rsidRDefault="00D936DF" w:rsidP="00F211FA">
      <w:pPr>
        <w:rPr>
          <w:lang w:val="it-IT"/>
        </w:rPr>
      </w:pPr>
      <w:r w:rsidRPr="00F211FA">
        <w:rPr>
          <w:b/>
          <w:lang w:val="it-IT"/>
        </w:rPr>
        <w:t>Organizzatori</w:t>
      </w:r>
      <w:r w:rsidRPr="00F211FA">
        <w:rPr>
          <w:lang w:val="it-IT"/>
        </w:rPr>
        <w:t>:</w:t>
      </w:r>
    </w:p>
    <w:p w:rsidR="00F211FA" w:rsidRDefault="00D936DF" w:rsidP="00F211FA">
      <w:pPr>
        <w:rPr>
          <w:lang w:val="it-IT"/>
        </w:rPr>
      </w:pPr>
      <w:r w:rsidRPr="00F211FA">
        <w:rPr>
          <w:lang w:val="it-IT"/>
        </w:rPr>
        <w:t xml:space="preserve">Ministero della Cultura di Romania </w:t>
      </w:r>
    </w:p>
    <w:p w:rsidR="00F211FA" w:rsidRDefault="00D936DF" w:rsidP="00F211FA">
      <w:pPr>
        <w:rPr>
          <w:lang w:val="it-IT"/>
        </w:rPr>
      </w:pPr>
      <w:r w:rsidRPr="00F211FA">
        <w:rPr>
          <w:lang w:val="it-IT"/>
        </w:rPr>
        <w:t xml:space="preserve">Ministero degli Affari Esteri della Romania </w:t>
      </w:r>
    </w:p>
    <w:p w:rsidR="00232C3D" w:rsidRPr="00F211FA" w:rsidRDefault="00D936DF" w:rsidP="00F211FA">
      <w:pPr>
        <w:rPr>
          <w:lang w:val="it-IT"/>
        </w:rPr>
      </w:pPr>
      <w:r w:rsidRPr="00F211FA">
        <w:rPr>
          <w:lang w:val="it-IT"/>
        </w:rPr>
        <w:t>Istituto Culturale Romeno</w:t>
      </w:r>
    </w:p>
    <w:p w:rsidR="00232C3D" w:rsidRDefault="00D936DF" w:rsidP="00F211FA">
      <w:pPr>
        <w:rPr>
          <w:lang w:val="it-IT"/>
        </w:rPr>
      </w:pPr>
      <w:r w:rsidRPr="00F211FA">
        <w:rPr>
          <w:lang w:val="it-IT"/>
        </w:rPr>
        <w:t>Unione degli Architetti di Romania</w:t>
      </w:r>
    </w:p>
    <w:p w:rsidR="00F211FA" w:rsidRPr="00F211FA" w:rsidRDefault="00F211FA" w:rsidP="00F211FA">
      <w:pPr>
        <w:rPr>
          <w:lang w:val="it-IT"/>
        </w:rPr>
      </w:pPr>
      <w:r>
        <w:rPr>
          <w:lang w:val="it-IT"/>
        </w:rPr>
        <w:t>Istituto Romeno di Cultura e Ricerca Umanistica di Venezia</w:t>
      </w:r>
    </w:p>
    <w:p w:rsidR="00232C3D" w:rsidRPr="00F211FA" w:rsidRDefault="00232C3D" w:rsidP="00F211FA">
      <w:pPr>
        <w:rPr>
          <w:lang w:val="it-IT"/>
        </w:rPr>
      </w:pPr>
    </w:p>
    <w:p w:rsidR="00232C3D" w:rsidRPr="00F211FA" w:rsidRDefault="00D936DF" w:rsidP="00F211FA">
      <w:pPr>
        <w:rPr>
          <w:lang w:val="it-IT"/>
        </w:rPr>
      </w:pPr>
      <w:r w:rsidRPr="00F211FA">
        <w:rPr>
          <w:b/>
          <w:lang w:val="it-IT"/>
        </w:rPr>
        <w:t>Finanziatori</w:t>
      </w:r>
      <w:r w:rsidRPr="00F211FA">
        <w:rPr>
          <w:lang w:val="it-IT"/>
        </w:rPr>
        <w:t>:</w:t>
      </w:r>
    </w:p>
    <w:p w:rsidR="00F211FA" w:rsidRDefault="00D936DF" w:rsidP="00F211FA">
      <w:pPr>
        <w:rPr>
          <w:lang w:val="it-IT"/>
        </w:rPr>
      </w:pPr>
      <w:r w:rsidRPr="00F211FA">
        <w:rPr>
          <w:lang w:val="it-IT"/>
        </w:rPr>
        <w:t xml:space="preserve">Ministero della Cultura di Romania </w:t>
      </w:r>
    </w:p>
    <w:p w:rsidR="00232C3D" w:rsidRPr="00F211FA" w:rsidRDefault="00D936DF" w:rsidP="00F211FA">
      <w:pPr>
        <w:rPr>
          <w:lang w:val="it-IT"/>
        </w:rPr>
      </w:pPr>
      <w:r w:rsidRPr="00F211FA">
        <w:rPr>
          <w:lang w:val="it-IT"/>
        </w:rPr>
        <w:t>Istituto Culturale Romeno</w:t>
      </w:r>
    </w:p>
    <w:p w:rsidR="00232C3D" w:rsidRPr="00F211FA" w:rsidRDefault="00232C3D" w:rsidP="00F211FA">
      <w:pPr>
        <w:rPr>
          <w:lang w:val="it-IT"/>
        </w:rPr>
      </w:pPr>
    </w:p>
    <w:p w:rsidR="00232C3D" w:rsidRPr="00F211FA" w:rsidRDefault="00D936DF" w:rsidP="00F211FA">
      <w:pPr>
        <w:rPr>
          <w:b/>
          <w:lang w:val="it-IT"/>
        </w:rPr>
      </w:pPr>
      <w:r w:rsidRPr="00F211FA">
        <w:rPr>
          <w:b/>
          <w:lang w:val="it-IT"/>
        </w:rPr>
        <w:t>Per ulteriori dettagli in relazione ai progetti si prega di contattare:</w:t>
      </w:r>
    </w:p>
    <w:p w:rsidR="00F211FA" w:rsidRDefault="00D936DF" w:rsidP="00F211FA">
      <w:pPr>
        <w:jc w:val="both"/>
        <w:rPr>
          <w:lang w:val="it-IT"/>
        </w:rPr>
      </w:pPr>
      <w:proofErr w:type="spellStart"/>
      <w:r w:rsidRPr="00F211FA">
        <w:rPr>
          <w:lang w:val="it-IT"/>
        </w:rPr>
        <w:t>Stejara</w:t>
      </w:r>
      <w:proofErr w:type="spellEnd"/>
      <w:r w:rsidRPr="00F211FA">
        <w:rPr>
          <w:lang w:val="it-IT"/>
        </w:rPr>
        <w:t xml:space="preserve"> </w:t>
      </w:r>
      <w:proofErr w:type="spellStart"/>
      <w:r w:rsidRPr="00F211FA">
        <w:rPr>
          <w:lang w:val="it-IT"/>
        </w:rPr>
        <w:t>Timiş</w:t>
      </w:r>
      <w:proofErr w:type="spellEnd"/>
      <w:r w:rsidRPr="00F211FA">
        <w:rPr>
          <w:lang w:val="it-IT"/>
        </w:rPr>
        <w:t xml:space="preserve">: stejara.timis@gmail.com; </w:t>
      </w:r>
      <w:proofErr w:type="spellStart"/>
      <w:r w:rsidRPr="00F211FA">
        <w:rPr>
          <w:lang w:val="it-IT"/>
        </w:rPr>
        <w:t>tel</w:t>
      </w:r>
      <w:proofErr w:type="spellEnd"/>
      <w:r w:rsidRPr="00F211FA">
        <w:rPr>
          <w:lang w:val="it-IT"/>
        </w:rPr>
        <w:t xml:space="preserve">: 0033620700406 (progetto </w:t>
      </w:r>
      <w:r w:rsidRPr="00F211FA">
        <w:rPr>
          <w:i/>
          <w:lang w:val="it-IT"/>
        </w:rPr>
        <w:t>Site Under Construction</w:t>
      </w:r>
      <w:r w:rsidRPr="00F211FA">
        <w:rPr>
          <w:lang w:val="it-IT"/>
        </w:rPr>
        <w:t>)</w:t>
      </w:r>
    </w:p>
    <w:p w:rsidR="00232C3D" w:rsidRPr="00F211FA" w:rsidRDefault="00D936DF" w:rsidP="00F211FA">
      <w:pPr>
        <w:jc w:val="both"/>
        <w:rPr>
          <w:lang w:val="it-IT"/>
        </w:rPr>
      </w:pPr>
      <w:r w:rsidRPr="00F211FA">
        <w:rPr>
          <w:lang w:val="it-IT"/>
        </w:rPr>
        <w:t xml:space="preserve">Loredana </w:t>
      </w:r>
      <w:proofErr w:type="spellStart"/>
      <w:r w:rsidRPr="00F211FA">
        <w:rPr>
          <w:lang w:val="it-IT"/>
        </w:rPr>
        <w:t>Mihali</w:t>
      </w:r>
      <w:proofErr w:type="spellEnd"/>
      <w:r w:rsidRPr="00F211FA">
        <w:rPr>
          <w:lang w:val="it-IT"/>
        </w:rPr>
        <w:t xml:space="preserve">: lolodana_007@yahoo.com; </w:t>
      </w:r>
      <w:proofErr w:type="spellStart"/>
      <w:r w:rsidRPr="00F211FA">
        <w:rPr>
          <w:lang w:val="it-IT"/>
        </w:rPr>
        <w:t>tel</w:t>
      </w:r>
      <w:proofErr w:type="spellEnd"/>
      <w:r w:rsidRPr="00F211FA">
        <w:rPr>
          <w:lang w:val="it-IT"/>
        </w:rPr>
        <w:t xml:space="preserve">: 004 0745 515 389 (progetto </w:t>
      </w:r>
      <w:proofErr w:type="spellStart"/>
      <w:r w:rsidRPr="00F211FA">
        <w:rPr>
          <w:i/>
          <w:lang w:val="it-IT"/>
        </w:rPr>
        <w:t>Exploring</w:t>
      </w:r>
      <w:proofErr w:type="spellEnd"/>
      <w:r w:rsidRPr="00F211FA">
        <w:rPr>
          <w:i/>
          <w:lang w:val="it-IT"/>
        </w:rPr>
        <w:t xml:space="preserve"> </w:t>
      </w:r>
      <w:proofErr w:type="spellStart"/>
      <w:r w:rsidRPr="00F211FA">
        <w:rPr>
          <w:i/>
          <w:lang w:val="it-IT"/>
        </w:rPr>
        <w:t>identity_the</w:t>
      </w:r>
      <w:proofErr w:type="spellEnd"/>
      <w:r w:rsidRPr="00F211FA">
        <w:rPr>
          <w:i/>
          <w:lang w:val="it-IT"/>
        </w:rPr>
        <w:t xml:space="preserve"> </w:t>
      </w:r>
      <w:proofErr w:type="spellStart"/>
      <w:r w:rsidRPr="00F211FA">
        <w:rPr>
          <w:i/>
          <w:lang w:val="it-IT"/>
        </w:rPr>
        <w:t>nomad</w:t>
      </w:r>
      <w:proofErr w:type="spellEnd"/>
      <w:r w:rsidRPr="00F211FA">
        <w:rPr>
          <w:i/>
          <w:lang w:val="it-IT"/>
        </w:rPr>
        <w:t xml:space="preserve"> </w:t>
      </w:r>
      <w:proofErr w:type="spellStart"/>
      <w:r w:rsidRPr="00F211FA">
        <w:rPr>
          <w:i/>
          <w:lang w:val="it-IT"/>
        </w:rPr>
        <w:t>archives</w:t>
      </w:r>
      <w:proofErr w:type="spellEnd"/>
      <w:r w:rsidRPr="00F211FA">
        <w:rPr>
          <w:lang w:val="it-IT"/>
        </w:rPr>
        <w:t>)</w:t>
      </w:r>
    </w:p>
    <w:p w:rsidR="00F211FA" w:rsidRDefault="00F211FA" w:rsidP="00F211FA">
      <w:pPr>
        <w:rPr>
          <w:lang w:val="it-IT"/>
        </w:rPr>
      </w:pPr>
    </w:p>
    <w:p w:rsidR="00232C3D" w:rsidRPr="00F211FA" w:rsidRDefault="00D936DF" w:rsidP="00F211FA">
      <w:pPr>
        <w:rPr>
          <w:lang w:val="it-IT"/>
        </w:rPr>
      </w:pPr>
      <w:r w:rsidRPr="00F211FA">
        <w:rPr>
          <w:lang w:val="it-IT"/>
        </w:rPr>
        <w:t xml:space="preserve">Per maggiori informazioni sul progetto Site Under Construction: </w:t>
      </w:r>
      <w:hyperlink r:id="rId5">
        <w:r w:rsidRPr="00F211FA">
          <w:rPr>
            <w:rStyle w:val="Hyperlink"/>
            <w:lang w:val="it-IT"/>
          </w:rPr>
          <w:t>http://siteunderconstruction.ro</w:t>
        </w:r>
      </w:hyperlink>
      <w:r w:rsidRPr="00F211FA">
        <w:rPr>
          <w:lang w:val="it-IT"/>
        </w:rPr>
        <w:t xml:space="preserve"> </w:t>
      </w:r>
      <w:hyperlink r:id="rId6">
        <w:r w:rsidRPr="00F211FA">
          <w:rPr>
            <w:rStyle w:val="Hyperlink"/>
            <w:lang w:val="it-IT"/>
          </w:rPr>
          <w:t>contact@siteunderconstruction.ro</w:t>
        </w:r>
      </w:hyperlink>
      <w:r w:rsidR="00F211FA">
        <w:rPr>
          <w:lang w:val="it-IT"/>
        </w:rPr>
        <w:t xml:space="preserve">; </w:t>
      </w:r>
      <w:hyperlink r:id="rId7">
        <w:r w:rsidRPr="00F211FA">
          <w:rPr>
            <w:rStyle w:val="Hyperlink"/>
            <w:lang w:val="it-IT"/>
          </w:rPr>
          <w:t>https://www.facebook.com/siteunderconstruction</w:t>
        </w:r>
      </w:hyperlink>
    </w:p>
    <w:p w:rsidR="00232C3D" w:rsidRPr="00F211FA" w:rsidRDefault="00BC2CAA" w:rsidP="00F211FA">
      <w:pPr>
        <w:rPr>
          <w:lang w:val="it-IT"/>
        </w:rPr>
      </w:pPr>
      <w:hyperlink r:id="rId8">
        <w:r w:rsidR="00D936DF" w:rsidRPr="00F211FA">
          <w:rPr>
            <w:rStyle w:val="Hyperlink"/>
            <w:lang w:val="it-IT"/>
          </w:rPr>
          <w:t>http://site-under-construction.tumblr.com</w:t>
        </w:r>
      </w:hyperlink>
      <w:r w:rsidR="00F211FA">
        <w:rPr>
          <w:lang w:val="it-IT"/>
        </w:rPr>
        <w:t xml:space="preserve">; </w:t>
      </w:r>
      <w:r w:rsidR="00D936DF" w:rsidRPr="00F211FA">
        <w:rPr>
          <w:lang w:val="it-IT"/>
        </w:rPr>
        <w:t>https://twitter.com/RomaniaAtVenice</w:t>
      </w:r>
    </w:p>
    <w:sectPr w:rsidR="00232C3D" w:rsidRPr="00F211FA" w:rsidSect="00F211FA">
      <w:pgSz w:w="11907" w:h="16839" w:code="9"/>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232C3D"/>
    <w:rsid w:val="0010298C"/>
    <w:rsid w:val="00232C3D"/>
    <w:rsid w:val="00BC2CAA"/>
    <w:rsid w:val="00D936DF"/>
    <w:rsid w:val="00F211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8420C-F065-487F-A029-674A20CA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0"/>
      <w:outlineLvl w:val="0"/>
    </w:pPr>
    <w:rPr>
      <w:rFonts w:ascii="Arial" w:eastAsia="Arial" w:hAnsi="Arial"/>
      <w:b/>
      <w:bCs/>
      <w:sz w:val="24"/>
      <w:szCs w:val="24"/>
    </w:rPr>
  </w:style>
  <w:style w:type="paragraph" w:styleId="Heading2">
    <w:name w:val="heading 2"/>
    <w:basedOn w:val="Normal"/>
    <w:uiPriority w:val="1"/>
    <w:qFormat/>
    <w:pPr>
      <w:ind w:left="110"/>
      <w:outlineLvl w:val="1"/>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11FA"/>
    <w:rPr>
      <w:color w:val="0000FF" w:themeColor="hyperlink"/>
      <w:u w:val="single"/>
    </w:rPr>
  </w:style>
  <w:style w:type="paragraph" w:customStyle="1" w:styleId="Default">
    <w:name w:val="Default"/>
    <w:rsid w:val="00BC2CAA"/>
    <w:pPr>
      <w:widowControl/>
      <w:autoSpaceDE w:val="0"/>
      <w:autoSpaceDN w:val="0"/>
      <w:adjustRightInd w:val="0"/>
    </w:pPr>
    <w:rPr>
      <w:rFonts w:ascii="Myriad Pro Light" w:hAnsi="Myriad Pro Light" w:cs="Myriad Pro Light"/>
      <w:color w:val="000000"/>
      <w:sz w:val="24"/>
      <w:szCs w:val="24"/>
      <w:lang w:val="ro-RO"/>
    </w:rPr>
  </w:style>
  <w:style w:type="paragraph" w:customStyle="1" w:styleId="Pa1">
    <w:name w:val="Pa1"/>
    <w:basedOn w:val="Default"/>
    <w:next w:val="Default"/>
    <w:uiPriority w:val="99"/>
    <w:rsid w:val="00BC2CAA"/>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under-construction.tumblr.com/" TargetMode="External"/><Relationship Id="rId3" Type="http://schemas.openxmlformats.org/officeDocument/2006/relationships/webSettings" Target="webSettings.xml"/><Relationship Id="rId7" Type="http://schemas.openxmlformats.org/officeDocument/2006/relationships/hyperlink" Target="http://www.facebook.com/siteunderconstru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siteunderconstruction.ro" TargetMode="External"/><Relationship Id="rId5" Type="http://schemas.openxmlformats.org/officeDocument/2006/relationships/hyperlink" Target="http://siteunderconstruction.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892</Words>
  <Characters>5180</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Vicecomisar</cp:lastModifiedBy>
  <cp:revision>6</cp:revision>
  <dcterms:created xsi:type="dcterms:W3CDTF">2014-05-30T11:27:00Z</dcterms:created>
  <dcterms:modified xsi:type="dcterms:W3CDTF">2014-05-30T12:34:00Z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LastSaved">
    <vt:filetime>2014-05-30T00:00:00Z</vt:filetime>
  </property>
</Properties>
</file>