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1F" w:rsidRPr="001E3426" w:rsidRDefault="00CA281F" w:rsidP="00562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426">
        <w:rPr>
          <w:rFonts w:ascii="Times New Roman" w:hAnsi="Times New Roman"/>
          <w:b/>
          <w:sz w:val="24"/>
          <w:szCs w:val="24"/>
        </w:rPr>
        <w:t xml:space="preserve">ANUNȚ </w:t>
      </w:r>
      <w:r w:rsidR="00372506" w:rsidRPr="001E3426">
        <w:rPr>
          <w:rFonts w:ascii="Times New Roman" w:hAnsi="Times New Roman"/>
          <w:b/>
          <w:sz w:val="24"/>
          <w:szCs w:val="24"/>
        </w:rPr>
        <w:t xml:space="preserve">PUBLIC </w:t>
      </w:r>
    </w:p>
    <w:p w:rsidR="00EF5BA1" w:rsidRPr="001E3426" w:rsidRDefault="00A611C9" w:rsidP="00EF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proofErr w:type="gramStart"/>
      <w:r w:rsidRPr="001E3426">
        <w:rPr>
          <w:rFonts w:ascii="Times New Roman" w:hAnsi="Times New Roman"/>
          <w:b/>
          <w:sz w:val="24"/>
          <w:szCs w:val="24"/>
        </w:rPr>
        <w:t>p</w:t>
      </w:r>
      <w:r w:rsidR="00372506" w:rsidRPr="001E3426">
        <w:rPr>
          <w:rFonts w:ascii="Times New Roman" w:hAnsi="Times New Roman"/>
          <w:b/>
          <w:sz w:val="24"/>
          <w:szCs w:val="24"/>
        </w:rPr>
        <w:t>rivind</w:t>
      </w:r>
      <w:proofErr w:type="spellEnd"/>
      <w:proofErr w:type="gramEnd"/>
      <w:r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b/>
          <w:sz w:val="24"/>
          <w:szCs w:val="24"/>
        </w:rPr>
        <w:t>selecția</w:t>
      </w:r>
      <w:proofErr w:type="spellEnd"/>
      <w:r w:rsidRPr="001E342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1E3426">
        <w:rPr>
          <w:rFonts w:ascii="Times New Roman" w:hAnsi="Times New Roman"/>
          <w:b/>
          <w:sz w:val="24"/>
          <w:szCs w:val="24"/>
        </w:rPr>
        <w:t>oferte</w:t>
      </w:r>
      <w:proofErr w:type="spellEnd"/>
    </w:p>
    <w:p w:rsidR="00FA6EF1" w:rsidRPr="001E3426" w:rsidRDefault="005C0C87" w:rsidP="00EF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proofErr w:type="gramStart"/>
      <w:r w:rsidRPr="001E3426">
        <w:rPr>
          <w:rFonts w:ascii="Times New Roman" w:hAnsi="Times New Roman"/>
          <w:b/>
          <w:sz w:val="24"/>
          <w:szCs w:val="24"/>
        </w:rPr>
        <w:t>pentru</w:t>
      </w:r>
      <w:proofErr w:type="spellEnd"/>
      <w:proofErr w:type="gramEnd"/>
      <w:r w:rsidR="00A611C9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6EF1" w:rsidRPr="001E3426">
        <w:rPr>
          <w:rFonts w:ascii="Times New Roman" w:hAnsi="Times New Roman"/>
          <w:b/>
          <w:sz w:val="24"/>
          <w:szCs w:val="24"/>
        </w:rPr>
        <w:t>Concurs</w:t>
      </w:r>
      <w:r w:rsidR="00372506" w:rsidRPr="001E3426">
        <w:rPr>
          <w:rFonts w:ascii="Times New Roman" w:hAnsi="Times New Roman"/>
          <w:b/>
          <w:sz w:val="24"/>
          <w:szCs w:val="24"/>
        </w:rPr>
        <w:t>ul</w:t>
      </w:r>
      <w:proofErr w:type="spellEnd"/>
      <w:r w:rsidR="00FA6EF1" w:rsidRPr="001E342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FA6EF1" w:rsidRPr="001E3426">
        <w:rPr>
          <w:rFonts w:ascii="Times New Roman" w:hAnsi="Times New Roman"/>
          <w:b/>
          <w:sz w:val="24"/>
          <w:szCs w:val="24"/>
        </w:rPr>
        <w:t>proiecte</w:t>
      </w:r>
      <w:proofErr w:type="spellEnd"/>
      <w:r w:rsidR="00FA6EF1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b/>
          <w:sz w:val="24"/>
          <w:szCs w:val="24"/>
        </w:rPr>
        <w:t>sprijinul</w:t>
      </w:r>
      <w:proofErr w:type="spellEnd"/>
      <w:r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b/>
          <w:sz w:val="24"/>
          <w:szCs w:val="24"/>
        </w:rPr>
        <w:t>financiar</w:t>
      </w:r>
      <w:proofErr w:type="spellEnd"/>
      <w:r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b/>
          <w:sz w:val="24"/>
          <w:szCs w:val="24"/>
        </w:rPr>
        <w:t>acordat</w:t>
      </w:r>
      <w:proofErr w:type="spellEnd"/>
      <w:r w:rsidR="008B45DA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F0A" w:rsidRPr="001E3426">
        <w:rPr>
          <w:rFonts w:ascii="Times New Roman" w:hAnsi="Times New Roman"/>
          <w:b/>
          <w:sz w:val="24"/>
          <w:szCs w:val="24"/>
        </w:rPr>
        <w:t>reviste</w:t>
      </w:r>
      <w:r w:rsidRPr="001E3426">
        <w:rPr>
          <w:rFonts w:ascii="Times New Roman" w:hAnsi="Times New Roman"/>
          <w:b/>
          <w:sz w:val="24"/>
          <w:szCs w:val="24"/>
        </w:rPr>
        <w:t>lor</w:t>
      </w:r>
      <w:proofErr w:type="spellEnd"/>
      <w:r w:rsidR="00CE03D3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03D3" w:rsidRPr="001E3426">
        <w:rPr>
          <w:rFonts w:ascii="Times New Roman" w:hAnsi="Times New Roman"/>
          <w:b/>
          <w:sz w:val="24"/>
          <w:szCs w:val="24"/>
        </w:rPr>
        <w:t>și</w:t>
      </w:r>
      <w:proofErr w:type="spellEnd"/>
      <w:r w:rsidR="00CE03D3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b/>
          <w:sz w:val="24"/>
          <w:szCs w:val="24"/>
        </w:rPr>
        <w:t>publicaţiilor</w:t>
      </w:r>
      <w:proofErr w:type="spellEnd"/>
      <w:r w:rsidR="00FA6EF1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6EF1" w:rsidRPr="001E3426">
        <w:rPr>
          <w:rFonts w:ascii="Times New Roman" w:hAnsi="Times New Roman"/>
          <w:b/>
          <w:sz w:val="24"/>
          <w:szCs w:val="24"/>
        </w:rPr>
        <w:t>culturale</w:t>
      </w:r>
      <w:proofErr w:type="spellEnd"/>
      <w:r w:rsidR="00FA6EF1" w:rsidRPr="001E3426">
        <w:rPr>
          <w:rFonts w:ascii="Times New Roman" w:hAnsi="Times New Roman"/>
          <w:b/>
          <w:sz w:val="24"/>
          <w:szCs w:val="24"/>
        </w:rPr>
        <w:t xml:space="preserve"> </w:t>
      </w:r>
      <w:r w:rsidR="008B6444" w:rsidRPr="001E3426">
        <w:rPr>
          <w:rFonts w:ascii="Times New Roman" w:hAnsi="Times New Roman"/>
          <w:b/>
          <w:sz w:val="24"/>
          <w:szCs w:val="24"/>
          <w:lang w:val="ro-RO"/>
        </w:rPr>
        <w:t>în limba română</w:t>
      </w:r>
      <w:r w:rsidR="00DA0DC1" w:rsidRPr="001E3426">
        <w:rPr>
          <w:rFonts w:ascii="Times New Roman" w:hAnsi="Times New Roman"/>
          <w:b/>
          <w:sz w:val="24"/>
          <w:szCs w:val="24"/>
          <w:lang w:val="ro-RO"/>
        </w:rPr>
        <w:t xml:space="preserve"> din Republica Moldova</w:t>
      </w:r>
    </w:p>
    <w:p w:rsidR="001F7DEF" w:rsidRPr="001E3426" w:rsidRDefault="00BF4542" w:rsidP="001F7D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</w:rPr>
        <w:t xml:space="preserve"> </w:t>
      </w:r>
    </w:p>
    <w:p w:rsidR="001F7DEF" w:rsidRPr="001E3426" w:rsidRDefault="001F7DEF" w:rsidP="001F7D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F7DEF" w:rsidRPr="001E3426" w:rsidRDefault="00FB0155" w:rsidP="001F7D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</w:rPr>
        <w:t>INSTITUTUL CULTURAL ROMÂN</w:t>
      </w:r>
      <w:r w:rsidR="00CA281F" w:rsidRPr="001E34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prin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INSTITUTUL CULTURAL ROMÂN </w:t>
      </w:r>
      <w:r w:rsidR="00203DBE" w:rsidRPr="001E3426">
        <w:rPr>
          <w:rFonts w:ascii="Times New Roman" w:hAnsi="Times New Roman"/>
          <w:sz w:val="24"/>
          <w:szCs w:val="24"/>
        </w:rPr>
        <w:t>„MIHAI EMINESCU”</w:t>
      </w:r>
      <w:r w:rsidR="00CA281F" w:rsidRPr="001E3426">
        <w:rPr>
          <w:rFonts w:ascii="Times New Roman" w:hAnsi="Times New Roman"/>
          <w:i/>
          <w:sz w:val="24"/>
          <w:szCs w:val="24"/>
        </w:rPr>
        <w:t xml:space="preserve"> </w:t>
      </w:r>
      <w:r w:rsidR="00CA281F" w:rsidRPr="001E3426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Chișinău</w:t>
      </w:r>
      <w:proofErr w:type="spellEnd"/>
      <w:r w:rsidR="00A16241" w:rsidRPr="001E3426">
        <w:rPr>
          <w:rFonts w:ascii="Times New Roman" w:hAnsi="Times New Roman"/>
          <w:sz w:val="24"/>
          <w:szCs w:val="24"/>
        </w:rPr>
        <w:t>,</w:t>
      </w:r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663" w:rsidRPr="001E3426">
        <w:rPr>
          <w:rFonts w:ascii="Times New Roman" w:hAnsi="Times New Roman"/>
          <w:sz w:val="24"/>
          <w:szCs w:val="24"/>
        </w:rPr>
        <w:t>organizeaz</w:t>
      </w:r>
      <w:proofErr w:type="spellEnd"/>
      <w:r w:rsidR="00880CF2" w:rsidRPr="001E3426">
        <w:rPr>
          <w:rFonts w:ascii="Times New Roman" w:hAnsi="Times New Roman"/>
          <w:sz w:val="24"/>
          <w:szCs w:val="24"/>
          <w:lang w:val="ro-RO"/>
        </w:rPr>
        <w:t xml:space="preserve">ă concursul de proiecte aferent </w:t>
      </w:r>
      <w:proofErr w:type="spellStart"/>
      <w:r w:rsidR="009F65F1" w:rsidRPr="001E3426">
        <w:rPr>
          <w:rFonts w:ascii="Times New Roman" w:hAnsi="Times New Roman"/>
          <w:sz w:val="24"/>
          <w:szCs w:val="24"/>
        </w:rPr>
        <w:t>anului</w:t>
      </w:r>
      <w:proofErr w:type="spellEnd"/>
      <w:r w:rsidR="009F65F1" w:rsidRPr="001E3426">
        <w:rPr>
          <w:rFonts w:ascii="Times New Roman" w:hAnsi="Times New Roman"/>
          <w:sz w:val="24"/>
          <w:szCs w:val="24"/>
        </w:rPr>
        <w:t xml:space="preserve"> 2023</w:t>
      </w:r>
      <w:r w:rsidR="005F5663" w:rsidRPr="001E34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5663" w:rsidRPr="001E3426">
        <w:rPr>
          <w:rFonts w:ascii="Times New Roman" w:hAnsi="Times New Roman"/>
          <w:sz w:val="24"/>
          <w:szCs w:val="24"/>
        </w:rPr>
        <w:t>pentru</w:t>
      </w:r>
      <w:proofErr w:type="spellEnd"/>
      <w:r w:rsidR="005F5663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663" w:rsidRPr="001E3426">
        <w:rPr>
          <w:rFonts w:ascii="Times New Roman" w:hAnsi="Times New Roman"/>
          <w:sz w:val="24"/>
          <w:szCs w:val="24"/>
        </w:rPr>
        <w:t>finanțarea</w:t>
      </w:r>
      <w:proofErr w:type="spellEnd"/>
      <w:r w:rsidR="005F5663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DBE" w:rsidRPr="001E3426">
        <w:rPr>
          <w:rFonts w:ascii="Times New Roman" w:hAnsi="Times New Roman"/>
          <w:sz w:val="24"/>
          <w:szCs w:val="24"/>
        </w:rPr>
        <w:t>revistelor</w:t>
      </w:r>
      <w:proofErr w:type="spellEnd"/>
      <w:r w:rsidR="00203DBE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DBE" w:rsidRPr="001E3426">
        <w:rPr>
          <w:rFonts w:ascii="Times New Roman" w:hAnsi="Times New Roman"/>
          <w:sz w:val="24"/>
          <w:szCs w:val="24"/>
        </w:rPr>
        <w:t>ş</w:t>
      </w:r>
      <w:r w:rsidR="00274BD8" w:rsidRPr="001E3426">
        <w:rPr>
          <w:rFonts w:ascii="Times New Roman" w:hAnsi="Times New Roman"/>
          <w:sz w:val="24"/>
          <w:szCs w:val="24"/>
        </w:rPr>
        <w:t>i</w:t>
      </w:r>
      <w:proofErr w:type="spellEnd"/>
      <w:r w:rsidR="00274BD8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D8" w:rsidRPr="001E3426">
        <w:rPr>
          <w:rFonts w:ascii="Times New Roman" w:hAnsi="Times New Roman"/>
          <w:sz w:val="24"/>
          <w:szCs w:val="24"/>
        </w:rPr>
        <w:t>publicaț</w:t>
      </w:r>
      <w:r w:rsidR="00880CF2" w:rsidRPr="001E3426">
        <w:rPr>
          <w:rFonts w:ascii="Times New Roman" w:hAnsi="Times New Roman"/>
          <w:sz w:val="24"/>
          <w:szCs w:val="24"/>
        </w:rPr>
        <w:t>iilor</w:t>
      </w:r>
      <w:proofErr w:type="spellEnd"/>
      <w:r w:rsidR="00880CF2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DEF" w:rsidRPr="001E3426">
        <w:rPr>
          <w:rFonts w:ascii="Times New Roman" w:hAnsi="Times New Roman"/>
          <w:sz w:val="24"/>
          <w:szCs w:val="24"/>
        </w:rPr>
        <w:t>în</w:t>
      </w:r>
      <w:proofErr w:type="spellEnd"/>
      <w:r w:rsidR="001F7DE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DEF" w:rsidRPr="001E3426">
        <w:rPr>
          <w:rFonts w:ascii="Times New Roman" w:hAnsi="Times New Roman"/>
          <w:sz w:val="24"/>
          <w:szCs w:val="24"/>
        </w:rPr>
        <w:t>limba</w:t>
      </w:r>
      <w:proofErr w:type="spellEnd"/>
      <w:r w:rsidR="001F7DE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DEF" w:rsidRPr="001E3426">
        <w:rPr>
          <w:rFonts w:ascii="Times New Roman" w:hAnsi="Times New Roman"/>
          <w:sz w:val="24"/>
          <w:szCs w:val="24"/>
        </w:rPr>
        <w:t>română</w:t>
      </w:r>
      <w:proofErr w:type="spellEnd"/>
      <w:r w:rsidR="001F7DEF" w:rsidRPr="001E342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1F7DEF" w:rsidRPr="001E3426">
        <w:rPr>
          <w:rFonts w:ascii="Times New Roman" w:hAnsi="Times New Roman"/>
          <w:sz w:val="24"/>
          <w:szCs w:val="24"/>
        </w:rPr>
        <w:t>Republica</w:t>
      </w:r>
      <w:proofErr w:type="spellEnd"/>
      <w:r w:rsidR="001F7DEF" w:rsidRPr="001E3426">
        <w:rPr>
          <w:rFonts w:ascii="Times New Roman" w:hAnsi="Times New Roman"/>
          <w:sz w:val="24"/>
          <w:szCs w:val="24"/>
        </w:rPr>
        <w:t xml:space="preserve"> Moldova.</w:t>
      </w:r>
    </w:p>
    <w:p w:rsidR="001F7DEF" w:rsidRPr="001E3426" w:rsidRDefault="001F7DEF" w:rsidP="001F7D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4542" w:rsidRPr="001E3426" w:rsidRDefault="001F7DEF" w:rsidP="001F7D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</w:rPr>
        <w:tab/>
      </w:r>
      <w:proofErr w:type="spellStart"/>
      <w:r w:rsidR="005F5663" w:rsidRPr="001E3426">
        <w:rPr>
          <w:rFonts w:ascii="Times New Roman" w:hAnsi="Times New Roman"/>
          <w:sz w:val="24"/>
          <w:szCs w:val="24"/>
        </w:rPr>
        <w:t>Sunt</w:t>
      </w:r>
      <w:proofErr w:type="spellEnd"/>
      <w:r w:rsidR="005F5663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663" w:rsidRPr="001E3426">
        <w:rPr>
          <w:rFonts w:ascii="Times New Roman" w:hAnsi="Times New Roman"/>
          <w:sz w:val="24"/>
          <w:szCs w:val="24"/>
        </w:rPr>
        <w:t>eligibile</w:t>
      </w:r>
      <w:proofErr w:type="spellEnd"/>
      <w:r w:rsidR="00BF4542" w:rsidRPr="001E3426">
        <w:rPr>
          <w:rFonts w:ascii="Times New Roman" w:hAnsi="Times New Roman"/>
          <w:sz w:val="24"/>
          <w:szCs w:val="24"/>
        </w:rPr>
        <w:t xml:space="preserve">: </w:t>
      </w:r>
    </w:p>
    <w:p w:rsidR="008B6444" w:rsidRPr="001E3426" w:rsidRDefault="008B6444" w:rsidP="00CA281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A6EF1" w:rsidRPr="001E3426" w:rsidRDefault="00FA6EF1" w:rsidP="00CA28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reviste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culturale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dedicate </w:t>
      </w:r>
      <w:proofErr w:type="spellStart"/>
      <w:r w:rsidRPr="001E3426">
        <w:rPr>
          <w:rFonts w:ascii="Times New Roman" w:hAnsi="Times New Roman"/>
          <w:sz w:val="24"/>
          <w:szCs w:val="24"/>
        </w:rPr>
        <w:t>elevilor</w:t>
      </w:r>
      <w:proofErr w:type="spellEnd"/>
      <w:r w:rsidRPr="001E3426">
        <w:rPr>
          <w:rFonts w:ascii="Times New Roman" w:hAnsi="Times New Roman"/>
          <w:sz w:val="24"/>
          <w:szCs w:val="24"/>
        </w:rPr>
        <w:t>/</w:t>
      </w:r>
      <w:proofErr w:type="spellStart"/>
      <w:r w:rsidRPr="001E3426">
        <w:rPr>
          <w:rFonts w:ascii="Times New Roman" w:hAnsi="Times New Roman"/>
          <w:sz w:val="24"/>
          <w:szCs w:val="24"/>
        </w:rPr>
        <w:t>adolescenţilor</w:t>
      </w:r>
      <w:proofErr w:type="spellEnd"/>
      <w:r w:rsidR="00623566" w:rsidRPr="001E3426">
        <w:rPr>
          <w:rFonts w:ascii="Times New Roman" w:hAnsi="Times New Roman"/>
          <w:sz w:val="24"/>
          <w:szCs w:val="24"/>
        </w:rPr>
        <w:t>;</w:t>
      </w:r>
    </w:p>
    <w:p w:rsidR="00FA6EF1" w:rsidRPr="001E3426" w:rsidRDefault="00FA6EF1" w:rsidP="00CA28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reviste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culturale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dedicate </w:t>
      </w:r>
      <w:proofErr w:type="spellStart"/>
      <w:r w:rsidRPr="001E3426">
        <w:rPr>
          <w:rFonts w:ascii="Times New Roman" w:hAnsi="Times New Roman"/>
          <w:sz w:val="24"/>
          <w:szCs w:val="24"/>
        </w:rPr>
        <w:t>studenţilor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şi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tinerilor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intelectuali</w:t>
      </w:r>
      <w:proofErr w:type="spellEnd"/>
      <w:r w:rsidR="00623566" w:rsidRPr="001E3426">
        <w:rPr>
          <w:rFonts w:ascii="Times New Roman" w:hAnsi="Times New Roman"/>
          <w:sz w:val="24"/>
          <w:szCs w:val="24"/>
        </w:rPr>
        <w:t>;</w:t>
      </w:r>
    </w:p>
    <w:p w:rsidR="00FA6EF1" w:rsidRPr="001E3426" w:rsidRDefault="00A16241" w:rsidP="00CA28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91F" w:rsidRPr="001E3426">
        <w:rPr>
          <w:rFonts w:ascii="Times New Roman" w:hAnsi="Times New Roman"/>
          <w:sz w:val="24"/>
          <w:szCs w:val="24"/>
        </w:rPr>
        <w:t>reviste</w:t>
      </w:r>
      <w:proofErr w:type="spellEnd"/>
      <w:r w:rsidR="00E479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91F" w:rsidRPr="001E3426">
        <w:rPr>
          <w:rFonts w:ascii="Times New Roman" w:hAnsi="Times New Roman"/>
          <w:sz w:val="24"/>
          <w:szCs w:val="24"/>
        </w:rPr>
        <w:t>culturale</w:t>
      </w:r>
      <w:proofErr w:type="spellEnd"/>
      <w:r w:rsidR="00E4791F" w:rsidRPr="001E342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E4791F" w:rsidRPr="001E3426">
        <w:rPr>
          <w:rFonts w:ascii="Times New Roman" w:hAnsi="Times New Roman"/>
          <w:sz w:val="24"/>
          <w:szCs w:val="24"/>
        </w:rPr>
        <w:t>caracter</w:t>
      </w:r>
      <w:proofErr w:type="spellEnd"/>
      <w:r w:rsidR="00E479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91F" w:rsidRPr="001E3426">
        <w:rPr>
          <w:rFonts w:ascii="Times New Roman" w:hAnsi="Times New Roman"/>
          <w:sz w:val="24"/>
          <w:szCs w:val="24"/>
        </w:rPr>
        <w:t>literar</w:t>
      </w:r>
      <w:proofErr w:type="spellEnd"/>
      <w:r w:rsidR="00E4791F" w:rsidRPr="001E3426">
        <w:rPr>
          <w:rFonts w:ascii="Times New Roman" w:hAnsi="Times New Roman"/>
          <w:sz w:val="24"/>
          <w:szCs w:val="24"/>
        </w:rPr>
        <w:t xml:space="preserve">-artistic, </w:t>
      </w:r>
      <w:proofErr w:type="spellStart"/>
      <w:r w:rsidR="009C3D13" w:rsidRPr="001E3426">
        <w:rPr>
          <w:rFonts w:ascii="Times New Roman" w:hAnsi="Times New Roman"/>
          <w:sz w:val="24"/>
          <w:szCs w:val="24"/>
        </w:rPr>
        <w:t>istoric</w:t>
      </w:r>
      <w:proofErr w:type="spellEnd"/>
      <w:r w:rsidR="009C3D13" w:rsidRPr="001E34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791F" w:rsidRPr="001E3426">
        <w:rPr>
          <w:rFonts w:ascii="Times New Roman" w:hAnsi="Times New Roman"/>
          <w:sz w:val="24"/>
          <w:szCs w:val="24"/>
        </w:rPr>
        <w:t>tehnico-științific</w:t>
      </w:r>
      <w:proofErr w:type="spellEnd"/>
      <w:r w:rsidR="00E479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91F" w:rsidRPr="001E3426">
        <w:rPr>
          <w:rFonts w:ascii="Times New Roman" w:hAnsi="Times New Roman"/>
          <w:sz w:val="24"/>
          <w:szCs w:val="24"/>
        </w:rPr>
        <w:t>și</w:t>
      </w:r>
      <w:proofErr w:type="spellEnd"/>
      <w:r w:rsidR="00E4791F" w:rsidRPr="001E3426">
        <w:rPr>
          <w:rFonts w:ascii="Times New Roman" w:hAnsi="Times New Roman"/>
          <w:sz w:val="24"/>
          <w:szCs w:val="24"/>
        </w:rPr>
        <w:t xml:space="preserve"> academic;</w:t>
      </w:r>
    </w:p>
    <w:p w:rsidR="00FA6EF1" w:rsidRPr="001E3426" w:rsidRDefault="00FA6EF1" w:rsidP="00CA28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reviste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culturale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dedicate </w:t>
      </w:r>
      <w:proofErr w:type="spellStart"/>
      <w:r w:rsidRPr="001E3426">
        <w:rPr>
          <w:rFonts w:ascii="Times New Roman" w:hAnsi="Times New Roman"/>
          <w:sz w:val="24"/>
          <w:szCs w:val="24"/>
        </w:rPr>
        <w:t>creaţiei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literare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şi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artistice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E3426">
        <w:rPr>
          <w:rFonts w:ascii="Times New Roman" w:hAnsi="Times New Roman"/>
          <w:sz w:val="24"/>
          <w:szCs w:val="24"/>
        </w:rPr>
        <w:t>tinerilor</w:t>
      </w:r>
      <w:proofErr w:type="spellEnd"/>
      <w:r w:rsidR="00623566" w:rsidRPr="001E3426">
        <w:rPr>
          <w:rFonts w:ascii="Times New Roman" w:hAnsi="Times New Roman"/>
          <w:sz w:val="24"/>
          <w:szCs w:val="24"/>
        </w:rPr>
        <w:t>;</w:t>
      </w:r>
    </w:p>
    <w:p w:rsidR="00C90C9A" w:rsidRPr="001E3426" w:rsidRDefault="00FA6EF1" w:rsidP="007151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3426">
        <w:rPr>
          <w:rFonts w:ascii="Times New Roman" w:hAnsi="Times New Roman"/>
          <w:sz w:val="24"/>
          <w:szCs w:val="24"/>
        </w:rPr>
        <w:t>reviste</w:t>
      </w:r>
      <w:proofErr w:type="spellEnd"/>
      <w:proofErr w:type="gramEnd"/>
      <w:r w:rsidRPr="001E3426">
        <w:rPr>
          <w:rFonts w:ascii="Times New Roman" w:hAnsi="Times New Roman"/>
          <w:sz w:val="24"/>
          <w:szCs w:val="24"/>
        </w:rPr>
        <w:t xml:space="preserve"> dedicate </w:t>
      </w:r>
      <w:proofErr w:type="spellStart"/>
      <w:r w:rsidRPr="001E3426">
        <w:rPr>
          <w:rFonts w:ascii="Times New Roman" w:hAnsi="Times New Roman"/>
          <w:sz w:val="24"/>
          <w:szCs w:val="24"/>
        </w:rPr>
        <w:t>didacticii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predării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limbii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şi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literaturii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române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sau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1E3426">
        <w:rPr>
          <w:rFonts w:ascii="Times New Roman" w:hAnsi="Times New Roman"/>
          <w:sz w:val="24"/>
          <w:szCs w:val="24"/>
        </w:rPr>
        <w:t>altă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tematică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educativ-culturală</w:t>
      </w:r>
      <w:proofErr w:type="spellEnd"/>
      <w:r w:rsidR="0086549C" w:rsidRPr="001E3426">
        <w:rPr>
          <w:rFonts w:ascii="Times New Roman" w:hAnsi="Times New Roman"/>
          <w:sz w:val="24"/>
          <w:szCs w:val="24"/>
        </w:rPr>
        <w:t>.</w:t>
      </w:r>
    </w:p>
    <w:p w:rsidR="0018696B" w:rsidRPr="001E3426" w:rsidRDefault="0018696B" w:rsidP="001869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6549C" w:rsidRPr="001E3426" w:rsidRDefault="0086549C" w:rsidP="00865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1E3426">
        <w:rPr>
          <w:rFonts w:ascii="Times New Roman" w:hAnsi="Times New Roman"/>
          <w:sz w:val="24"/>
          <w:szCs w:val="24"/>
        </w:rPr>
        <w:t>Regulamentului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de Concurs, </w:t>
      </w:r>
      <w:proofErr w:type="spellStart"/>
      <w:r w:rsidRPr="001E3426">
        <w:rPr>
          <w:rFonts w:ascii="Times New Roman" w:hAnsi="Times New Roman"/>
          <w:sz w:val="24"/>
          <w:szCs w:val="24"/>
        </w:rPr>
        <w:t>ataşat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prezentului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anunţ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3426">
        <w:rPr>
          <w:rFonts w:ascii="Times New Roman" w:hAnsi="Times New Roman"/>
          <w:sz w:val="24"/>
          <w:szCs w:val="24"/>
        </w:rPr>
        <w:t>cuantumul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total al </w:t>
      </w:r>
      <w:proofErr w:type="spellStart"/>
      <w:r w:rsidRPr="001E3426">
        <w:rPr>
          <w:rFonts w:ascii="Times New Roman" w:hAnsi="Times New Roman"/>
          <w:sz w:val="24"/>
          <w:szCs w:val="24"/>
        </w:rPr>
        <w:t>finanţării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pentru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revistele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și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publicaţiile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în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B10" w:rsidRPr="001E3426">
        <w:rPr>
          <w:rFonts w:ascii="Times New Roman" w:hAnsi="Times New Roman"/>
          <w:sz w:val="24"/>
          <w:szCs w:val="24"/>
        </w:rPr>
        <w:t>limba</w:t>
      </w:r>
      <w:proofErr w:type="spellEnd"/>
      <w:r w:rsidR="00283B10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B10" w:rsidRPr="001E3426">
        <w:rPr>
          <w:rFonts w:ascii="Times New Roman" w:hAnsi="Times New Roman"/>
          <w:sz w:val="24"/>
          <w:szCs w:val="24"/>
        </w:rPr>
        <w:t>română</w:t>
      </w:r>
      <w:proofErr w:type="spellEnd"/>
      <w:r w:rsidR="00283B10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B10" w:rsidRPr="001E3426">
        <w:rPr>
          <w:rFonts w:ascii="Times New Roman" w:hAnsi="Times New Roman"/>
          <w:sz w:val="24"/>
          <w:szCs w:val="24"/>
        </w:rPr>
        <w:t>aferent</w:t>
      </w:r>
      <w:proofErr w:type="spellEnd"/>
      <w:r w:rsidR="00283B10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B10" w:rsidRPr="001E3426">
        <w:rPr>
          <w:rFonts w:ascii="Times New Roman" w:hAnsi="Times New Roman"/>
          <w:sz w:val="24"/>
          <w:szCs w:val="24"/>
        </w:rPr>
        <w:t>anului</w:t>
      </w:r>
      <w:proofErr w:type="spellEnd"/>
      <w:r w:rsidR="00283B10" w:rsidRPr="001E3426">
        <w:rPr>
          <w:rFonts w:ascii="Times New Roman" w:hAnsi="Times New Roman"/>
          <w:sz w:val="24"/>
          <w:szCs w:val="24"/>
        </w:rPr>
        <w:t xml:space="preserve"> 2023</w:t>
      </w:r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3426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="00E5007F" w:rsidRPr="001E3426">
        <w:rPr>
          <w:rFonts w:ascii="Times New Roman" w:hAnsi="Times New Roman"/>
          <w:sz w:val="24"/>
          <w:szCs w:val="24"/>
        </w:rPr>
        <w:t xml:space="preserve"> de</w:t>
      </w:r>
      <w:r w:rsidR="009F65F1" w:rsidRPr="001E3426">
        <w:rPr>
          <w:rFonts w:ascii="Times New Roman" w:hAnsi="Times New Roman"/>
          <w:sz w:val="24"/>
          <w:szCs w:val="24"/>
        </w:rPr>
        <w:t xml:space="preserve"> 100.</w:t>
      </w:r>
      <w:r w:rsidRPr="001E3426">
        <w:rPr>
          <w:rFonts w:ascii="Times New Roman" w:hAnsi="Times New Roman"/>
          <w:sz w:val="24"/>
          <w:szCs w:val="24"/>
        </w:rPr>
        <w:t xml:space="preserve">000 lei </w:t>
      </w:r>
      <w:r w:rsidRPr="001E3426">
        <w:rPr>
          <w:rFonts w:ascii="Times New Roman" w:hAnsi="Times New Roman"/>
          <w:sz w:val="24"/>
          <w:szCs w:val="24"/>
          <w:lang w:val="ro-RO"/>
        </w:rPr>
        <w:t>(în această sumă intră și cuantumul alocat jurizării și, dacă va fi cazul, contestațiilor)</w:t>
      </w:r>
      <w:r w:rsidRPr="001E3426">
        <w:rPr>
          <w:rFonts w:ascii="Times New Roman" w:hAnsi="Times New Roman"/>
          <w:sz w:val="24"/>
          <w:szCs w:val="24"/>
        </w:rPr>
        <w:t>.</w:t>
      </w:r>
    </w:p>
    <w:p w:rsidR="0018696B" w:rsidRPr="001E3426" w:rsidRDefault="0018696B" w:rsidP="001869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90C9A" w:rsidRPr="001E3426" w:rsidRDefault="00C90C9A" w:rsidP="00715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FFF" w:rsidRPr="001E3426" w:rsidRDefault="00CA281F" w:rsidP="001F7D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426">
        <w:rPr>
          <w:rFonts w:ascii="Times New Roman" w:hAnsi="Times New Roman"/>
          <w:b/>
          <w:sz w:val="24"/>
          <w:szCs w:val="24"/>
        </w:rPr>
        <w:t>Dosarul</w:t>
      </w:r>
      <w:proofErr w:type="spellEnd"/>
      <w:r w:rsidR="0088187C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187C" w:rsidRPr="001E3426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88187C" w:rsidRPr="001E3426">
        <w:rPr>
          <w:rFonts w:ascii="Times New Roman" w:hAnsi="Times New Roman"/>
          <w:b/>
          <w:sz w:val="24"/>
          <w:szCs w:val="24"/>
        </w:rPr>
        <w:t xml:space="preserve"> concurs</w:t>
      </w:r>
      <w:r w:rsidR="00274BD8" w:rsidRPr="001E3426">
        <w:rPr>
          <w:rFonts w:ascii="Times New Roman" w:hAnsi="Times New Roman"/>
          <w:b/>
          <w:sz w:val="24"/>
          <w:szCs w:val="24"/>
        </w:rPr>
        <w:t xml:space="preserve">, cu </w:t>
      </w:r>
      <w:proofErr w:type="spellStart"/>
      <w:r w:rsidR="00274BD8" w:rsidRPr="001E3426">
        <w:rPr>
          <w:rFonts w:ascii="Times New Roman" w:hAnsi="Times New Roman"/>
          <w:b/>
          <w:sz w:val="24"/>
          <w:szCs w:val="24"/>
        </w:rPr>
        <w:t>mențiunea</w:t>
      </w:r>
      <w:proofErr w:type="spellEnd"/>
      <w:r w:rsidR="00274BD8" w:rsidRPr="001E3426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274BD8" w:rsidRPr="001E3426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274BD8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4BD8" w:rsidRPr="001E3426">
        <w:rPr>
          <w:rFonts w:ascii="Times New Roman" w:hAnsi="Times New Roman"/>
          <w:b/>
          <w:sz w:val="24"/>
          <w:szCs w:val="24"/>
        </w:rPr>
        <w:t>concursul</w:t>
      </w:r>
      <w:proofErr w:type="spellEnd"/>
      <w:r w:rsidR="00274BD8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4BD8" w:rsidRPr="001E3426">
        <w:rPr>
          <w:rFonts w:ascii="Times New Roman" w:hAnsi="Times New Roman"/>
          <w:b/>
          <w:sz w:val="24"/>
          <w:szCs w:val="24"/>
        </w:rPr>
        <w:t>publicațiilor</w:t>
      </w:r>
      <w:proofErr w:type="spellEnd"/>
      <w:r w:rsidR="00274BD8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4BD8" w:rsidRPr="001E3426">
        <w:rPr>
          <w:rFonts w:ascii="Times New Roman" w:hAnsi="Times New Roman"/>
          <w:b/>
          <w:sz w:val="24"/>
          <w:szCs w:val="24"/>
        </w:rPr>
        <w:t>culturale</w:t>
      </w:r>
      <w:proofErr w:type="spellEnd"/>
      <w:r w:rsidR="00274BD8" w:rsidRPr="001E3426">
        <w:rPr>
          <w:rFonts w:ascii="Times New Roman" w:hAnsi="Times New Roman"/>
          <w:b/>
          <w:sz w:val="24"/>
          <w:szCs w:val="24"/>
        </w:rPr>
        <w:t xml:space="preserve"> din R. Moldova”,</w:t>
      </w:r>
      <w:r w:rsidR="0088187C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88187C" w:rsidRPr="001E3426">
        <w:rPr>
          <w:rFonts w:ascii="Times New Roman" w:hAnsi="Times New Roman"/>
          <w:b/>
          <w:sz w:val="24"/>
          <w:szCs w:val="24"/>
        </w:rPr>
        <w:t>va</w:t>
      </w:r>
      <w:proofErr w:type="spellEnd"/>
      <w:proofErr w:type="gramEnd"/>
      <w:r w:rsidR="0088187C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187C" w:rsidRPr="001E3426">
        <w:rPr>
          <w:rFonts w:ascii="Times New Roman" w:hAnsi="Times New Roman"/>
          <w:b/>
          <w:sz w:val="24"/>
          <w:szCs w:val="24"/>
        </w:rPr>
        <w:t>fi</w:t>
      </w:r>
      <w:proofErr w:type="spellEnd"/>
      <w:r w:rsidR="0088187C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E0762" w:rsidRPr="001E3426">
        <w:rPr>
          <w:rFonts w:ascii="Times New Roman" w:hAnsi="Times New Roman"/>
          <w:b/>
          <w:sz w:val="24"/>
          <w:szCs w:val="24"/>
        </w:rPr>
        <w:t>trimis</w:t>
      </w:r>
      <w:proofErr w:type="spellEnd"/>
      <w:r w:rsidR="0088187C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187C" w:rsidRPr="001E3426">
        <w:rPr>
          <w:rFonts w:ascii="Times New Roman" w:hAnsi="Times New Roman"/>
          <w:b/>
          <w:sz w:val="24"/>
          <w:szCs w:val="24"/>
        </w:rPr>
        <w:t>prin</w:t>
      </w:r>
      <w:proofErr w:type="spellEnd"/>
      <w:r w:rsidR="00E850D8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50D8" w:rsidRPr="001E3426">
        <w:rPr>
          <w:rFonts w:ascii="Times New Roman" w:hAnsi="Times New Roman"/>
          <w:b/>
          <w:sz w:val="24"/>
          <w:szCs w:val="24"/>
        </w:rPr>
        <w:t>poş</w:t>
      </w:r>
      <w:r w:rsidR="00AA2C7B" w:rsidRPr="001E3426">
        <w:rPr>
          <w:rFonts w:ascii="Times New Roman" w:hAnsi="Times New Roman"/>
          <w:b/>
          <w:sz w:val="24"/>
          <w:szCs w:val="24"/>
        </w:rPr>
        <w:t>ta</w:t>
      </w:r>
      <w:proofErr w:type="spellEnd"/>
      <w:r w:rsidR="00AA2C7B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50D8" w:rsidRPr="001E3426">
        <w:rPr>
          <w:rFonts w:ascii="Times New Roman" w:hAnsi="Times New Roman"/>
          <w:b/>
          <w:sz w:val="24"/>
          <w:szCs w:val="24"/>
        </w:rPr>
        <w:t>electronica</w:t>
      </w:r>
      <w:proofErr w:type="spellEnd"/>
      <w:r w:rsidR="00E850D8" w:rsidRPr="001E342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E850D8" w:rsidRPr="001E3426">
        <w:rPr>
          <w:rFonts w:ascii="Times New Roman" w:hAnsi="Times New Roman"/>
          <w:b/>
          <w:sz w:val="24"/>
          <w:szCs w:val="24"/>
        </w:rPr>
        <w:t>documentele</w:t>
      </w:r>
      <w:proofErr w:type="spellEnd"/>
      <w:r w:rsidR="00E850D8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50D8" w:rsidRPr="001E3426">
        <w:rPr>
          <w:rFonts w:ascii="Times New Roman" w:hAnsi="Times New Roman"/>
          <w:b/>
          <w:sz w:val="24"/>
          <w:szCs w:val="24"/>
        </w:rPr>
        <w:t>scanate</w:t>
      </w:r>
      <w:proofErr w:type="spellEnd"/>
      <w:r w:rsidR="00E850D8" w:rsidRPr="001E3426">
        <w:rPr>
          <w:rFonts w:ascii="Times New Roman" w:hAnsi="Times New Roman"/>
          <w:b/>
          <w:sz w:val="24"/>
          <w:szCs w:val="24"/>
        </w:rPr>
        <w:t>)</w:t>
      </w:r>
      <w:r w:rsidR="00AA2C7B" w:rsidRPr="001E3426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="00421705" w:rsidRPr="001E3426">
        <w:rPr>
          <w:rFonts w:ascii="Times New Roman" w:hAnsi="Times New Roman"/>
          <w:b/>
          <w:sz w:val="24"/>
          <w:szCs w:val="24"/>
        </w:rPr>
        <w:t>adresa</w:t>
      </w:r>
      <w:proofErr w:type="spellEnd"/>
      <w:r w:rsidR="00421705" w:rsidRPr="001E3426">
        <w:rPr>
          <w:rFonts w:ascii="Times New Roman" w:hAnsi="Times New Roman"/>
          <w:b/>
          <w:sz w:val="24"/>
          <w:szCs w:val="24"/>
        </w:rPr>
        <w:t xml:space="preserve"> </w:t>
      </w:r>
      <w:r w:rsidR="00E0559B" w:rsidRPr="001E3426">
        <w:rPr>
          <w:rFonts w:ascii="Times New Roman" w:hAnsi="Times New Roman"/>
          <w:b/>
          <w:sz w:val="24"/>
          <w:szCs w:val="24"/>
          <w:lang w:val="ro-RO"/>
        </w:rPr>
        <w:t>icr</w:t>
      </w:r>
      <w:r w:rsidR="003B0D45" w:rsidRPr="001E3426">
        <w:rPr>
          <w:rFonts w:ascii="Times New Roman" w:hAnsi="Times New Roman"/>
          <w:b/>
          <w:sz w:val="24"/>
          <w:szCs w:val="24"/>
          <w:lang w:val="ro-RO"/>
        </w:rPr>
        <w:t>mihaieminescu@</w:t>
      </w:r>
      <w:r w:rsidR="002E3E87" w:rsidRPr="001E3426">
        <w:rPr>
          <w:rFonts w:ascii="Times New Roman" w:hAnsi="Times New Roman"/>
          <w:b/>
          <w:sz w:val="24"/>
          <w:szCs w:val="24"/>
          <w:lang w:val="ro-RO"/>
        </w:rPr>
        <w:t>icr.ro</w:t>
      </w:r>
      <w:r w:rsidR="00AA2C7B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4BD8" w:rsidRPr="001E3426">
        <w:rPr>
          <w:rFonts w:ascii="Times New Roman" w:hAnsi="Times New Roman"/>
          <w:b/>
          <w:sz w:val="24"/>
          <w:szCs w:val="24"/>
        </w:rPr>
        <w:t>și</w:t>
      </w:r>
      <w:proofErr w:type="spellEnd"/>
      <w:r w:rsidR="00274BD8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03DBE" w:rsidRPr="001E3426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203DBE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03DBE" w:rsidRPr="001E3426">
        <w:rPr>
          <w:rFonts w:ascii="Times New Roman" w:hAnsi="Times New Roman"/>
          <w:b/>
          <w:sz w:val="24"/>
          <w:szCs w:val="24"/>
        </w:rPr>
        <w:t>formă</w:t>
      </w:r>
      <w:proofErr w:type="spellEnd"/>
      <w:r w:rsidR="00203DBE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03DBE" w:rsidRPr="001E3426">
        <w:rPr>
          <w:rFonts w:ascii="Times New Roman" w:hAnsi="Times New Roman"/>
          <w:b/>
          <w:sz w:val="24"/>
          <w:szCs w:val="24"/>
        </w:rPr>
        <w:t>fizică</w:t>
      </w:r>
      <w:proofErr w:type="spellEnd"/>
      <w:r w:rsidR="00203DBE" w:rsidRPr="001E3426">
        <w:rPr>
          <w:rFonts w:ascii="Times New Roman" w:hAnsi="Times New Roman"/>
          <w:b/>
          <w:sz w:val="24"/>
          <w:szCs w:val="24"/>
        </w:rPr>
        <w:t xml:space="preserve"> </w:t>
      </w:r>
      <w:r w:rsidR="00274BD8" w:rsidRPr="001E3426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274BD8" w:rsidRPr="001E3426">
        <w:rPr>
          <w:rFonts w:ascii="Times New Roman" w:hAnsi="Times New Roman"/>
          <w:b/>
          <w:sz w:val="24"/>
          <w:szCs w:val="24"/>
        </w:rPr>
        <w:t>sediul</w:t>
      </w:r>
      <w:proofErr w:type="spellEnd"/>
      <w:r w:rsidR="00274BD8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4BD8" w:rsidRPr="001E3426">
        <w:rPr>
          <w:rFonts w:ascii="Times New Roman" w:hAnsi="Times New Roman"/>
          <w:b/>
          <w:sz w:val="24"/>
          <w:szCs w:val="24"/>
        </w:rPr>
        <w:t>Institutului</w:t>
      </w:r>
      <w:proofErr w:type="spellEnd"/>
      <w:r w:rsidR="00274BD8" w:rsidRPr="001E3426">
        <w:rPr>
          <w:rFonts w:ascii="Times New Roman" w:hAnsi="Times New Roman"/>
          <w:b/>
          <w:sz w:val="24"/>
          <w:szCs w:val="24"/>
        </w:rPr>
        <w:t xml:space="preserve"> Cultural </w:t>
      </w:r>
      <w:proofErr w:type="spellStart"/>
      <w:r w:rsidR="009A748E" w:rsidRPr="001E3426">
        <w:rPr>
          <w:rFonts w:ascii="Times New Roman" w:hAnsi="Times New Roman"/>
          <w:b/>
          <w:sz w:val="24"/>
          <w:szCs w:val="24"/>
        </w:rPr>
        <w:t>Român</w:t>
      </w:r>
      <w:proofErr w:type="spellEnd"/>
      <w:r w:rsidR="009A748E" w:rsidRPr="001E3426">
        <w:rPr>
          <w:rFonts w:ascii="Times New Roman" w:hAnsi="Times New Roman"/>
          <w:b/>
          <w:sz w:val="24"/>
          <w:szCs w:val="24"/>
        </w:rPr>
        <w:t xml:space="preserve"> </w:t>
      </w:r>
      <w:r w:rsidR="00203DBE" w:rsidRPr="001E3426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501ECC" w:rsidRPr="001E3426">
        <w:rPr>
          <w:rFonts w:ascii="Times New Roman" w:hAnsi="Times New Roman"/>
          <w:b/>
          <w:sz w:val="24"/>
          <w:szCs w:val="24"/>
        </w:rPr>
        <w:t>Mihai</w:t>
      </w:r>
      <w:proofErr w:type="spellEnd"/>
      <w:r w:rsidR="00501ECC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1ECC" w:rsidRPr="001E3426">
        <w:rPr>
          <w:rFonts w:ascii="Times New Roman" w:hAnsi="Times New Roman"/>
          <w:b/>
          <w:sz w:val="24"/>
          <w:szCs w:val="24"/>
        </w:rPr>
        <w:t>Eminescu</w:t>
      </w:r>
      <w:proofErr w:type="spellEnd"/>
      <w:r w:rsidR="00DE0762" w:rsidRPr="001E3426">
        <w:rPr>
          <w:rFonts w:ascii="Times New Roman" w:hAnsi="Times New Roman"/>
          <w:b/>
          <w:sz w:val="24"/>
          <w:szCs w:val="24"/>
        </w:rPr>
        <w:t>”</w:t>
      </w:r>
      <w:r w:rsidR="00501ECC" w:rsidRPr="001E3426">
        <w:rPr>
          <w:rFonts w:ascii="Times New Roman" w:hAnsi="Times New Roman"/>
          <w:b/>
          <w:sz w:val="24"/>
          <w:szCs w:val="24"/>
        </w:rPr>
        <w:t xml:space="preserve"> din</w:t>
      </w:r>
      <w:r w:rsidR="0088187C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187C" w:rsidRPr="001E3426">
        <w:rPr>
          <w:rFonts w:ascii="Times New Roman" w:hAnsi="Times New Roman"/>
          <w:b/>
          <w:sz w:val="24"/>
          <w:szCs w:val="24"/>
        </w:rPr>
        <w:t>Chişinău</w:t>
      </w:r>
      <w:proofErr w:type="spellEnd"/>
      <w:r w:rsidR="0088187C" w:rsidRPr="001E3426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="0088187C" w:rsidRPr="001E3426">
        <w:rPr>
          <w:rFonts w:ascii="Times New Roman" w:hAnsi="Times New Roman"/>
          <w:b/>
          <w:sz w:val="24"/>
          <w:szCs w:val="24"/>
        </w:rPr>
        <w:t>Vlaicu</w:t>
      </w:r>
      <w:proofErr w:type="spellEnd"/>
      <w:r w:rsidR="0088187C" w:rsidRPr="001E34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187C" w:rsidRPr="001E3426">
        <w:rPr>
          <w:rFonts w:ascii="Times New Roman" w:hAnsi="Times New Roman"/>
          <w:b/>
          <w:sz w:val="24"/>
          <w:szCs w:val="24"/>
        </w:rPr>
        <w:t>Pârcălab</w:t>
      </w:r>
      <w:proofErr w:type="spellEnd"/>
      <w:r w:rsidR="0088187C" w:rsidRPr="001E3426">
        <w:rPr>
          <w:rFonts w:ascii="Times New Roman" w:hAnsi="Times New Roman"/>
          <w:b/>
          <w:sz w:val="24"/>
          <w:szCs w:val="24"/>
        </w:rPr>
        <w:t>, nr.</w:t>
      </w:r>
      <w:r w:rsidR="009A748E" w:rsidRPr="001E3426">
        <w:rPr>
          <w:rFonts w:ascii="Times New Roman" w:hAnsi="Times New Roman"/>
          <w:b/>
          <w:sz w:val="24"/>
          <w:szCs w:val="24"/>
        </w:rPr>
        <w:t xml:space="preserve"> </w:t>
      </w:r>
      <w:r w:rsidR="0088187C" w:rsidRPr="001E3426">
        <w:rPr>
          <w:rFonts w:ascii="Times New Roman" w:hAnsi="Times New Roman"/>
          <w:b/>
          <w:sz w:val="24"/>
          <w:szCs w:val="24"/>
        </w:rPr>
        <w:t>39</w:t>
      </w:r>
      <w:r w:rsidR="00E850D8" w:rsidRPr="001E3426">
        <w:rPr>
          <w:rFonts w:ascii="Times New Roman" w:hAnsi="Times New Roman"/>
          <w:b/>
          <w:sz w:val="24"/>
          <w:szCs w:val="24"/>
        </w:rPr>
        <w:t xml:space="preserve">, cod </w:t>
      </w:r>
      <w:proofErr w:type="spellStart"/>
      <w:r w:rsidR="00E850D8" w:rsidRPr="001E3426">
        <w:rPr>
          <w:rFonts w:ascii="Times New Roman" w:hAnsi="Times New Roman"/>
          <w:b/>
          <w:sz w:val="24"/>
          <w:szCs w:val="24"/>
        </w:rPr>
        <w:t>poş</w:t>
      </w:r>
      <w:r w:rsidR="005F5663" w:rsidRPr="001E3426">
        <w:rPr>
          <w:rFonts w:ascii="Times New Roman" w:hAnsi="Times New Roman"/>
          <w:b/>
          <w:sz w:val="24"/>
          <w:szCs w:val="24"/>
        </w:rPr>
        <w:t>tal</w:t>
      </w:r>
      <w:proofErr w:type="spellEnd"/>
      <w:r w:rsidR="00B77432" w:rsidRPr="001E3426">
        <w:rPr>
          <w:rFonts w:ascii="Times New Roman" w:hAnsi="Times New Roman"/>
          <w:b/>
          <w:sz w:val="24"/>
          <w:szCs w:val="24"/>
        </w:rPr>
        <w:t xml:space="preserve"> MD 2012</w:t>
      </w:r>
      <w:r w:rsidR="005F5663" w:rsidRPr="001E342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E0762" w:rsidRPr="001E3426">
        <w:rPr>
          <w:rFonts w:ascii="Times New Roman" w:hAnsi="Times New Roman"/>
          <w:b/>
          <w:sz w:val="24"/>
          <w:szCs w:val="24"/>
        </w:rPr>
        <w:t>Republica</w:t>
      </w:r>
      <w:proofErr w:type="spellEnd"/>
      <w:r w:rsidR="00DE0762" w:rsidRPr="001E3426">
        <w:rPr>
          <w:rFonts w:ascii="Times New Roman" w:hAnsi="Times New Roman"/>
          <w:b/>
          <w:sz w:val="24"/>
          <w:szCs w:val="24"/>
        </w:rPr>
        <w:t xml:space="preserve"> Moldova</w:t>
      </w:r>
      <w:r w:rsidR="00274BD8" w:rsidRPr="001E3426">
        <w:rPr>
          <w:rFonts w:ascii="Times New Roman" w:hAnsi="Times New Roman"/>
          <w:sz w:val="24"/>
          <w:szCs w:val="24"/>
        </w:rPr>
        <w:t>.</w:t>
      </w:r>
    </w:p>
    <w:p w:rsidR="00203DBE" w:rsidRPr="001E3426" w:rsidRDefault="00DE0762" w:rsidP="00715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</w:rPr>
        <w:t xml:space="preserve"> </w:t>
      </w:r>
      <w:r w:rsidR="00274BD8" w:rsidRPr="001E3426">
        <w:rPr>
          <w:rFonts w:ascii="Times New Roman" w:hAnsi="Times New Roman"/>
          <w:sz w:val="24"/>
          <w:szCs w:val="24"/>
        </w:rPr>
        <w:t xml:space="preserve"> </w:t>
      </w:r>
    </w:p>
    <w:p w:rsidR="00CA281F" w:rsidRPr="001E3426" w:rsidRDefault="00274BD8" w:rsidP="00B5488F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426">
        <w:rPr>
          <w:rFonts w:ascii="Times New Roman" w:hAnsi="Times New Roman"/>
          <w:sz w:val="24"/>
          <w:szCs w:val="24"/>
        </w:rPr>
        <w:t>Dosarul</w:t>
      </w:r>
      <w:proofErr w:type="spellEnd"/>
      <w:r w:rsidR="0088187C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A281F" w:rsidRPr="001E3426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cuprinde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următoarele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documente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>:</w:t>
      </w:r>
    </w:p>
    <w:p w:rsidR="0071511F" w:rsidRPr="001E3426" w:rsidRDefault="0071511F" w:rsidP="00715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11F" w:rsidRPr="001E3426" w:rsidRDefault="00E850D8" w:rsidP="0071511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426">
        <w:rPr>
          <w:rFonts w:ascii="Times New Roman" w:hAnsi="Times New Roman"/>
          <w:sz w:val="24"/>
          <w:szCs w:val="24"/>
        </w:rPr>
        <w:t>F</w:t>
      </w:r>
      <w:r w:rsidR="00CA281F" w:rsidRPr="001E3426">
        <w:rPr>
          <w:rFonts w:ascii="Times New Roman" w:hAnsi="Times New Roman"/>
          <w:sz w:val="24"/>
          <w:szCs w:val="24"/>
        </w:rPr>
        <w:t>ormular</w:t>
      </w:r>
      <w:r w:rsidR="00287B47" w:rsidRPr="001E3426">
        <w:rPr>
          <w:rFonts w:ascii="Times New Roman" w:hAnsi="Times New Roman"/>
          <w:sz w:val="24"/>
          <w:szCs w:val="24"/>
        </w:rPr>
        <w:t>ul</w:t>
      </w:r>
      <w:proofErr w:type="spellEnd"/>
      <w:r w:rsidRPr="001E3426">
        <w:rPr>
          <w:rFonts w:ascii="Times New Roman" w:hAnsi="Times New Roman"/>
          <w:sz w:val="24"/>
          <w:szCs w:val="24"/>
        </w:rPr>
        <w:t>-</w:t>
      </w:r>
      <w:r w:rsidR="00CA281F" w:rsidRPr="001E3426">
        <w:rPr>
          <w:rFonts w:ascii="Times New Roman" w:hAnsi="Times New Roman"/>
          <w:sz w:val="24"/>
          <w:szCs w:val="24"/>
        </w:rPr>
        <w:t xml:space="preserve">tip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pentru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solicitarea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finanţării</w:t>
      </w:r>
      <w:proofErr w:type="spellEnd"/>
      <w:r w:rsidR="00DE0762" w:rsidRPr="001E342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E0762" w:rsidRPr="001E3426">
        <w:rPr>
          <w:rFonts w:ascii="Times New Roman" w:hAnsi="Times New Roman"/>
          <w:sz w:val="24"/>
          <w:szCs w:val="24"/>
        </w:rPr>
        <w:t>Anexa</w:t>
      </w:r>
      <w:proofErr w:type="spellEnd"/>
      <w:r w:rsidR="00DE0762" w:rsidRPr="001E3426">
        <w:rPr>
          <w:rFonts w:ascii="Times New Roman" w:hAnsi="Times New Roman"/>
          <w:sz w:val="24"/>
          <w:szCs w:val="24"/>
        </w:rPr>
        <w:t xml:space="preserve"> nr.</w:t>
      </w:r>
      <w:r w:rsidRPr="001E3426">
        <w:rPr>
          <w:rFonts w:ascii="Times New Roman" w:hAnsi="Times New Roman"/>
          <w:sz w:val="24"/>
          <w:szCs w:val="24"/>
        </w:rPr>
        <w:t xml:space="preserve"> </w:t>
      </w:r>
      <w:r w:rsidR="00DE0762" w:rsidRPr="001E3426">
        <w:rPr>
          <w:rFonts w:ascii="Times New Roman" w:hAnsi="Times New Roman"/>
          <w:sz w:val="24"/>
          <w:szCs w:val="24"/>
        </w:rPr>
        <w:t xml:space="preserve">1 la </w:t>
      </w:r>
      <w:proofErr w:type="spellStart"/>
      <w:r w:rsidR="00DE0762" w:rsidRPr="001E3426">
        <w:rPr>
          <w:rFonts w:ascii="Times New Roman" w:hAnsi="Times New Roman"/>
          <w:sz w:val="24"/>
          <w:szCs w:val="24"/>
        </w:rPr>
        <w:t>Regulamentul</w:t>
      </w:r>
      <w:proofErr w:type="spellEnd"/>
      <w:r w:rsidR="00DE0762" w:rsidRPr="001E3426">
        <w:rPr>
          <w:rFonts w:ascii="Times New Roman" w:hAnsi="Times New Roman"/>
          <w:sz w:val="24"/>
          <w:szCs w:val="24"/>
        </w:rPr>
        <w:t xml:space="preserve"> de concurs</w:t>
      </w:r>
      <w:r w:rsidR="00CA281F" w:rsidRPr="001E3426">
        <w:rPr>
          <w:rFonts w:ascii="Times New Roman" w:hAnsi="Times New Roman"/>
          <w:sz w:val="24"/>
          <w:szCs w:val="24"/>
        </w:rPr>
        <w:t>;</w:t>
      </w:r>
    </w:p>
    <w:p w:rsidR="00CA281F" w:rsidRPr="001E3426" w:rsidRDefault="00CA281F" w:rsidP="0071511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</w:rPr>
        <w:t>CV-</w:t>
      </w:r>
      <w:proofErr w:type="spellStart"/>
      <w:r w:rsidRPr="001E3426">
        <w:rPr>
          <w:rFonts w:ascii="Times New Roman" w:hAnsi="Times New Roman"/>
          <w:sz w:val="24"/>
          <w:szCs w:val="24"/>
        </w:rPr>
        <w:t>ul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coordonatorului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E3426">
        <w:rPr>
          <w:rFonts w:ascii="Times New Roman" w:hAnsi="Times New Roman"/>
          <w:sz w:val="24"/>
          <w:szCs w:val="24"/>
        </w:rPr>
        <w:t>proiect</w:t>
      </w:r>
      <w:proofErr w:type="spellEnd"/>
      <w:r w:rsidRPr="001E3426">
        <w:rPr>
          <w:rFonts w:ascii="Times New Roman" w:hAnsi="Times New Roman"/>
          <w:sz w:val="24"/>
          <w:szCs w:val="24"/>
        </w:rPr>
        <w:t>;</w:t>
      </w:r>
    </w:p>
    <w:p w:rsidR="00CA281F" w:rsidRPr="001E3426" w:rsidRDefault="00E850D8" w:rsidP="00CA281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426">
        <w:rPr>
          <w:rFonts w:ascii="Times New Roman" w:hAnsi="Times New Roman"/>
          <w:sz w:val="24"/>
          <w:szCs w:val="24"/>
        </w:rPr>
        <w:t>D</w:t>
      </w:r>
      <w:r w:rsidR="00CA281F" w:rsidRPr="001E3426">
        <w:rPr>
          <w:rFonts w:ascii="Times New Roman" w:hAnsi="Times New Roman"/>
          <w:sz w:val="24"/>
          <w:szCs w:val="24"/>
        </w:rPr>
        <w:t>eclaraţia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A1D" w:rsidRPr="001E3426">
        <w:rPr>
          <w:rFonts w:ascii="Times New Roman" w:hAnsi="Times New Roman"/>
          <w:sz w:val="24"/>
          <w:szCs w:val="24"/>
        </w:rPr>
        <w:t>solicitantului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că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nu </w:t>
      </w:r>
      <w:proofErr w:type="spellStart"/>
      <w:proofErr w:type="gramStart"/>
      <w:r w:rsidR="00CA281F" w:rsidRPr="001E3426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A42" w:rsidRPr="001E3426">
        <w:rPr>
          <w:rFonts w:ascii="Times New Roman" w:hAnsi="Times New Roman"/>
          <w:sz w:val="24"/>
          <w:szCs w:val="24"/>
        </w:rPr>
        <w:t>în</w:t>
      </w:r>
      <w:proofErr w:type="spellEnd"/>
      <w:r w:rsidR="00656A42" w:rsidRPr="001E3426">
        <w:rPr>
          <w:rFonts w:ascii="Times New Roman" w:hAnsi="Times New Roman"/>
          <w:sz w:val="24"/>
          <w:szCs w:val="24"/>
        </w:rPr>
        <w:t xml:space="preserve"> incapacitate de </w:t>
      </w:r>
      <w:proofErr w:type="spellStart"/>
      <w:r w:rsidR="00656A42" w:rsidRPr="001E3426">
        <w:rPr>
          <w:rFonts w:ascii="Times New Roman" w:hAnsi="Times New Roman"/>
          <w:sz w:val="24"/>
          <w:szCs w:val="24"/>
        </w:rPr>
        <w:t>plată</w:t>
      </w:r>
      <w:proofErr w:type="spellEnd"/>
      <w:r w:rsidR="00656A42" w:rsidRPr="001E3426">
        <w:rPr>
          <w:rFonts w:ascii="Times New Roman" w:hAnsi="Times New Roman"/>
          <w:sz w:val="24"/>
          <w:szCs w:val="24"/>
        </w:rPr>
        <w:t>/</w:t>
      </w:r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plăţile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sau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conturile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îi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sun</w:t>
      </w:r>
      <w:r w:rsidRPr="001E3426">
        <w:rPr>
          <w:rFonts w:ascii="Times New Roman" w:hAnsi="Times New Roman"/>
          <w:sz w:val="24"/>
          <w:szCs w:val="24"/>
        </w:rPr>
        <w:t>t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blocate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1E3426">
        <w:rPr>
          <w:rFonts w:ascii="Times New Roman" w:hAnsi="Times New Roman"/>
          <w:sz w:val="24"/>
          <w:szCs w:val="24"/>
        </w:rPr>
        <w:t>vreunei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hotărâ</w:t>
      </w:r>
      <w:r w:rsidR="00CA281F" w:rsidRPr="001E3426">
        <w:rPr>
          <w:rFonts w:ascii="Times New Roman" w:hAnsi="Times New Roman"/>
          <w:sz w:val="24"/>
          <w:szCs w:val="24"/>
        </w:rPr>
        <w:t>ri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judecătoreşti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r w:rsidR="00656A42" w:rsidRPr="001E342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56A42" w:rsidRPr="001E3426">
        <w:rPr>
          <w:rFonts w:ascii="Times New Roman" w:hAnsi="Times New Roman"/>
          <w:sz w:val="24"/>
          <w:szCs w:val="24"/>
        </w:rPr>
        <w:t>Anexa</w:t>
      </w:r>
      <w:proofErr w:type="spellEnd"/>
      <w:r w:rsidR="00656A42" w:rsidRPr="001E3426">
        <w:rPr>
          <w:rFonts w:ascii="Times New Roman" w:hAnsi="Times New Roman"/>
          <w:sz w:val="24"/>
          <w:szCs w:val="24"/>
        </w:rPr>
        <w:t xml:space="preserve"> nr.</w:t>
      </w:r>
      <w:r w:rsidRPr="001E3426">
        <w:rPr>
          <w:rFonts w:ascii="Times New Roman" w:hAnsi="Times New Roman"/>
          <w:sz w:val="24"/>
          <w:szCs w:val="24"/>
        </w:rPr>
        <w:t xml:space="preserve"> </w:t>
      </w:r>
      <w:r w:rsidR="00656A42" w:rsidRPr="001E3426">
        <w:rPr>
          <w:rFonts w:ascii="Times New Roman" w:hAnsi="Times New Roman"/>
          <w:sz w:val="24"/>
          <w:szCs w:val="24"/>
        </w:rPr>
        <w:t xml:space="preserve">2 la </w:t>
      </w:r>
      <w:proofErr w:type="spellStart"/>
      <w:r w:rsidR="00656A42" w:rsidRPr="001E3426">
        <w:rPr>
          <w:rFonts w:ascii="Times New Roman" w:hAnsi="Times New Roman"/>
          <w:sz w:val="24"/>
          <w:szCs w:val="24"/>
        </w:rPr>
        <w:t>Regulament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>;</w:t>
      </w:r>
    </w:p>
    <w:p w:rsidR="00A611C9" w:rsidRPr="001E3426" w:rsidRDefault="00E850D8" w:rsidP="00A611C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426">
        <w:rPr>
          <w:rFonts w:ascii="Times New Roman" w:hAnsi="Times New Roman"/>
          <w:sz w:val="24"/>
          <w:szCs w:val="24"/>
        </w:rPr>
        <w:t>D</w:t>
      </w:r>
      <w:r w:rsidR="00A611C9" w:rsidRPr="001E3426">
        <w:rPr>
          <w:rFonts w:ascii="Times New Roman" w:hAnsi="Times New Roman"/>
          <w:sz w:val="24"/>
          <w:szCs w:val="24"/>
        </w:rPr>
        <w:t>eclaraţia</w:t>
      </w:r>
      <w:proofErr w:type="spellEnd"/>
      <w:r w:rsidR="00A611C9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1C9" w:rsidRPr="001E3426">
        <w:rPr>
          <w:rFonts w:ascii="Times New Roman" w:hAnsi="Times New Roman"/>
          <w:sz w:val="24"/>
          <w:szCs w:val="24"/>
        </w:rPr>
        <w:t>solicitantului</w:t>
      </w:r>
      <w:proofErr w:type="spellEnd"/>
      <w:r w:rsidR="00A611C9" w:rsidRPr="001E3426">
        <w:rPr>
          <w:rFonts w:ascii="Times New Roman" w:hAnsi="Times New Roman"/>
          <w:sz w:val="24"/>
          <w:szCs w:val="24"/>
        </w:rPr>
        <w:t xml:space="preserve"> din care </w:t>
      </w:r>
      <w:proofErr w:type="spellStart"/>
      <w:proofErr w:type="gramStart"/>
      <w:r w:rsidR="00A611C9" w:rsidRPr="001E3426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A611C9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1C9" w:rsidRPr="001E3426">
        <w:rPr>
          <w:rFonts w:ascii="Times New Roman" w:hAnsi="Times New Roman"/>
          <w:sz w:val="24"/>
          <w:szCs w:val="24"/>
        </w:rPr>
        <w:t>r</w:t>
      </w:r>
      <w:r w:rsidRPr="001E3426">
        <w:rPr>
          <w:rFonts w:ascii="Times New Roman" w:hAnsi="Times New Roman"/>
          <w:sz w:val="24"/>
          <w:szCs w:val="24"/>
        </w:rPr>
        <w:t>eiasă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că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publicația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1E3426">
        <w:rPr>
          <w:rFonts w:ascii="Times New Roman" w:hAnsi="Times New Roman"/>
          <w:sz w:val="24"/>
          <w:szCs w:val="24"/>
        </w:rPr>
        <w:t>primeşte</w:t>
      </w:r>
      <w:proofErr w:type="spellEnd"/>
      <w:r w:rsidR="00A611C9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1C9" w:rsidRPr="001E3426">
        <w:rPr>
          <w:rFonts w:ascii="Times New Roman" w:hAnsi="Times New Roman"/>
          <w:sz w:val="24"/>
          <w:szCs w:val="24"/>
        </w:rPr>
        <w:t>finanţare</w:t>
      </w:r>
      <w:proofErr w:type="spellEnd"/>
      <w:r w:rsidR="00A611C9" w:rsidRPr="001E342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A611C9" w:rsidRPr="001E3426">
        <w:rPr>
          <w:rFonts w:ascii="Times New Roman" w:hAnsi="Times New Roman"/>
          <w:sz w:val="24"/>
          <w:szCs w:val="24"/>
        </w:rPr>
        <w:t>alte</w:t>
      </w:r>
      <w:proofErr w:type="spellEnd"/>
      <w:r w:rsidR="00A611C9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1C9" w:rsidRPr="001E3426">
        <w:rPr>
          <w:rFonts w:ascii="Times New Roman" w:hAnsi="Times New Roman"/>
          <w:sz w:val="24"/>
          <w:szCs w:val="24"/>
        </w:rPr>
        <w:t>entităţi</w:t>
      </w:r>
      <w:proofErr w:type="spellEnd"/>
      <w:r w:rsidR="00A611C9" w:rsidRPr="001E342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A611C9" w:rsidRPr="001E3426">
        <w:rPr>
          <w:rFonts w:ascii="Times New Roman" w:hAnsi="Times New Roman"/>
          <w:sz w:val="24"/>
          <w:szCs w:val="24"/>
        </w:rPr>
        <w:t>România</w:t>
      </w:r>
      <w:proofErr w:type="spellEnd"/>
      <w:r w:rsidR="00A611C9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1C9" w:rsidRPr="001E3426">
        <w:rPr>
          <w:rFonts w:ascii="Times New Roman" w:hAnsi="Times New Roman"/>
          <w:sz w:val="24"/>
          <w:szCs w:val="24"/>
        </w:rPr>
        <w:t>pe</w:t>
      </w:r>
      <w:proofErr w:type="spellEnd"/>
      <w:r w:rsidR="00A611C9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1C9" w:rsidRPr="001E3426">
        <w:rPr>
          <w:rFonts w:ascii="Times New Roman" w:hAnsi="Times New Roman"/>
          <w:sz w:val="24"/>
          <w:szCs w:val="24"/>
        </w:rPr>
        <w:t>aceleași</w:t>
      </w:r>
      <w:proofErr w:type="spellEnd"/>
      <w:r w:rsidR="00A611C9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1C9" w:rsidRPr="001E3426">
        <w:rPr>
          <w:rFonts w:ascii="Times New Roman" w:hAnsi="Times New Roman"/>
          <w:sz w:val="24"/>
          <w:szCs w:val="24"/>
        </w:rPr>
        <w:t>categorii</w:t>
      </w:r>
      <w:proofErr w:type="spellEnd"/>
      <w:r w:rsidR="00A611C9" w:rsidRPr="001E342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611C9" w:rsidRPr="001E3426">
        <w:rPr>
          <w:rFonts w:ascii="Times New Roman" w:hAnsi="Times New Roman"/>
          <w:sz w:val="24"/>
          <w:szCs w:val="24"/>
        </w:rPr>
        <w:t>cheltuieli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E3426">
        <w:rPr>
          <w:rFonts w:ascii="Times New Roman" w:hAnsi="Times New Roman"/>
          <w:sz w:val="24"/>
          <w:szCs w:val="24"/>
        </w:rPr>
        <w:t>Anexa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nr. 3 la</w:t>
      </w:r>
      <w:r w:rsidR="00A611C9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1C9" w:rsidRPr="001E3426">
        <w:rPr>
          <w:rFonts w:ascii="Times New Roman" w:hAnsi="Times New Roman"/>
          <w:sz w:val="24"/>
          <w:szCs w:val="24"/>
        </w:rPr>
        <w:t>Regulament</w:t>
      </w:r>
      <w:proofErr w:type="spellEnd"/>
      <w:r w:rsidR="00A611C9" w:rsidRPr="001E3426">
        <w:rPr>
          <w:rFonts w:ascii="Times New Roman" w:hAnsi="Times New Roman"/>
          <w:sz w:val="24"/>
          <w:szCs w:val="24"/>
        </w:rPr>
        <w:t>;</w:t>
      </w:r>
    </w:p>
    <w:p w:rsidR="00CA281F" w:rsidRPr="001E3426" w:rsidRDefault="00E850D8" w:rsidP="00C90C9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426">
        <w:rPr>
          <w:rFonts w:ascii="Times New Roman" w:hAnsi="Times New Roman"/>
          <w:sz w:val="24"/>
          <w:szCs w:val="24"/>
        </w:rPr>
        <w:t>C</w:t>
      </w:r>
      <w:r w:rsidR="00CA281F" w:rsidRPr="001E3426">
        <w:rPr>
          <w:rFonts w:ascii="Times New Roman" w:hAnsi="Times New Roman"/>
          <w:sz w:val="24"/>
          <w:szCs w:val="24"/>
        </w:rPr>
        <w:t>opie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după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certificatul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înregistrare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persoană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juridică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semnată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originalul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şi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ştampilată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>;</w:t>
      </w:r>
    </w:p>
    <w:p w:rsidR="00CA281F" w:rsidRPr="001E3426" w:rsidRDefault="00E850D8" w:rsidP="00B548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426">
        <w:rPr>
          <w:rStyle w:val="tli1"/>
          <w:rFonts w:ascii="Times New Roman" w:hAnsi="Times New Roman"/>
          <w:sz w:val="24"/>
          <w:szCs w:val="24"/>
        </w:rPr>
        <w:t>C</w:t>
      </w:r>
      <w:r w:rsidR="00CA281F" w:rsidRPr="001E3426">
        <w:rPr>
          <w:rStyle w:val="tli1"/>
          <w:rFonts w:ascii="Times New Roman" w:hAnsi="Times New Roman"/>
          <w:sz w:val="24"/>
          <w:szCs w:val="24"/>
        </w:rPr>
        <w:t>opie</w:t>
      </w:r>
      <w:proofErr w:type="spellEnd"/>
      <w:r w:rsidR="00CA281F" w:rsidRPr="001E3426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Style w:val="tli1"/>
          <w:rFonts w:ascii="Times New Roman" w:hAnsi="Times New Roman"/>
          <w:sz w:val="24"/>
          <w:szCs w:val="24"/>
        </w:rPr>
        <w:t>după</w:t>
      </w:r>
      <w:proofErr w:type="spellEnd"/>
      <w:r w:rsidR="00CA281F" w:rsidRPr="001E3426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Style w:val="tli1"/>
          <w:rFonts w:ascii="Times New Roman" w:hAnsi="Times New Roman"/>
          <w:sz w:val="24"/>
          <w:szCs w:val="24"/>
        </w:rPr>
        <w:t>actul</w:t>
      </w:r>
      <w:proofErr w:type="spellEnd"/>
      <w:r w:rsidR="00CA281F" w:rsidRPr="001E3426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Style w:val="tli1"/>
          <w:rFonts w:ascii="Times New Roman" w:hAnsi="Times New Roman"/>
          <w:sz w:val="24"/>
          <w:szCs w:val="24"/>
        </w:rPr>
        <w:t>constitutiv</w:t>
      </w:r>
      <w:proofErr w:type="spellEnd"/>
      <w:r w:rsidR="00CA281F" w:rsidRPr="001E3426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Style w:val="tli1"/>
          <w:rFonts w:ascii="Times New Roman" w:hAnsi="Times New Roman"/>
          <w:sz w:val="24"/>
          <w:szCs w:val="24"/>
        </w:rPr>
        <w:t>şi</w:t>
      </w:r>
      <w:proofErr w:type="spellEnd"/>
      <w:r w:rsidR="00CA281F" w:rsidRPr="001E3426">
        <w:rPr>
          <w:rStyle w:val="tli1"/>
          <w:rFonts w:ascii="Times New Roman" w:hAnsi="Times New Roman"/>
          <w:sz w:val="24"/>
          <w:szCs w:val="24"/>
        </w:rPr>
        <w:t>/</w:t>
      </w:r>
      <w:proofErr w:type="spellStart"/>
      <w:r w:rsidR="00CA281F" w:rsidRPr="001E3426">
        <w:rPr>
          <w:rStyle w:val="tli1"/>
          <w:rFonts w:ascii="Times New Roman" w:hAnsi="Times New Roman"/>
          <w:sz w:val="24"/>
          <w:szCs w:val="24"/>
        </w:rPr>
        <w:t>sau</w:t>
      </w:r>
      <w:proofErr w:type="spellEnd"/>
      <w:r w:rsidR="00CA281F" w:rsidRPr="001E3426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Style w:val="tli1"/>
          <w:rFonts w:ascii="Times New Roman" w:hAnsi="Times New Roman"/>
          <w:sz w:val="24"/>
          <w:szCs w:val="24"/>
        </w:rPr>
        <w:t>după</w:t>
      </w:r>
      <w:proofErr w:type="spellEnd"/>
      <w:r w:rsidR="00CA281F" w:rsidRPr="001E3426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Style w:val="tli1"/>
          <w:rFonts w:ascii="Times New Roman" w:hAnsi="Times New Roman"/>
          <w:sz w:val="24"/>
          <w:szCs w:val="24"/>
        </w:rPr>
        <w:t>statut</w:t>
      </w:r>
      <w:proofErr w:type="spellEnd"/>
      <w:r w:rsidR="00CA281F" w:rsidRPr="001E3426">
        <w:rPr>
          <w:rStyle w:val="tli1"/>
          <w:rFonts w:ascii="Times New Roman" w:hAnsi="Times New Roman"/>
          <w:sz w:val="24"/>
          <w:szCs w:val="24"/>
        </w:rPr>
        <w:t xml:space="preserve">,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semnate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originalul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şi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ştampilate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>;</w:t>
      </w:r>
    </w:p>
    <w:p w:rsidR="00B5488F" w:rsidRPr="001E3426" w:rsidRDefault="00B5488F" w:rsidP="00B5488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A281F" w:rsidRPr="001E3426" w:rsidRDefault="00C90C9A" w:rsidP="00C90C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426">
        <w:rPr>
          <w:rFonts w:ascii="Times New Roman" w:hAnsi="Times New Roman"/>
          <w:sz w:val="24"/>
          <w:szCs w:val="24"/>
        </w:rPr>
        <w:t>2</w:t>
      </w:r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exemplare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1E3426">
        <w:rPr>
          <w:rFonts w:ascii="Times New Roman" w:hAnsi="Times New Roman"/>
          <w:sz w:val="24"/>
          <w:szCs w:val="24"/>
        </w:rPr>
        <w:t>revista</w:t>
      </w:r>
      <w:proofErr w:type="spellEnd"/>
      <w:r w:rsidRPr="001E3426">
        <w:rPr>
          <w:rFonts w:ascii="Times New Roman" w:hAnsi="Times New Roman"/>
          <w:sz w:val="24"/>
          <w:szCs w:val="24"/>
        </w:rPr>
        <w:t>/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publicaţia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culturală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propusă</w:t>
      </w:r>
      <w:proofErr w:type="spellEnd"/>
      <w:r w:rsidR="00CA281F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A42" w:rsidRPr="001E3426">
        <w:rPr>
          <w:rFonts w:ascii="Times New Roman" w:hAnsi="Times New Roman"/>
          <w:sz w:val="24"/>
          <w:szCs w:val="24"/>
        </w:rPr>
        <w:t>spre</w:t>
      </w:r>
      <w:proofErr w:type="spellEnd"/>
      <w:r w:rsidR="00656A42" w:rsidRPr="001E3426">
        <w:rPr>
          <w:rFonts w:ascii="Times New Roman" w:hAnsi="Times New Roman"/>
          <w:sz w:val="24"/>
          <w:szCs w:val="24"/>
        </w:rPr>
        <w:t xml:space="preserve"> </w:t>
      </w:r>
      <w:r w:rsidR="00CA281F" w:rsidRPr="001E342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CA281F" w:rsidRPr="001E3426">
        <w:rPr>
          <w:rFonts w:ascii="Times New Roman" w:hAnsi="Times New Roman"/>
          <w:sz w:val="24"/>
          <w:szCs w:val="24"/>
        </w:rPr>
        <w:t>fi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finanţată</w:t>
      </w:r>
      <w:proofErr w:type="spellEnd"/>
      <w:r w:rsidRPr="001E3426">
        <w:rPr>
          <w:rFonts w:ascii="Times New Roman" w:hAnsi="Times New Roman"/>
          <w:sz w:val="24"/>
          <w:szCs w:val="24"/>
          <w:lang w:val="ro-RO"/>
        </w:rPr>
        <w:t>;</w:t>
      </w:r>
    </w:p>
    <w:p w:rsidR="00CA281F" w:rsidRPr="001E3426" w:rsidRDefault="00CA281F" w:rsidP="00CA281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A281F" w:rsidRPr="001E3426" w:rsidRDefault="00CA281F" w:rsidP="00CA281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426">
        <w:rPr>
          <w:rFonts w:ascii="Times New Roman" w:hAnsi="Times New Roman"/>
          <w:sz w:val="24"/>
          <w:szCs w:val="24"/>
        </w:rPr>
        <w:t>Raport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F5663" w:rsidRPr="001E3426">
        <w:rPr>
          <w:rFonts w:ascii="Times New Roman" w:hAnsi="Times New Roman"/>
          <w:sz w:val="24"/>
          <w:szCs w:val="24"/>
        </w:rPr>
        <w:t>activ</w:t>
      </w:r>
      <w:r w:rsidR="00880CF2" w:rsidRPr="001E3426">
        <w:rPr>
          <w:rFonts w:ascii="Times New Roman" w:hAnsi="Times New Roman"/>
          <w:sz w:val="24"/>
          <w:szCs w:val="24"/>
        </w:rPr>
        <w:t>itate</w:t>
      </w:r>
      <w:proofErr w:type="spellEnd"/>
      <w:r w:rsidR="00880CF2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CF2" w:rsidRPr="001E3426">
        <w:rPr>
          <w:rFonts w:ascii="Times New Roman" w:hAnsi="Times New Roman"/>
          <w:sz w:val="24"/>
          <w:szCs w:val="24"/>
        </w:rPr>
        <w:t>editorială</w:t>
      </w:r>
      <w:proofErr w:type="spellEnd"/>
      <w:r w:rsidR="00880CF2" w:rsidRPr="001E342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880CF2" w:rsidRPr="001E3426">
        <w:rPr>
          <w:rFonts w:ascii="Times New Roman" w:hAnsi="Times New Roman"/>
          <w:sz w:val="24"/>
          <w:szCs w:val="24"/>
        </w:rPr>
        <w:t>ultimul</w:t>
      </w:r>
      <w:proofErr w:type="spellEnd"/>
      <w:r w:rsidR="00880CF2" w:rsidRPr="001E34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0CF2" w:rsidRPr="001E3426">
        <w:rPr>
          <w:rFonts w:ascii="Times New Roman" w:hAnsi="Times New Roman"/>
          <w:sz w:val="24"/>
          <w:szCs w:val="24"/>
        </w:rPr>
        <w:t>an</w:t>
      </w:r>
      <w:proofErr w:type="gramEnd"/>
      <w:r w:rsidR="005F5663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şi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alte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materiale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care pot </w:t>
      </w:r>
      <w:proofErr w:type="spellStart"/>
      <w:r w:rsidRPr="001E3426">
        <w:rPr>
          <w:rFonts w:ascii="Times New Roman" w:hAnsi="Times New Roman"/>
          <w:sz w:val="24"/>
          <w:szCs w:val="24"/>
        </w:rPr>
        <w:t>fi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relevante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A42" w:rsidRPr="001E3426">
        <w:rPr>
          <w:rFonts w:ascii="Times New Roman" w:hAnsi="Times New Roman"/>
          <w:sz w:val="24"/>
          <w:szCs w:val="24"/>
        </w:rPr>
        <w:t>pentru</w:t>
      </w:r>
      <w:proofErr w:type="spellEnd"/>
      <w:r w:rsidR="00656A42"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evaluare</w:t>
      </w:r>
      <w:proofErr w:type="spellEnd"/>
      <w:r w:rsidRPr="001E3426">
        <w:rPr>
          <w:rFonts w:ascii="Times New Roman" w:hAnsi="Times New Roman"/>
          <w:sz w:val="24"/>
          <w:szCs w:val="24"/>
        </w:rPr>
        <w:t>.</w:t>
      </w:r>
    </w:p>
    <w:p w:rsidR="003E097C" w:rsidRPr="001E3426" w:rsidRDefault="003E097C" w:rsidP="00644058">
      <w:pPr>
        <w:rPr>
          <w:rFonts w:ascii="Times New Roman" w:hAnsi="Times New Roman"/>
          <w:sz w:val="24"/>
          <w:szCs w:val="24"/>
        </w:rPr>
      </w:pPr>
    </w:p>
    <w:p w:rsidR="00A611C9" w:rsidRPr="001E3426" w:rsidRDefault="00644058" w:rsidP="00644058">
      <w:pPr>
        <w:ind w:left="284"/>
        <w:rPr>
          <w:rFonts w:ascii="Times New Roman" w:hAnsi="Times New Roman"/>
          <w:sz w:val="24"/>
          <w:szCs w:val="24"/>
        </w:rPr>
      </w:pPr>
      <w:proofErr w:type="spellStart"/>
      <w:r w:rsidRPr="001E3426">
        <w:rPr>
          <w:rFonts w:ascii="Times New Roman" w:hAnsi="Times New Roman"/>
          <w:sz w:val="24"/>
          <w:szCs w:val="24"/>
        </w:rPr>
        <w:t>Pentru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E3426">
        <w:rPr>
          <w:rFonts w:ascii="Times New Roman" w:hAnsi="Times New Roman"/>
          <w:sz w:val="24"/>
          <w:szCs w:val="24"/>
        </w:rPr>
        <w:t>deveni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eligibil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3426">
        <w:rPr>
          <w:rFonts w:ascii="Times New Roman" w:hAnsi="Times New Roman"/>
          <w:sz w:val="24"/>
          <w:szCs w:val="24"/>
        </w:rPr>
        <w:t>dosarul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1E3426">
        <w:rPr>
          <w:rFonts w:ascii="Times New Roman" w:hAnsi="Times New Roman"/>
          <w:sz w:val="24"/>
          <w:szCs w:val="24"/>
        </w:rPr>
        <w:t>trebuie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3426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cuprindă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documentele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înscrise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în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cele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1E3426">
        <w:rPr>
          <w:rFonts w:ascii="Times New Roman" w:hAnsi="Times New Roman"/>
          <w:sz w:val="24"/>
          <w:szCs w:val="24"/>
        </w:rPr>
        <w:t>puncte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E3426">
        <w:rPr>
          <w:rFonts w:ascii="Times New Roman" w:hAnsi="Times New Roman"/>
          <w:sz w:val="24"/>
          <w:szCs w:val="24"/>
        </w:rPr>
        <w:t>mai</w:t>
      </w:r>
      <w:proofErr w:type="spellEnd"/>
      <w:r w:rsidRPr="001E3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</w:rPr>
        <w:t>sus</w:t>
      </w:r>
      <w:proofErr w:type="spellEnd"/>
      <w:r w:rsidRPr="001E3426">
        <w:rPr>
          <w:rFonts w:ascii="Times New Roman" w:hAnsi="Times New Roman"/>
          <w:sz w:val="24"/>
          <w:szCs w:val="24"/>
        </w:rPr>
        <w:t>.</w:t>
      </w:r>
    </w:p>
    <w:p w:rsidR="00CA281F" w:rsidRPr="001E3426" w:rsidRDefault="00CA281F" w:rsidP="00CA281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3615A" w:rsidRPr="001E3426" w:rsidRDefault="0083615A" w:rsidP="00836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426">
        <w:rPr>
          <w:rFonts w:ascii="Times New Roman" w:hAnsi="Times New Roman"/>
          <w:sz w:val="24"/>
          <w:szCs w:val="24"/>
          <w:u w:val="single"/>
        </w:rPr>
        <w:t>Etapele</w:t>
      </w:r>
      <w:proofErr w:type="spellEnd"/>
      <w:r w:rsidRPr="001E342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  <w:u w:val="single"/>
        </w:rPr>
        <w:t>desfăşurării</w:t>
      </w:r>
      <w:proofErr w:type="spellEnd"/>
      <w:r w:rsidRPr="001E342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E3426">
        <w:rPr>
          <w:rFonts w:ascii="Times New Roman" w:hAnsi="Times New Roman"/>
          <w:sz w:val="24"/>
          <w:szCs w:val="24"/>
          <w:u w:val="single"/>
        </w:rPr>
        <w:t>concursului</w:t>
      </w:r>
      <w:proofErr w:type="spellEnd"/>
      <w:r w:rsidRPr="001E3426">
        <w:rPr>
          <w:rFonts w:ascii="Times New Roman" w:hAnsi="Times New Roman"/>
          <w:sz w:val="24"/>
          <w:szCs w:val="24"/>
          <w:u w:val="single"/>
        </w:rPr>
        <w:t>:</w:t>
      </w:r>
    </w:p>
    <w:p w:rsidR="004E2F82" w:rsidRPr="001E3426" w:rsidRDefault="002E44BA" w:rsidP="004E2F82">
      <w:pPr>
        <w:pStyle w:val="NormalWeb"/>
        <w:shd w:val="clear" w:color="auto" w:fill="FFFFFF"/>
        <w:rPr>
          <w:color w:val="333333"/>
        </w:rPr>
      </w:pPr>
      <w:r w:rsidRPr="001E3426">
        <w:rPr>
          <w:color w:val="333333"/>
        </w:rPr>
        <w:t>18</w:t>
      </w:r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mai</w:t>
      </w:r>
      <w:proofErr w:type="spellEnd"/>
      <w:r w:rsidR="004E2F82" w:rsidRPr="001E3426">
        <w:rPr>
          <w:color w:val="333333"/>
        </w:rPr>
        <w:t xml:space="preserve"> 2023 – </w:t>
      </w:r>
      <w:proofErr w:type="spellStart"/>
      <w:r w:rsidR="004E2F82" w:rsidRPr="001E3426">
        <w:rPr>
          <w:color w:val="333333"/>
        </w:rPr>
        <w:t>postarea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anunțului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privind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lansarea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concursului</w:t>
      </w:r>
      <w:proofErr w:type="spellEnd"/>
      <w:r w:rsidR="004E2F82" w:rsidRPr="001E3426">
        <w:rPr>
          <w:color w:val="333333"/>
        </w:rPr>
        <w:t>;</w:t>
      </w:r>
    </w:p>
    <w:p w:rsidR="004E2F82" w:rsidRPr="001E3426" w:rsidRDefault="006163C2" w:rsidP="004E2F82">
      <w:pPr>
        <w:pStyle w:val="NormalWeb"/>
        <w:shd w:val="clear" w:color="auto" w:fill="FFFFFF"/>
        <w:rPr>
          <w:color w:val="333333"/>
        </w:rPr>
      </w:pPr>
      <w:r w:rsidRPr="001E3426">
        <w:rPr>
          <w:color w:val="333333"/>
        </w:rPr>
        <w:t xml:space="preserve"> </w:t>
      </w:r>
      <w:r w:rsidR="002E44BA" w:rsidRPr="001E3426">
        <w:rPr>
          <w:color w:val="333333"/>
        </w:rPr>
        <w:t>19</w:t>
      </w:r>
      <w:r w:rsidR="004E2F82" w:rsidRPr="001E3426">
        <w:rPr>
          <w:color w:val="333333"/>
        </w:rPr>
        <w:t xml:space="preserve"> mai</w:t>
      </w:r>
      <w:r w:rsidR="002E44BA" w:rsidRPr="001E3426">
        <w:rPr>
          <w:color w:val="333333"/>
        </w:rPr>
        <w:t>-13</w:t>
      </w:r>
      <w:r w:rsidRPr="001E3426">
        <w:rPr>
          <w:color w:val="333333"/>
        </w:rPr>
        <w:t xml:space="preserve"> </w:t>
      </w:r>
      <w:proofErr w:type="spellStart"/>
      <w:r w:rsidRPr="001E3426">
        <w:rPr>
          <w:color w:val="333333"/>
        </w:rPr>
        <w:t>iunie</w:t>
      </w:r>
      <w:proofErr w:type="spellEnd"/>
      <w:r w:rsidR="004E2F82" w:rsidRPr="001E3426">
        <w:rPr>
          <w:color w:val="333333"/>
        </w:rPr>
        <w:t xml:space="preserve"> 2023</w:t>
      </w:r>
      <w:r w:rsidR="004E2F82" w:rsidRPr="001E3426">
        <w:rPr>
          <w:rStyle w:val="Strong"/>
          <w:color w:val="333333"/>
        </w:rPr>
        <w:t xml:space="preserve">: </w:t>
      </w:r>
      <w:proofErr w:type="spellStart"/>
      <w:r w:rsidR="004E2F82" w:rsidRPr="001E3426">
        <w:rPr>
          <w:rStyle w:val="Strong"/>
          <w:color w:val="333333"/>
        </w:rPr>
        <w:t>depunerea</w:t>
      </w:r>
      <w:proofErr w:type="spellEnd"/>
      <w:r w:rsidR="004E2F82" w:rsidRPr="001E3426">
        <w:rPr>
          <w:rStyle w:val="Strong"/>
          <w:color w:val="333333"/>
        </w:rPr>
        <w:t xml:space="preserve"> </w:t>
      </w:r>
      <w:proofErr w:type="spellStart"/>
      <w:r w:rsidR="004E2F82" w:rsidRPr="001E3426">
        <w:rPr>
          <w:rStyle w:val="Strong"/>
          <w:color w:val="333333"/>
        </w:rPr>
        <w:t>dosarelor</w:t>
      </w:r>
      <w:proofErr w:type="spellEnd"/>
      <w:r w:rsidR="004E2F82" w:rsidRPr="001E3426">
        <w:rPr>
          <w:rStyle w:val="Strong"/>
          <w:color w:val="333333"/>
        </w:rPr>
        <w:t xml:space="preserve"> de concurs;</w:t>
      </w:r>
    </w:p>
    <w:p w:rsidR="004E2F82" w:rsidRPr="001E3426" w:rsidRDefault="00456865" w:rsidP="004E2F82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 xml:space="preserve"> </w:t>
      </w:r>
      <w:r w:rsidR="002E44BA" w:rsidRPr="001E3426">
        <w:rPr>
          <w:color w:val="333333"/>
        </w:rPr>
        <w:t>14</w:t>
      </w:r>
      <w:r w:rsidR="006163C2" w:rsidRPr="001E3426">
        <w:rPr>
          <w:color w:val="333333"/>
        </w:rPr>
        <w:t xml:space="preserve"> </w:t>
      </w:r>
      <w:proofErr w:type="spellStart"/>
      <w:r w:rsidR="006163C2" w:rsidRPr="001E3426">
        <w:rPr>
          <w:color w:val="333333"/>
        </w:rPr>
        <w:t>iunie</w:t>
      </w:r>
      <w:proofErr w:type="spellEnd"/>
      <w:r w:rsidR="004E2F82" w:rsidRPr="001E3426">
        <w:rPr>
          <w:color w:val="333333"/>
        </w:rPr>
        <w:t xml:space="preserve"> 2023: </w:t>
      </w:r>
      <w:proofErr w:type="spellStart"/>
      <w:r w:rsidR="004E2F82" w:rsidRPr="001E3426">
        <w:rPr>
          <w:color w:val="333333"/>
        </w:rPr>
        <w:t>jurizarea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dosarelor</w:t>
      </w:r>
      <w:proofErr w:type="spellEnd"/>
      <w:r w:rsidR="004E2F82" w:rsidRPr="001E3426">
        <w:rPr>
          <w:color w:val="333333"/>
        </w:rPr>
        <w:t xml:space="preserve"> de </w:t>
      </w:r>
      <w:proofErr w:type="gramStart"/>
      <w:r w:rsidR="004E2F82" w:rsidRPr="001E3426">
        <w:rPr>
          <w:color w:val="333333"/>
        </w:rPr>
        <w:t>concurs</w:t>
      </w:r>
      <w:proofErr w:type="gramEnd"/>
      <w:r w:rsidR="004E2F82" w:rsidRPr="001E3426">
        <w:rPr>
          <w:color w:val="333333"/>
        </w:rPr>
        <w:t xml:space="preserve"> de </w:t>
      </w:r>
      <w:proofErr w:type="spellStart"/>
      <w:r w:rsidR="004E2F82" w:rsidRPr="001E3426">
        <w:rPr>
          <w:color w:val="333333"/>
        </w:rPr>
        <w:t>către</w:t>
      </w:r>
      <w:proofErr w:type="spellEnd"/>
      <w:r w:rsidR="004E2F82" w:rsidRPr="001E3426">
        <w:rPr>
          <w:color w:val="333333"/>
        </w:rPr>
        <w:t xml:space="preserve"> o </w:t>
      </w:r>
      <w:proofErr w:type="spellStart"/>
      <w:r w:rsidR="004E2F82" w:rsidRPr="001E3426">
        <w:rPr>
          <w:color w:val="333333"/>
        </w:rPr>
        <w:t>Comisie</w:t>
      </w:r>
      <w:proofErr w:type="spellEnd"/>
      <w:r w:rsidR="004E2F82" w:rsidRPr="001E3426">
        <w:rPr>
          <w:color w:val="333333"/>
        </w:rPr>
        <w:t xml:space="preserve"> de </w:t>
      </w:r>
      <w:proofErr w:type="spellStart"/>
      <w:r w:rsidR="004E2F82" w:rsidRPr="001E3426">
        <w:rPr>
          <w:color w:val="333333"/>
        </w:rPr>
        <w:t>experți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independenți</w:t>
      </w:r>
      <w:proofErr w:type="spellEnd"/>
      <w:r w:rsidR="004E2F82" w:rsidRPr="001E3426">
        <w:rPr>
          <w:color w:val="333333"/>
        </w:rPr>
        <w:t>;</w:t>
      </w:r>
    </w:p>
    <w:p w:rsidR="004E2F82" w:rsidRPr="001E3426" w:rsidRDefault="00456865" w:rsidP="004E2F82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 xml:space="preserve"> </w:t>
      </w:r>
      <w:r w:rsidR="002E44BA" w:rsidRPr="001E3426">
        <w:rPr>
          <w:color w:val="333333"/>
        </w:rPr>
        <w:t>15</w:t>
      </w:r>
      <w:r w:rsidR="006163C2" w:rsidRPr="001E3426">
        <w:rPr>
          <w:color w:val="333333"/>
        </w:rPr>
        <w:t xml:space="preserve"> </w:t>
      </w:r>
      <w:proofErr w:type="spellStart"/>
      <w:r w:rsidR="006163C2" w:rsidRPr="001E3426">
        <w:rPr>
          <w:color w:val="333333"/>
        </w:rPr>
        <w:t>iunie</w:t>
      </w:r>
      <w:proofErr w:type="spellEnd"/>
      <w:r w:rsidR="004E2F82" w:rsidRPr="001E3426">
        <w:rPr>
          <w:color w:val="333333"/>
        </w:rPr>
        <w:t xml:space="preserve"> 2023: </w:t>
      </w:r>
      <w:proofErr w:type="spellStart"/>
      <w:r w:rsidR="004E2F82" w:rsidRPr="001E3426">
        <w:rPr>
          <w:color w:val="333333"/>
        </w:rPr>
        <w:t>anunțarea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rezultatelor</w:t>
      </w:r>
      <w:proofErr w:type="spellEnd"/>
      <w:r w:rsidR="004E2F82" w:rsidRPr="001E3426">
        <w:rPr>
          <w:color w:val="333333"/>
        </w:rPr>
        <w:t xml:space="preserve"> de concurs;</w:t>
      </w:r>
    </w:p>
    <w:p w:rsidR="004E2F82" w:rsidRPr="001E3426" w:rsidRDefault="00456865" w:rsidP="004E2F82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 xml:space="preserve"> </w:t>
      </w:r>
      <w:r w:rsidR="002E44BA" w:rsidRPr="001E3426">
        <w:rPr>
          <w:color w:val="333333"/>
        </w:rPr>
        <w:t xml:space="preserve">16-20 </w:t>
      </w:r>
      <w:proofErr w:type="spellStart"/>
      <w:r w:rsidR="006163C2" w:rsidRPr="001E3426">
        <w:rPr>
          <w:color w:val="333333"/>
        </w:rPr>
        <w:t>iunie</w:t>
      </w:r>
      <w:proofErr w:type="spellEnd"/>
      <w:r w:rsidR="004E2F82" w:rsidRPr="001E3426">
        <w:rPr>
          <w:color w:val="333333"/>
        </w:rPr>
        <w:t xml:space="preserve"> 2023: </w:t>
      </w:r>
      <w:proofErr w:type="spellStart"/>
      <w:r w:rsidR="004E2F82" w:rsidRPr="001E3426">
        <w:rPr>
          <w:color w:val="333333"/>
        </w:rPr>
        <w:t>depunerea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eventualelor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contestații</w:t>
      </w:r>
      <w:proofErr w:type="spellEnd"/>
      <w:r w:rsidR="004E2F82" w:rsidRPr="001E3426">
        <w:rPr>
          <w:color w:val="333333"/>
        </w:rPr>
        <w:t>;</w:t>
      </w:r>
    </w:p>
    <w:p w:rsidR="004E2F82" w:rsidRPr="001E3426" w:rsidRDefault="00456865" w:rsidP="004E2F82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 xml:space="preserve">  </w:t>
      </w:r>
      <w:r w:rsidR="002E44BA" w:rsidRPr="001E3426">
        <w:rPr>
          <w:color w:val="333333"/>
        </w:rPr>
        <w:t>21-23</w:t>
      </w:r>
      <w:r w:rsidR="006163C2" w:rsidRPr="001E3426">
        <w:rPr>
          <w:color w:val="333333"/>
        </w:rPr>
        <w:t xml:space="preserve"> </w:t>
      </w:r>
      <w:proofErr w:type="spellStart"/>
      <w:r w:rsidR="006163C2" w:rsidRPr="001E3426">
        <w:rPr>
          <w:color w:val="333333"/>
        </w:rPr>
        <w:t>iunie</w:t>
      </w:r>
      <w:proofErr w:type="spellEnd"/>
      <w:r w:rsidR="004E2F82" w:rsidRPr="001E3426">
        <w:rPr>
          <w:color w:val="333333"/>
        </w:rPr>
        <w:t xml:space="preserve"> </w:t>
      </w:r>
      <w:proofErr w:type="gramStart"/>
      <w:r w:rsidR="004E2F82" w:rsidRPr="001E3426">
        <w:rPr>
          <w:color w:val="333333"/>
        </w:rPr>
        <w:t>2023 :</w:t>
      </w:r>
      <w:proofErr w:type="gram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soluționarea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contestațiilor</w:t>
      </w:r>
      <w:proofErr w:type="spellEnd"/>
      <w:r w:rsidR="004E2F82" w:rsidRPr="001E3426">
        <w:rPr>
          <w:color w:val="333333"/>
        </w:rPr>
        <w:t>;</w:t>
      </w:r>
    </w:p>
    <w:p w:rsidR="004E2F82" w:rsidRDefault="00456865" w:rsidP="004E2F82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 xml:space="preserve"> </w:t>
      </w:r>
      <w:r w:rsidR="002E44BA" w:rsidRPr="001E3426">
        <w:rPr>
          <w:color w:val="333333"/>
        </w:rPr>
        <w:t>26</w:t>
      </w:r>
      <w:r w:rsidR="006163C2" w:rsidRPr="001E3426">
        <w:rPr>
          <w:color w:val="333333"/>
        </w:rPr>
        <w:t xml:space="preserve"> </w:t>
      </w:r>
      <w:proofErr w:type="spellStart"/>
      <w:r w:rsidR="006163C2" w:rsidRPr="001E3426">
        <w:rPr>
          <w:color w:val="333333"/>
        </w:rPr>
        <w:t>iunie</w:t>
      </w:r>
      <w:proofErr w:type="spellEnd"/>
      <w:r w:rsidR="004E2F82" w:rsidRPr="001E3426">
        <w:rPr>
          <w:color w:val="333333"/>
        </w:rPr>
        <w:t xml:space="preserve"> 2023: </w:t>
      </w:r>
      <w:proofErr w:type="spellStart"/>
      <w:r w:rsidR="004E2F82" w:rsidRPr="001E3426">
        <w:rPr>
          <w:color w:val="333333"/>
        </w:rPr>
        <w:t>anunțarea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rezultatelor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soluționării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contestațiilor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și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afișarea</w:t>
      </w:r>
      <w:proofErr w:type="spellEnd"/>
      <w:r w:rsidR="004E2F82" w:rsidRPr="001E3426">
        <w:rPr>
          <w:color w:val="333333"/>
        </w:rPr>
        <w:t xml:space="preserve"> </w:t>
      </w:r>
      <w:proofErr w:type="spellStart"/>
      <w:r w:rsidR="004E2F82" w:rsidRPr="001E3426">
        <w:rPr>
          <w:color w:val="333333"/>
        </w:rPr>
        <w:t>listei</w:t>
      </w:r>
      <w:proofErr w:type="spellEnd"/>
      <w:r w:rsidR="004E2F82" w:rsidRPr="001E3426">
        <w:rPr>
          <w:color w:val="333333"/>
        </w:rPr>
        <w:t xml:space="preserve"> finale a </w:t>
      </w:r>
      <w:proofErr w:type="spellStart"/>
      <w:r w:rsidR="004E2F82" w:rsidRPr="001E3426">
        <w:rPr>
          <w:color w:val="333333"/>
        </w:rPr>
        <w:t>selecției</w:t>
      </w:r>
      <w:proofErr w:type="spellEnd"/>
      <w:r w:rsidR="004E2F82" w:rsidRPr="001E3426">
        <w:rPr>
          <w:color w:val="333333"/>
        </w:rPr>
        <w:t>;</w:t>
      </w:r>
    </w:p>
    <w:p w:rsidR="001E3426" w:rsidRDefault="001E3426" w:rsidP="001E342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1E3426" w:rsidRPr="001E3426" w:rsidRDefault="001E3426" w:rsidP="001E342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spellStart"/>
      <w:r>
        <w:rPr>
          <w:color w:val="333333"/>
        </w:rPr>
        <w:t>Rezultatele</w:t>
      </w:r>
      <w:proofErr w:type="spellEnd"/>
      <w:r>
        <w:rPr>
          <w:color w:val="333333"/>
        </w:rPr>
        <w:t xml:space="preserve"> finale ale </w:t>
      </w:r>
      <w:proofErr w:type="spellStart"/>
      <w:r>
        <w:rPr>
          <w:color w:val="333333"/>
        </w:rPr>
        <w:t>concursului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vor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fi</w:t>
      </w:r>
      <w:proofErr w:type="spellEnd"/>
      <w:r>
        <w:rPr>
          <w:color w:val="333333"/>
        </w:rPr>
        <w:t xml:space="preserve"> validate de </w:t>
      </w:r>
      <w:proofErr w:type="spellStart"/>
      <w:r>
        <w:rPr>
          <w:color w:val="333333"/>
        </w:rPr>
        <w:t>Comitetul</w:t>
      </w:r>
      <w:proofErr w:type="spellEnd"/>
      <w:r>
        <w:rPr>
          <w:color w:val="333333"/>
        </w:rPr>
        <w:t xml:space="preserve"> Director al </w:t>
      </w:r>
      <w:proofErr w:type="spellStart"/>
      <w:r>
        <w:rPr>
          <w:color w:val="333333"/>
        </w:rPr>
        <w:t>Institutului</w:t>
      </w:r>
      <w:proofErr w:type="spellEnd"/>
      <w:r>
        <w:rPr>
          <w:color w:val="333333"/>
        </w:rPr>
        <w:t xml:space="preserve"> Cultural </w:t>
      </w:r>
      <w:proofErr w:type="spellStart"/>
      <w:r>
        <w:rPr>
          <w:color w:val="333333"/>
        </w:rPr>
        <w:t>Român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după</w:t>
      </w:r>
      <w:proofErr w:type="spellEnd"/>
      <w:r>
        <w:rPr>
          <w:color w:val="333333"/>
        </w:rPr>
        <w:t xml:space="preserve"> care se </w:t>
      </w:r>
      <w:proofErr w:type="spellStart"/>
      <w:r>
        <w:rPr>
          <w:color w:val="333333"/>
        </w:rPr>
        <w:t>vor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încheia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contractele</w:t>
      </w:r>
      <w:proofErr w:type="spellEnd"/>
      <w:r>
        <w:rPr>
          <w:color w:val="333333"/>
        </w:rPr>
        <w:t xml:space="preserve"> de </w:t>
      </w:r>
      <w:proofErr w:type="spellStart"/>
      <w:r>
        <w:rPr>
          <w:color w:val="333333"/>
        </w:rPr>
        <w:t>finanțare</w:t>
      </w:r>
      <w:proofErr w:type="spellEnd"/>
      <w:r>
        <w:rPr>
          <w:color w:val="333333"/>
        </w:rPr>
        <w:t>.</w:t>
      </w:r>
    </w:p>
    <w:p w:rsidR="001E3426" w:rsidRPr="001E3426" w:rsidRDefault="001E3426" w:rsidP="004E2F82">
      <w:pPr>
        <w:pStyle w:val="NormalWeb"/>
        <w:shd w:val="clear" w:color="auto" w:fill="FFFFFF"/>
        <w:rPr>
          <w:color w:val="333333"/>
        </w:rPr>
      </w:pPr>
    </w:p>
    <w:p w:rsidR="00DC29A0" w:rsidRPr="001E3426" w:rsidRDefault="00DC29A0" w:rsidP="0083615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sectPr w:rsidR="00DC29A0" w:rsidRPr="001E3426" w:rsidSect="00120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805"/>
    <w:multiLevelType w:val="hybridMultilevel"/>
    <w:tmpl w:val="FACAC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A7EDB"/>
    <w:multiLevelType w:val="hybridMultilevel"/>
    <w:tmpl w:val="45A05AB0"/>
    <w:lvl w:ilvl="0" w:tplc="041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8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0D5D60D2"/>
    <w:multiLevelType w:val="hybridMultilevel"/>
    <w:tmpl w:val="F4A4C8C4"/>
    <w:lvl w:ilvl="0" w:tplc="F27C0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6A06"/>
    <w:multiLevelType w:val="hybridMultilevel"/>
    <w:tmpl w:val="B270FB5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A504F"/>
    <w:multiLevelType w:val="hybridMultilevel"/>
    <w:tmpl w:val="294A8ADE"/>
    <w:lvl w:ilvl="0" w:tplc="3FF404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9D5A7E"/>
    <w:multiLevelType w:val="hybridMultilevel"/>
    <w:tmpl w:val="26C48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11D9C"/>
    <w:multiLevelType w:val="hybridMultilevel"/>
    <w:tmpl w:val="627237FE"/>
    <w:lvl w:ilvl="0" w:tplc="517EC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C3BDE"/>
    <w:multiLevelType w:val="hybridMultilevel"/>
    <w:tmpl w:val="8DCA03AE"/>
    <w:lvl w:ilvl="0" w:tplc="A464F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635431"/>
    <w:multiLevelType w:val="hybridMultilevel"/>
    <w:tmpl w:val="4AB0A68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7E7B0C"/>
    <w:multiLevelType w:val="hybridMultilevel"/>
    <w:tmpl w:val="F4B68880"/>
    <w:lvl w:ilvl="0" w:tplc="C700E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458DC"/>
    <w:multiLevelType w:val="hybridMultilevel"/>
    <w:tmpl w:val="7B1E893A"/>
    <w:lvl w:ilvl="0" w:tplc="79FE81F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EF1"/>
    <w:rsid w:val="00000633"/>
    <w:rsid w:val="0001273B"/>
    <w:rsid w:val="00050C15"/>
    <w:rsid w:val="000623FD"/>
    <w:rsid w:val="00083A9A"/>
    <w:rsid w:val="000C4F0A"/>
    <w:rsid w:val="000D34F5"/>
    <w:rsid w:val="000E4763"/>
    <w:rsid w:val="000E5715"/>
    <w:rsid w:val="00103FDE"/>
    <w:rsid w:val="00110503"/>
    <w:rsid w:val="001203E2"/>
    <w:rsid w:val="00170A4B"/>
    <w:rsid w:val="00173462"/>
    <w:rsid w:val="00184C2C"/>
    <w:rsid w:val="0018696B"/>
    <w:rsid w:val="0019584B"/>
    <w:rsid w:val="001A58EC"/>
    <w:rsid w:val="001E3426"/>
    <w:rsid w:val="001F7DEF"/>
    <w:rsid w:val="00203DBE"/>
    <w:rsid w:val="002179FC"/>
    <w:rsid w:val="00226AED"/>
    <w:rsid w:val="00232097"/>
    <w:rsid w:val="00236FC0"/>
    <w:rsid w:val="002421E0"/>
    <w:rsid w:val="00267D6D"/>
    <w:rsid w:val="00274BD8"/>
    <w:rsid w:val="00281DD3"/>
    <w:rsid w:val="00283B10"/>
    <w:rsid w:val="00287405"/>
    <w:rsid w:val="00287B47"/>
    <w:rsid w:val="002A5343"/>
    <w:rsid w:val="002A7215"/>
    <w:rsid w:val="002E3E87"/>
    <w:rsid w:val="002E44BA"/>
    <w:rsid w:val="002E643C"/>
    <w:rsid w:val="002F62ED"/>
    <w:rsid w:val="00307D1A"/>
    <w:rsid w:val="00323083"/>
    <w:rsid w:val="00343CFB"/>
    <w:rsid w:val="00370E3A"/>
    <w:rsid w:val="00371468"/>
    <w:rsid w:val="00372506"/>
    <w:rsid w:val="00372A1D"/>
    <w:rsid w:val="003A557F"/>
    <w:rsid w:val="003B0D45"/>
    <w:rsid w:val="003E097C"/>
    <w:rsid w:val="003F1F46"/>
    <w:rsid w:val="003F5288"/>
    <w:rsid w:val="00421705"/>
    <w:rsid w:val="00433DCC"/>
    <w:rsid w:val="00437E81"/>
    <w:rsid w:val="00453773"/>
    <w:rsid w:val="00456865"/>
    <w:rsid w:val="00462AE4"/>
    <w:rsid w:val="00464AEF"/>
    <w:rsid w:val="00471D95"/>
    <w:rsid w:val="00473FFF"/>
    <w:rsid w:val="004B3825"/>
    <w:rsid w:val="004B5C15"/>
    <w:rsid w:val="004E2A5F"/>
    <w:rsid w:val="004E2F82"/>
    <w:rsid w:val="004E5415"/>
    <w:rsid w:val="00501ECC"/>
    <w:rsid w:val="00517DF5"/>
    <w:rsid w:val="00522B00"/>
    <w:rsid w:val="005505C0"/>
    <w:rsid w:val="00562D2F"/>
    <w:rsid w:val="00565FEC"/>
    <w:rsid w:val="00566C9E"/>
    <w:rsid w:val="005729CB"/>
    <w:rsid w:val="00584AE0"/>
    <w:rsid w:val="00587965"/>
    <w:rsid w:val="0059595F"/>
    <w:rsid w:val="005A24A6"/>
    <w:rsid w:val="005C0C87"/>
    <w:rsid w:val="005C1452"/>
    <w:rsid w:val="005C5223"/>
    <w:rsid w:val="005D0A53"/>
    <w:rsid w:val="005E252D"/>
    <w:rsid w:val="005F5663"/>
    <w:rsid w:val="00602943"/>
    <w:rsid w:val="0061141A"/>
    <w:rsid w:val="006152DB"/>
    <w:rsid w:val="006163C2"/>
    <w:rsid w:val="00622F06"/>
    <w:rsid w:val="00623566"/>
    <w:rsid w:val="006256AC"/>
    <w:rsid w:val="00635E8A"/>
    <w:rsid w:val="006416C0"/>
    <w:rsid w:val="00644058"/>
    <w:rsid w:val="006454FF"/>
    <w:rsid w:val="00653ACC"/>
    <w:rsid w:val="00656A42"/>
    <w:rsid w:val="006911C6"/>
    <w:rsid w:val="006951E5"/>
    <w:rsid w:val="006A7A6E"/>
    <w:rsid w:val="006B095D"/>
    <w:rsid w:val="006B50C5"/>
    <w:rsid w:val="006C046B"/>
    <w:rsid w:val="006C04ED"/>
    <w:rsid w:val="006E3DE1"/>
    <w:rsid w:val="00712BA1"/>
    <w:rsid w:val="0071511F"/>
    <w:rsid w:val="007173A1"/>
    <w:rsid w:val="0072698A"/>
    <w:rsid w:val="007314B8"/>
    <w:rsid w:val="007370BE"/>
    <w:rsid w:val="00765F92"/>
    <w:rsid w:val="00770631"/>
    <w:rsid w:val="007738A9"/>
    <w:rsid w:val="007B43D4"/>
    <w:rsid w:val="008025A2"/>
    <w:rsid w:val="00803FAF"/>
    <w:rsid w:val="00834B85"/>
    <w:rsid w:val="008354EE"/>
    <w:rsid w:val="0083615A"/>
    <w:rsid w:val="00844A4A"/>
    <w:rsid w:val="0086549C"/>
    <w:rsid w:val="00875ABA"/>
    <w:rsid w:val="00880CF2"/>
    <w:rsid w:val="00880D9E"/>
    <w:rsid w:val="0088187C"/>
    <w:rsid w:val="008857AE"/>
    <w:rsid w:val="00886686"/>
    <w:rsid w:val="008926F1"/>
    <w:rsid w:val="00897DAC"/>
    <w:rsid w:val="008A1506"/>
    <w:rsid w:val="008B45DA"/>
    <w:rsid w:val="008B6444"/>
    <w:rsid w:val="008C4ABD"/>
    <w:rsid w:val="008C4BAB"/>
    <w:rsid w:val="008E1673"/>
    <w:rsid w:val="008E3A60"/>
    <w:rsid w:val="008F2382"/>
    <w:rsid w:val="0090220F"/>
    <w:rsid w:val="0095576E"/>
    <w:rsid w:val="009558F9"/>
    <w:rsid w:val="009617ED"/>
    <w:rsid w:val="00963280"/>
    <w:rsid w:val="0096551E"/>
    <w:rsid w:val="00993D07"/>
    <w:rsid w:val="009966A4"/>
    <w:rsid w:val="009A2E9F"/>
    <w:rsid w:val="009A649F"/>
    <w:rsid w:val="009A748E"/>
    <w:rsid w:val="009B1297"/>
    <w:rsid w:val="009C34F6"/>
    <w:rsid w:val="009C3D13"/>
    <w:rsid w:val="009E5D47"/>
    <w:rsid w:val="009F65F1"/>
    <w:rsid w:val="00A02DA1"/>
    <w:rsid w:val="00A116D0"/>
    <w:rsid w:val="00A14DA2"/>
    <w:rsid w:val="00A16241"/>
    <w:rsid w:val="00A50CDD"/>
    <w:rsid w:val="00A5281A"/>
    <w:rsid w:val="00A611C9"/>
    <w:rsid w:val="00A61E00"/>
    <w:rsid w:val="00A7595B"/>
    <w:rsid w:val="00A75BC4"/>
    <w:rsid w:val="00AA2C7B"/>
    <w:rsid w:val="00AD59B5"/>
    <w:rsid w:val="00B06EBC"/>
    <w:rsid w:val="00B2342B"/>
    <w:rsid w:val="00B5488F"/>
    <w:rsid w:val="00B66DD7"/>
    <w:rsid w:val="00B77432"/>
    <w:rsid w:val="00B81CBD"/>
    <w:rsid w:val="00BA7C5A"/>
    <w:rsid w:val="00BB3EB2"/>
    <w:rsid w:val="00BC6650"/>
    <w:rsid w:val="00BE7D20"/>
    <w:rsid w:val="00BF4542"/>
    <w:rsid w:val="00BF5A60"/>
    <w:rsid w:val="00C02771"/>
    <w:rsid w:val="00C177B1"/>
    <w:rsid w:val="00C21F7E"/>
    <w:rsid w:val="00C62CE4"/>
    <w:rsid w:val="00C8266E"/>
    <w:rsid w:val="00C90C9A"/>
    <w:rsid w:val="00CA281F"/>
    <w:rsid w:val="00CA3A61"/>
    <w:rsid w:val="00CA686B"/>
    <w:rsid w:val="00CB0ACB"/>
    <w:rsid w:val="00CB22A0"/>
    <w:rsid w:val="00CC3B61"/>
    <w:rsid w:val="00CE03D3"/>
    <w:rsid w:val="00CE44B8"/>
    <w:rsid w:val="00D03E97"/>
    <w:rsid w:val="00D55F77"/>
    <w:rsid w:val="00D67CA1"/>
    <w:rsid w:val="00D72FF6"/>
    <w:rsid w:val="00DA0DC1"/>
    <w:rsid w:val="00DC29A0"/>
    <w:rsid w:val="00DE0762"/>
    <w:rsid w:val="00E0221C"/>
    <w:rsid w:val="00E0559B"/>
    <w:rsid w:val="00E30F0A"/>
    <w:rsid w:val="00E3365B"/>
    <w:rsid w:val="00E35CF7"/>
    <w:rsid w:val="00E4791F"/>
    <w:rsid w:val="00E5007F"/>
    <w:rsid w:val="00E54BB2"/>
    <w:rsid w:val="00E80F93"/>
    <w:rsid w:val="00E850D8"/>
    <w:rsid w:val="00E96047"/>
    <w:rsid w:val="00E97F89"/>
    <w:rsid w:val="00ED1BC5"/>
    <w:rsid w:val="00EF047F"/>
    <w:rsid w:val="00EF5BA1"/>
    <w:rsid w:val="00F36C29"/>
    <w:rsid w:val="00F4389D"/>
    <w:rsid w:val="00F5092C"/>
    <w:rsid w:val="00F550EB"/>
    <w:rsid w:val="00F701D1"/>
    <w:rsid w:val="00F85FDE"/>
    <w:rsid w:val="00FA6EF1"/>
    <w:rsid w:val="00FB0155"/>
    <w:rsid w:val="00FB20FD"/>
    <w:rsid w:val="00FC7642"/>
    <w:rsid w:val="00FD5524"/>
    <w:rsid w:val="00FE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F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A6E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281F"/>
    <w:pPr>
      <w:ind w:left="720"/>
      <w:contextualSpacing/>
    </w:pPr>
    <w:rPr>
      <w:lang w:val="ro-RO"/>
    </w:rPr>
  </w:style>
  <w:style w:type="character" w:customStyle="1" w:styleId="tli1">
    <w:name w:val="tli1"/>
    <w:basedOn w:val="DefaultParagraphFont"/>
    <w:rsid w:val="00CA281F"/>
  </w:style>
  <w:style w:type="paragraph" w:styleId="NormalWeb">
    <w:name w:val="Normal (Web)"/>
    <w:basedOn w:val="Normal"/>
    <w:uiPriority w:val="99"/>
    <w:unhideWhenUsed/>
    <w:rsid w:val="00274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74B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F951-DD3C-48A4-B6BE-F1F3FCAC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HRP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bogdan.jitea</dc:creator>
  <cp:lastModifiedBy>jachi.florea</cp:lastModifiedBy>
  <cp:revision>22</cp:revision>
  <cp:lastPrinted>2015-01-20T11:02:00Z</cp:lastPrinted>
  <dcterms:created xsi:type="dcterms:W3CDTF">2021-06-10T06:51:00Z</dcterms:created>
  <dcterms:modified xsi:type="dcterms:W3CDTF">2023-05-12T08:12:00Z</dcterms:modified>
</cp:coreProperties>
</file>