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0E0A" w:rsidRDefault="00540E0A" w:rsidP="00540E0A">
      <w:pPr>
        <w:jc w:val="center"/>
        <w:rPr>
          <w:rFonts w:ascii="Times New Roman" w:hAnsi="Times New Roman" w:cs="Times New Roman"/>
          <w:sz w:val="24"/>
          <w:szCs w:val="24"/>
        </w:rPr>
      </w:pPr>
      <w:r>
        <w:rPr>
          <w:rFonts w:ascii="Times New Roman" w:hAnsi="Times New Roman" w:cs="Times New Roman"/>
          <w:noProof/>
          <w:sz w:val="24"/>
          <w:szCs w:val="24"/>
          <w:lang w:val="en-US" w:eastAsia="en-US"/>
        </w:rPr>
        <w:t>/</w:t>
      </w:r>
      <w:r w:rsidR="00BE4DDE">
        <w:rPr>
          <w:rFonts w:ascii="Times New Roman" w:hAnsi="Times New Roman" w:cs="Times New Roman"/>
          <w:noProof/>
          <w:sz w:val="24"/>
          <w:szCs w:val="24"/>
          <w:lang w:val="en-US" w:eastAsia="en-US"/>
        </w:rPr>
        <w:drawing>
          <wp:inline distT="0" distB="0" distL="0" distR="0" wp14:anchorId="4D45E570" wp14:editId="0D7FD062">
            <wp:extent cx="1918724" cy="1356604"/>
            <wp:effectExtent l="0" t="0" r="5715" b="0"/>
            <wp:docPr id="1" name="Immagine 1" descr="C:\Users\Toshiba\Desktop\LOGHI 2018\logo_centenar_multilanguage_ITALIA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oshiba\Desktop\LOGHI 2018\logo_centenar_multilanguage_ITALIAN.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925183" cy="1361171"/>
                    </a:xfrm>
                    <a:prstGeom prst="rect">
                      <a:avLst/>
                    </a:prstGeom>
                    <a:noFill/>
                    <a:ln>
                      <a:noFill/>
                    </a:ln>
                  </pic:spPr>
                </pic:pic>
              </a:graphicData>
            </a:graphic>
          </wp:inline>
        </w:drawing>
      </w:r>
    </w:p>
    <w:p w:rsidR="00540E0A" w:rsidRPr="00540E0A" w:rsidRDefault="00EB539C" w:rsidP="00540E0A">
      <w:pPr>
        <w:jc w:val="center"/>
        <w:rPr>
          <w:rFonts w:ascii="Times New Roman" w:hAnsi="Times New Roman" w:cs="Times New Roman"/>
          <w:sz w:val="24"/>
          <w:szCs w:val="24"/>
        </w:rPr>
      </w:pPr>
      <w:r>
        <w:rPr>
          <w:rFonts w:ascii="Times New Roman" w:hAnsi="Times New Roman" w:cs="Times New Roman"/>
          <w:noProof/>
          <w:sz w:val="24"/>
          <w:szCs w:val="24"/>
          <w:lang w:val="en-US" w:eastAsia="en-US"/>
        </w:rPr>
        <w:drawing>
          <wp:inline distT="0" distB="0" distL="0" distR="0" wp14:anchorId="2B87ED77" wp14:editId="18ADACCC">
            <wp:extent cx="1724025" cy="1724025"/>
            <wp:effectExtent l="0" t="0" r="0" b="0"/>
            <wp:docPr id="3" name="Immagine 3" descr="C:\Users\Toshiba\Desktop\10 loghi\loghi_2014\logo-festival-I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oshiba\Desktop\10 loghi\loghi_2014\logo-festival-It.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724025" cy="1724025"/>
                    </a:xfrm>
                    <a:prstGeom prst="rect">
                      <a:avLst/>
                    </a:prstGeom>
                    <a:noFill/>
                    <a:ln>
                      <a:noFill/>
                    </a:ln>
                  </pic:spPr>
                </pic:pic>
              </a:graphicData>
            </a:graphic>
          </wp:inline>
        </w:drawing>
      </w:r>
    </w:p>
    <w:p w:rsidR="00540E0A" w:rsidRDefault="00FA23CB" w:rsidP="00540E0A">
      <w:pPr>
        <w:spacing w:line="480" w:lineRule="auto"/>
        <w:jc w:val="right"/>
        <w:rPr>
          <w:rFonts w:ascii="Arimo" w:hAnsi="Arimo" w:cs="Arimo"/>
          <w:b/>
          <w:i/>
        </w:rPr>
      </w:pPr>
      <w:r>
        <w:rPr>
          <w:rFonts w:ascii="Arimo" w:hAnsi="Arimo" w:cs="Arimo"/>
          <w:b/>
          <w:i/>
        </w:rPr>
        <w:t>15</w:t>
      </w:r>
      <w:r w:rsidR="00D65BE2">
        <w:rPr>
          <w:rFonts w:ascii="Arimo" w:hAnsi="Arimo" w:cs="Arimo"/>
          <w:b/>
          <w:i/>
        </w:rPr>
        <w:t>/10</w:t>
      </w:r>
      <w:r w:rsidR="00540E0A">
        <w:rPr>
          <w:rFonts w:ascii="Arimo" w:hAnsi="Arimo" w:cs="Arimo"/>
          <w:b/>
          <w:i/>
        </w:rPr>
        <w:t>/2018</w:t>
      </w:r>
    </w:p>
    <w:p w:rsidR="0010133F" w:rsidRDefault="00772F2E" w:rsidP="0010133F">
      <w:pPr>
        <w:pStyle w:val="Default"/>
        <w:jc w:val="center"/>
        <w:rPr>
          <w:rFonts w:ascii="Times New Roman" w:hAnsi="Times New Roman" w:cs="Times New Roman"/>
        </w:rPr>
      </w:pPr>
      <w:r>
        <w:rPr>
          <w:rFonts w:ascii="Times New Roman" w:hAnsi="Times New Roman" w:cs="Times New Roman"/>
        </w:rPr>
        <w:t>COMUNICATO STAMPA</w:t>
      </w:r>
    </w:p>
    <w:p w:rsidR="00772F2E" w:rsidRPr="0008595F" w:rsidRDefault="00772F2E" w:rsidP="0010133F">
      <w:pPr>
        <w:pStyle w:val="Default"/>
        <w:jc w:val="center"/>
        <w:rPr>
          <w:rFonts w:ascii="Times New Roman" w:hAnsi="Times New Roman" w:cs="Times New Roman"/>
        </w:rPr>
      </w:pPr>
    </w:p>
    <w:p w:rsidR="0010133F" w:rsidRDefault="0010133F" w:rsidP="0010133F">
      <w:pPr>
        <w:pStyle w:val="Default"/>
        <w:jc w:val="center"/>
        <w:rPr>
          <w:rFonts w:ascii="Times New Roman" w:hAnsi="Times New Roman" w:cs="Times New Roman"/>
          <w:b/>
          <w:bCs/>
        </w:rPr>
      </w:pPr>
      <w:bookmarkStart w:id="0" w:name="_GoBack"/>
      <w:r w:rsidRPr="0008595F">
        <w:rPr>
          <w:rFonts w:ascii="Times New Roman" w:hAnsi="Times New Roman" w:cs="Times New Roman"/>
          <w:b/>
          <w:bCs/>
        </w:rPr>
        <w:t xml:space="preserve">FESTIVAL INTERNAZIONALE PROPATRIA </w:t>
      </w:r>
      <w:r>
        <w:rPr>
          <w:rFonts w:ascii="Times New Roman" w:hAnsi="Times New Roman" w:cs="Times New Roman"/>
          <w:b/>
          <w:bCs/>
        </w:rPr>
        <w:t>–</w:t>
      </w:r>
    </w:p>
    <w:p w:rsidR="0010133F" w:rsidRPr="0008595F" w:rsidRDefault="0010133F" w:rsidP="0010133F">
      <w:pPr>
        <w:pStyle w:val="Default"/>
        <w:jc w:val="center"/>
        <w:rPr>
          <w:rFonts w:ascii="Times New Roman" w:hAnsi="Times New Roman" w:cs="Times New Roman"/>
        </w:rPr>
      </w:pPr>
      <w:r w:rsidRPr="0008595F">
        <w:rPr>
          <w:rFonts w:ascii="Times New Roman" w:hAnsi="Times New Roman" w:cs="Times New Roman"/>
          <w:b/>
          <w:bCs/>
        </w:rPr>
        <w:t>GIOVANI TALENTI ROMENI</w:t>
      </w:r>
    </w:p>
    <w:p w:rsidR="0010133F" w:rsidRPr="0008595F" w:rsidRDefault="0010133F" w:rsidP="0010133F">
      <w:pPr>
        <w:pStyle w:val="Default"/>
        <w:tabs>
          <w:tab w:val="center" w:pos="4819"/>
          <w:tab w:val="left" w:pos="6600"/>
        </w:tabs>
        <w:rPr>
          <w:rFonts w:ascii="Times New Roman" w:hAnsi="Times New Roman" w:cs="Times New Roman"/>
        </w:rPr>
      </w:pPr>
      <w:r w:rsidRPr="0008595F">
        <w:rPr>
          <w:rFonts w:ascii="Times New Roman" w:hAnsi="Times New Roman" w:cs="Times New Roman"/>
          <w:b/>
          <w:bCs/>
        </w:rPr>
        <w:tab/>
        <w:t>VIII – a edizione</w:t>
      </w:r>
      <w:r w:rsidRPr="0008595F">
        <w:rPr>
          <w:rFonts w:ascii="Times New Roman" w:hAnsi="Times New Roman" w:cs="Times New Roman"/>
          <w:b/>
          <w:bCs/>
        </w:rPr>
        <w:tab/>
      </w:r>
    </w:p>
    <w:p w:rsidR="0010133F" w:rsidRPr="0008595F" w:rsidRDefault="0010133F" w:rsidP="0010133F">
      <w:pPr>
        <w:spacing w:line="480" w:lineRule="auto"/>
        <w:jc w:val="center"/>
        <w:rPr>
          <w:rFonts w:ascii="Times New Roman" w:hAnsi="Times New Roman" w:cs="Times New Roman"/>
          <w:b/>
          <w:bCs/>
          <w:sz w:val="24"/>
          <w:szCs w:val="24"/>
        </w:rPr>
      </w:pPr>
      <w:r w:rsidRPr="0008595F">
        <w:rPr>
          <w:rFonts w:ascii="Times New Roman" w:hAnsi="Times New Roman" w:cs="Times New Roman"/>
          <w:b/>
          <w:bCs/>
          <w:sz w:val="24"/>
          <w:szCs w:val="24"/>
        </w:rPr>
        <w:t>Roma, 29 settembre- 21 ottobre 2018</w:t>
      </w:r>
    </w:p>
    <w:p w:rsidR="00F81D4B" w:rsidRDefault="00AC2358" w:rsidP="00AC2358">
      <w:pPr>
        <w:spacing w:after="0" w:line="360" w:lineRule="auto"/>
        <w:ind w:left="720"/>
        <w:jc w:val="center"/>
        <w:rPr>
          <w:rFonts w:ascii="Times New Roman" w:eastAsia="Calibri" w:hAnsi="Times New Roman" w:cs="Times New Roman"/>
          <w:b/>
          <w:sz w:val="24"/>
          <w:szCs w:val="24"/>
          <w:lang w:val="ro-RO" w:eastAsia="en-US"/>
        </w:rPr>
      </w:pPr>
      <w:r w:rsidRPr="00AC2358">
        <w:rPr>
          <w:rFonts w:ascii="Times New Roman" w:eastAsia="Calibri" w:hAnsi="Times New Roman" w:cs="Times New Roman"/>
          <w:b/>
          <w:sz w:val="24"/>
          <w:szCs w:val="24"/>
          <w:lang w:val="ro-RO" w:eastAsia="en-US"/>
        </w:rPr>
        <w:t>#PropatriaFestival2018</w:t>
      </w:r>
    </w:p>
    <w:p w:rsidR="00FA23CB" w:rsidRPr="000312F4" w:rsidRDefault="00FA23CB" w:rsidP="00FA23CB">
      <w:pPr>
        <w:pStyle w:val="Default"/>
        <w:jc w:val="center"/>
        <w:rPr>
          <w:rFonts w:ascii="Times New Roman" w:hAnsi="Times New Roman" w:cs="Times New Roman"/>
          <w:sz w:val="22"/>
          <w:szCs w:val="22"/>
        </w:rPr>
      </w:pPr>
      <w:r>
        <w:rPr>
          <w:b/>
          <w:bCs/>
          <w:i/>
          <w:iCs/>
        </w:rPr>
        <w:t>„</w:t>
      </w:r>
      <w:r w:rsidR="00D30735">
        <w:rPr>
          <w:b/>
          <w:bCs/>
          <w:i/>
          <w:iCs/>
        </w:rPr>
        <w:t>LA GRANDE UNIONE</w:t>
      </w:r>
      <w:r>
        <w:rPr>
          <w:b/>
          <w:bCs/>
          <w:i/>
          <w:iCs/>
        </w:rPr>
        <w:t xml:space="preserve"> - ROM</w:t>
      </w:r>
      <w:r w:rsidR="00D30735">
        <w:rPr>
          <w:b/>
          <w:bCs/>
          <w:i/>
          <w:iCs/>
        </w:rPr>
        <w:t>A</w:t>
      </w:r>
      <w:r>
        <w:rPr>
          <w:b/>
          <w:bCs/>
          <w:i/>
          <w:iCs/>
        </w:rPr>
        <w:t>NIA,</w:t>
      </w:r>
      <w:r w:rsidR="00D30735">
        <w:rPr>
          <w:b/>
          <w:bCs/>
          <w:i/>
          <w:iCs/>
        </w:rPr>
        <w:t xml:space="preserve"> A </w:t>
      </w:r>
      <w:r>
        <w:rPr>
          <w:b/>
          <w:bCs/>
          <w:i/>
          <w:iCs/>
        </w:rPr>
        <w:t>100 A</w:t>
      </w:r>
      <w:r w:rsidR="00D30735">
        <w:rPr>
          <w:b/>
          <w:bCs/>
          <w:i/>
          <w:iCs/>
        </w:rPr>
        <w:t>N</w:t>
      </w:r>
      <w:r>
        <w:rPr>
          <w:b/>
          <w:bCs/>
          <w:i/>
          <w:iCs/>
        </w:rPr>
        <w:t>NI”</w:t>
      </w:r>
    </w:p>
    <w:p w:rsidR="00FA23CB" w:rsidRPr="0010133F" w:rsidRDefault="00D30735" w:rsidP="0010133F">
      <w:pPr>
        <w:pStyle w:val="Default"/>
        <w:jc w:val="center"/>
        <w:rPr>
          <w:b/>
          <w:i/>
          <w:iCs/>
        </w:rPr>
      </w:pPr>
      <w:r w:rsidRPr="0010133F">
        <w:rPr>
          <w:b/>
          <w:i/>
          <w:iCs/>
        </w:rPr>
        <w:t>UN VIAGGIO EMOZIONANTE E FASCINANTE</w:t>
      </w:r>
      <w:r w:rsidR="00FA23CB" w:rsidRPr="0010133F">
        <w:rPr>
          <w:b/>
          <w:i/>
          <w:iCs/>
        </w:rPr>
        <w:t xml:space="preserve">, </w:t>
      </w:r>
      <w:r w:rsidRPr="0010133F">
        <w:rPr>
          <w:b/>
          <w:i/>
          <w:iCs/>
        </w:rPr>
        <w:t>VISUTO E NON SOLO RACCONTATO</w:t>
      </w:r>
    </w:p>
    <w:p w:rsidR="00D30735" w:rsidRPr="0010133F" w:rsidRDefault="00D30735" w:rsidP="0010133F">
      <w:pPr>
        <w:shd w:val="clear" w:color="auto" w:fill="FFFFFF"/>
        <w:spacing w:line="360" w:lineRule="auto"/>
        <w:jc w:val="center"/>
        <w:rPr>
          <w:rFonts w:ascii="Calibri" w:eastAsia="Times New Roman" w:hAnsi="Calibri" w:cs="Calibri"/>
          <w:color w:val="222222"/>
          <w:sz w:val="24"/>
          <w:szCs w:val="24"/>
          <w:lang w:val="ro-RO" w:eastAsia="en-GB"/>
        </w:rPr>
      </w:pPr>
      <w:r w:rsidRPr="0010133F">
        <w:rPr>
          <w:rFonts w:ascii="Calibri" w:hAnsi="Calibri" w:cs="Calibri"/>
          <w:b/>
          <w:i/>
          <w:iCs/>
          <w:color w:val="000000"/>
          <w:sz w:val="24"/>
          <w:szCs w:val="24"/>
        </w:rPr>
        <w:t xml:space="preserve">"La Romania, a 100 anni porta con sé una storia che </w:t>
      </w:r>
      <w:r w:rsidR="00893E51" w:rsidRPr="0010133F">
        <w:rPr>
          <w:rFonts w:ascii="Calibri" w:eastAsia="Times New Roman" w:hAnsi="Calibri" w:cs="Calibri"/>
          <w:b/>
          <w:i/>
          <w:color w:val="222222"/>
          <w:sz w:val="24"/>
          <w:szCs w:val="24"/>
          <w:lang w:val="ro-RO" w:eastAsia="en-GB"/>
        </w:rPr>
        <w:t>continua a essere scritta</w:t>
      </w:r>
      <w:r w:rsidR="00893E51" w:rsidRPr="0010133F">
        <w:rPr>
          <w:rFonts w:ascii="Calibri" w:eastAsia="Times New Roman" w:hAnsi="Calibri" w:cs="Calibri"/>
          <w:color w:val="222222"/>
          <w:sz w:val="24"/>
          <w:szCs w:val="24"/>
          <w:lang w:val="ro-RO" w:eastAsia="en-GB"/>
        </w:rPr>
        <w:t>.</w:t>
      </w:r>
      <w:r w:rsidR="0010133F">
        <w:rPr>
          <w:rFonts w:ascii="Calibri" w:eastAsia="Times New Roman" w:hAnsi="Calibri" w:cs="Calibri"/>
          <w:color w:val="222222"/>
          <w:sz w:val="24"/>
          <w:szCs w:val="24"/>
          <w:lang w:val="ro-RO" w:eastAsia="en-GB"/>
        </w:rPr>
        <w:t>”</w:t>
      </w:r>
    </w:p>
    <w:p w:rsidR="00893E51" w:rsidRDefault="0005422D" w:rsidP="0010133F">
      <w:pPr>
        <w:pStyle w:val="Default"/>
        <w:spacing w:line="360" w:lineRule="auto"/>
        <w:jc w:val="both"/>
        <w:rPr>
          <w:rFonts w:ascii="Times New Roman" w:eastAsia="Times New Roman" w:hAnsi="Times New Roman" w:cs="Times New Roman"/>
          <w:color w:val="222222"/>
          <w:lang w:val="ro-RO" w:eastAsia="en-GB"/>
        </w:rPr>
      </w:pPr>
      <w:r>
        <w:rPr>
          <w:rFonts w:ascii="Times New Roman" w:eastAsia="Times New Roman" w:hAnsi="Times New Roman" w:cs="Times New Roman"/>
          <w:color w:val="222222"/>
          <w:lang w:val="ro-RO" w:eastAsia="en-GB"/>
        </w:rPr>
        <w:t xml:space="preserve">        </w:t>
      </w:r>
      <w:r w:rsidR="00893E51" w:rsidRPr="0008595F">
        <w:rPr>
          <w:rFonts w:ascii="Times New Roman" w:hAnsi="Times New Roman" w:cs="Times New Roman"/>
        </w:rPr>
        <w:t>Nell’ambito dei feste</w:t>
      </w:r>
      <w:r w:rsidR="0010133F">
        <w:rPr>
          <w:rFonts w:ascii="Times New Roman" w:hAnsi="Times New Roman" w:cs="Times New Roman"/>
        </w:rPr>
        <w:t>ggiamenti del centenario della Grande U</w:t>
      </w:r>
      <w:r w:rsidR="00893E51" w:rsidRPr="0008595F">
        <w:rPr>
          <w:rFonts w:ascii="Times New Roman" w:hAnsi="Times New Roman" w:cs="Times New Roman"/>
        </w:rPr>
        <w:t>nione della Romania, dal 29 settembre al 21 ottobre 2018</w:t>
      </w:r>
      <w:r w:rsidR="00893E51">
        <w:rPr>
          <w:rFonts w:ascii="Times New Roman" w:hAnsi="Times New Roman" w:cs="Times New Roman"/>
        </w:rPr>
        <w:t>, a Roma si svolge</w:t>
      </w:r>
      <w:r w:rsidR="00893E51" w:rsidRPr="0008595F">
        <w:rPr>
          <w:rFonts w:ascii="Times New Roman" w:hAnsi="Times New Roman" w:cs="Times New Roman"/>
        </w:rPr>
        <w:t xml:space="preserve"> l’ottava edizione del </w:t>
      </w:r>
      <w:r w:rsidR="00893E51" w:rsidRPr="0008595F">
        <w:rPr>
          <w:rFonts w:ascii="Times New Roman" w:hAnsi="Times New Roman" w:cs="Times New Roman"/>
          <w:b/>
          <w:i/>
        </w:rPr>
        <w:t xml:space="preserve">Festival Internazionale </w:t>
      </w:r>
      <w:proofErr w:type="spellStart"/>
      <w:r w:rsidR="00893E51" w:rsidRPr="0008595F">
        <w:rPr>
          <w:rFonts w:ascii="Times New Roman" w:hAnsi="Times New Roman" w:cs="Times New Roman"/>
          <w:b/>
          <w:i/>
        </w:rPr>
        <w:t>Propatria</w:t>
      </w:r>
      <w:proofErr w:type="spellEnd"/>
      <w:r w:rsidR="00893E51" w:rsidRPr="0008595F">
        <w:rPr>
          <w:rFonts w:ascii="Times New Roman" w:hAnsi="Times New Roman" w:cs="Times New Roman"/>
          <w:b/>
          <w:i/>
        </w:rPr>
        <w:t xml:space="preserve"> - Giovani Talenti Romeni</w:t>
      </w:r>
      <w:r w:rsidR="00893E51" w:rsidRPr="0008595F">
        <w:rPr>
          <w:rFonts w:ascii="Times New Roman" w:hAnsi="Times New Roman" w:cs="Times New Roman"/>
        </w:rPr>
        <w:t xml:space="preserve">, realizzato dall’Associazione culturale romeno-italiana </w:t>
      </w:r>
      <w:proofErr w:type="spellStart"/>
      <w:r w:rsidR="00893E51" w:rsidRPr="0008595F">
        <w:rPr>
          <w:rFonts w:ascii="Times New Roman" w:hAnsi="Times New Roman" w:cs="Times New Roman"/>
          <w:b/>
        </w:rPr>
        <w:t>Propatria</w:t>
      </w:r>
      <w:proofErr w:type="spellEnd"/>
      <w:r w:rsidR="00893E51" w:rsidRPr="0008595F">
        <w:rPr>
          <w:rFonts w:ascii="Times New Roman" w:hAnsi="Times New Roman" w:cs="Times New Roman"/>
        </w:rPr>
        <w:t xml:space="preserve">, in collaborazione con </w:t>
      </w:r>
      <w:r w:rsidR="00893E51" w:rsidRPr="0008595F">
        <w:rPr>
          <w:rFonts w:ascii="Times New Roman" w:hAnsi="Times New Roman" w:cs="Times New Roman"/>
          <w:b/>
        </w:rPr>
        <w:t>l’Accademia di Romania in Roma e l’Ambasciata di Romania in Italia</w:t>
      </w:r>
    </w:p>
    <w:p w:rsidR="00893E51" w:rsidRDefault="00893E51" w:rsidP="0010133F">
      <w:pPr>
        <w:pStyle w:val="Default"/>
        <w:spacing w:line="360" w:lineRule="auto"/>
        <w:jc w:val="both"/>
        <w:rPr>
          <w:rFonts w:ascii="Times New Roman" w:hAnsi="Times New Roman" w:cs="Times New Roman"/>
        </w:rPr>
      </w:pPr>
      <w:r>
        <w:rPr>
          <w:rFonts w:ascii="Times New Roman" w:hAnsi="Times New Roman" w:cs="Times New Roman"/>
        </w:rPr>
        <w:t xml:space="preserve">         Giovedì 18 ottobre, p</w:t>
      </w:r>
      <w:r w:rsidRPr="0008595F">
        <w:rPr>
          <w:rFonts w:ascii="Times New Roman" w:hAnsi="Times New Roman" w:cs="Times New Roman"/>
        </w:rPr>
        <w:t xml:space="preserve">er </w:t>
      </w:r>
      <w:r w:rsidR="0010133F" w:rsidRPr="0008595F">
        <w:rPr>
          <w:rFonts w:ascii="Times New Roman" w:hAnsi="Times New Roman" w:cs="Times New Roman"/>
        </w:rPr>
        <w:t>rendere omaggio</w:t>
      </w:r>
      <w:r w:rsidRPr="0008595F">
        <w:rPr>
          <w:rFonts w:ascii="Times New Roman" w:hAnsi="Times New Roman" w:cs="Times New Roman"/>
        </w:rPr>
        <w:t xml:space="preserve"> i 100 anni dell’unità della Romania abbiamo dedi</w:t>
      </w:r>
      <w:r>
        <w:rPr>
          <w:rFonts w:ascii="Times New Roman" w:hAnsi="Times New Roman" w:cs="Times New Roman"/>
        </w:rPr>
        <w:t>cato una giornat</w:t>
      </w:r>
      <w:r w:rsidR="0010133F">
        <w:rPr>
          <w:rFonts w:ascii="Times New Roman" w:hAnsi="Times New Roman" w:cs="Times New Roman"/>
        </w:rPr>
        <w:t>a alla memoria. Alle ore 19:00</w:t>
      </w:r>
      <w:r w:rsidRPr="0008595F">
        <w:rPr>
          <w:rFonts w:ascii="Times New Roman" w:hAnsi="Times New Roman" w:cs="Times New Roman"/>
        </w:rPr>
        <w:t xml:space="preserve"> avrà</w:t>
      </w:r>
      <w:r>
        <w:rPr>
          <w:rFonts w:ascii="Times New Roman" w:hAnsi="Times New Roman" w:cs="Times New Roman"/>
        </w:rPr>
        <w:t xml:space="preserve"> luogo l’inaugurazione del</w:t>
      </w:r>
      <w:r w:rsidRPr="0008595F">
        <w:rPr>
          <w:rFonts w:ascii="Times New Roman" w:hAnsi="Times New Roman" w:cs="Times New Roman"/>
        </w:rPr>
        <w:t xml:space="preserve">la mostra di fotografia </w:t>
      </w:r>
      <w:r w:rsidRPr="0008595F">
        <w:rPr>
          <w:rFonts w:ascii="Times New Roman" w:hAnsi="Times New Roman" w:cs="Times New Roman"/>
          <w:b/>
        </w:rPr>
        <w:t xml:space="preserve">“Romania- </w:t>
      </w:r>
      <w:proofErr w:type="spellStart"/>
      <w:r w:rsidRPr="0008595F">
        <w:rPr>
          <w:rFonts w:ascii="Times New Roman" w:hAnsi="Times New Roman" w:cs="Times New Roman"/>
          <w:b/>
        </w:rPr>
        <w:t>Evoluti</w:t>
      </w:r>
      <w:r w:rsidR="0010133F">
        <w:rPr>
          <w:rFonts w:ascii="Times New Roman" w:hAnsi="Times New Roman" w:cs="Times New Roman"/>
          <w:b/>
        </w:rPr>
        <w:t>on</w:t>
      </w:r>
      <w:proofErr w:type="spellEnd"/>
      <w:r w:rsidRPr="0008595F">
        <w:rPr>
          <w:rFonts w:ascii="Times New Roman" w:hAnsi="Times New Roman" w:cs="Times New Roman"/>
          <w:b/>
        </w:rPr>
        <w:t>”,</w:t>
      </w:r>
      <w:r w:rsidRPr="0008595F">
        <w:rPr>
          <w:rFonts w:ascii="Times New Roman" w:hAnsi="Times New Roman" w:cs="Times New Roman"/>
        </w:rPr>
        <w:t xml:space="preserve"> con immagini dal archivio </w:t>
      </w:r>
      <w:proofErr w:type="spellStart"/>
      <w:r w:rsidRPr="0008595F">
        <w:rPr>
          <w:rFonts w:ascii="Times New Roman" w:hAnsi="Times New Roman" w:cs="Times New Roman"/>
        </w:rPr>
        <w:t>Agerpres</w:t>
      </w:r>
      <w:proofErr w:type="spellEnd"/>
      <w:r w:rsidRPr="0008595F">
        <w:rPr>
          <w:rFonts w:ascii="Times New Roman" w:hAnsi="Times New Roman" w:cs="Times New Roman"/>
        </w:rPr>
        <w:t xml:space="preserve"> </w:t>
      </w:r>
      <w:r w:rsidR="002A552C" w:rsidRPr="0008595F">
        <w:rPr>
          <w:rFonts w:ascii="Times New Roman" w:hAnsi="Times New Roman" w:cs="Times New Roman"/>
        </w:rPr>
        <w:t xml:space="preserve">seguita </w:t>
      </w:r>
      <w:r w:rsidR="002A552C">
        <w:rPr>
          <w:rFonts w:ascii="Times New Roman" w:hAnsi="Times New Roman" w:cs="Times New Roman"/>
        </w:rPr>
        <w:t>alle</w:t>
      </w:r>
      <w:r>
        <w:rPr>
          <w:rFonts w:ascii="Times New Roman" w:hAnsi="Times New Roman" w:cs="Times New Roman"/>
        </w:rPr>
        <w:t xml:space="preserve"> ore 19:30 con la</w:t>
      </w:r>
      <w:r w:rsidRPr="0008595F">
        <w:rPr>
          <w:rFonts w:ascii="Times New Roman" w:hAnsi="Times New Roman" w:cs="Times New Roman"/>
        </w:rPr>
        <w:t xml:space="preserve"> proiezione del </w:t>
      </w:r>
      <w:proofErr w:type="spellStart"/>
      <w:r w:rsidRPr="0008595F">
        <w:rPr>
          <w:rFonts w:ascii="Times New Roman" w:hAnsi="Times New Roman" w:cs="Times New Roman"/>
        </w:rPr>
        <w:t>docufilm</w:t>
      </w:r>
      <w:proofErr w:type="spellEnd"/>
      <w:r w:rsidRPr="0008595F">
        <w:rPr>
          <w:rFonts w:ascii="Times New Roman" w:hAnsi="Times New Roman" w:cs="Times New Roman"/>
        </w:rPr>
        <w:t xml:space="preserve"> </w:t>
      </w:r>
      <w:r w:rsidRPr="0008595F">
        <w:rPr>
          <w:rFonts w:ascii="Times New Roman" w:hAnsi="Times New Roman" w:cs="Times New Roman"/>
          <w:b/>
        </w:rPr>
        <w:t>„La Grande Unione - Romania, a 100 anni”,</w:t>
      </w:r>
      <w:r w:rsidRPr="0008595F">
        <w:rPr>
          <w:rFonts w:ascii="Times New Roman" w:hAnsi="Times New Roman" w:cs="Times New Roman"/>
        </w:rPr>
        <w:t xml:space="preserve"> una produzione </w:t>
      </w:r>
      <w:proofErr w:type="spellStart"/>
      <w:r w:rsidRPr="0008595F">
        <w:rPr>
          <w:rFonts w:ascii="Times New Roman" w:hAnsi="Times New Roman" w:cs="Times New Roman"/>
        </w:rPr>
        <w:t>Agerpres</w:t>
      </w:r>
      <w:proofErr w:type="spellEnd"/>
      <w:r w:rsidRPr="0008595F">
        <w:rPr>
          <w:rFonts w:ascii="Times New Roman" w:hAnsi="Times New Roman" w:cs="Times New Roman"/>
        </w:rPr>
        <w:t xml:space="preserve">, realizzato da </w:t>
      </w:r>
      <w:proofErr w:type="spellStart"/>
      <w:r w:rsidRPr="0008595F">
        <w:rPr>
          <w:rFonts w:ascii="Times New Roman" w:hAnsi="Times New Roman" w:cs="Times New Roman"/>
        </w:rPr>
        <w:t>Mihuţ</w:t>
      </w:r>
      <w:proofErr w:type="spellEnd"/>
      <w:r w:rsidRPr="0008595F">
        <w:rPr>
          <w:rFonts w:ascii="Times New Roman" w:hAnsi="Times New Roman" w:cs="Times New Roman"/>
        </w:rPr>
        <w:t xml:space="preserve"> </w:t>
      </w:r>
      <w:proofErr w:type="spellStart"/>
      <w:r w:rsidRPr="0008595F">
        <w:rPr>
          <w:rFonts w:ascii="Times New Roman" w:hAnsi="Times New Roman" w:cs="Times New Roman"/>
        </w:rPr>
        <w:t>Năstăsache</w:t>
      </w:r>
      <w:proofErr w:type="spellEnd"/>
      <w:r w:rsidRPr="0008595F">
        <w:rPr>
          <w:rFonts w:ascii="Times New Roman" w:hAnsi="Times New Roman" w:cs="Times New Roman"/>
        </w:rPr>
        <w:t xml:space="preserve">, Marilena </w:t>
      </w:r>
      <w:proofErr w:type="spellStart"/>
      <w:r w:rsidRPr="0008595F">
        <w:rPr>
          <w:rFonts w:ascii="Times New Roman" w:hAnsi="Times New Roman" w:cs="Times New Roman"/>
        </w:rPr>
        <w:t>Stănescu</w:t>
      </w:r>
      <w:proofErr w:type="spellEnd"/>
      <w:r w:rsidRPr="0008595F">
        <w:rPr>
          <w:rFonts w:ascii="Times New Roman" w:hAnsi="Times New Roman" w:cs="Times New Roman"/>
        </w:rPr>
        <w:t xml:space="preserve"> e </w:t>
      </w:r>
      <w:proofErr w:type="spellStart"/>
      <w:r w:rsidRPr="0008595F">
        <w:rPr>
          <w:rFonts w:ascii="Times New Roman" w:hAnsi="Times New Roman" w:cs="Times New Roman"/>
        </w:rPr>
        <w:t>Sergiu</w:t>
      </w:r>
      <w:proofErr w:type="spellEnd"/>
      <w:r w:rsidRPr="0008595F">
        <w:rPr>
          <w:rFonts w:ascii="Times New Roman" w:hAnsi="Times New Roman" w:cs="Times New Roman"/>
        </w:rPr>
        <w:t xml:space="preserve"> </w:t>
      </w:r>
      <w:proofErr w:type="spellStart"/>
      <w:r w:rsidRPr="0008595F">
        <w:rPr>
          <w:rFonts w:ascii="Times New Roman" w:hAnsi="Times New Roman" w:cs="Times New Roman"/>
        </w:rPr>
        <w:t>Olteanu</w:t>
      </w:r>
      <w:proofErr w:type="spellEnd"/>
      <w:r w:rsidRPr="0008595F">
        <w:rPr>
          <w:rFonts w:ascii="Times New Roman" w:hAnsi="Times New Roman" w:cs="Times New Roman"/>
        </w:rPr>
        <w:t xml:space="preserve">. </w:t>
      </w:r>
    </w:p>
    <w:p w:rsidR="00893E51" w:rsidRPr="0010133F" w:rsidRDefault="00893E51" w:rsidP="0010133F">
      <w:pPr>
        <w:pStyle w:val="Default"/>
        <w:spacing w:line="360" w:lineRule="auto"/>
        <w:jc w:val="both"/>
        <w:rPr>
          <w:rFonts w:ascii="Times New Roman" w:hAnsi="Times New Roman" w:cs="Times New Roman"/>
          <w:bCs/>
        </w:rPr>
      </w:pPr>
      <w:r>
        <w:rPr>
          <w:rFonts w:ascii="Times New Roman" w:hAnsi="Times New Roman" w:cs="Times New Roman"/>
        </w:rPr>
        <w:t xml:space="preserve">Con la </w:t>
      </w:r>
      <w:r w:rsidRPr="00893E51">
        <w:rPr>
          <w:rFonts w:ascii="Times New Roman" w:hAnsi="Times New Roman" w:cs="Times New Roman"/>
          <w:bCs/>
        </w:rPr>
        <w:t>partecipazione di</w:t>
      </w:r>
      <w:r>
        <w:rPr>
          <w:rFonts w:ascii="Times New Roman" w:hAnsi="Times New Roman" w:cs="Times New Roman"/>
          <w:b/>
          <w:bCs/>
        </w:rPr>
        <w:t xml:space="preserve"> P</w:t>
      </w:r>
      <w:r w:rsidRPr="0005422D">
        <w:rPr>
          <w:rFonts w:ascii="Times New Roman" w:hAnsi="Times New Roman" w:cs="Times New Roman"/>
          <w:b/>
          <w:bCs/>
        </w:rPr>
        <w:t xml:space="preserve">rof. Dr. </w:t>
      </w:r>
      <w:proofErr w:type="spellStart"/>
      <w:r w:rsidRPr="0005422D">
        <w:rPr>
          <w:rFonts w:ascii="Times New Roman" w:hAnsi="Times New Roman" w:cs="Times New Roman"/>
          <w:b/>
          <w:bCs/>
        </w:rPr>
        <w:t>Emil</w:t>
      </w:r>
      <w:proofErr w:type="spellEnd"/>
      <w:r w:rsidRPr="0005422D">
        <w:rPr>
          <w:rFonts w:ascii="Times New Roman" w:hAnsi="Times New Roman" w:cs="Times New Roman"/>
          <w:b/>
          <w:bCs/>
        </w:rPr>
        <w:t xml:space="preserve"> </w:t>
      </w:r>
      <w:proofErr w:type="spellStart"/>
      <w:r w:rsidRPr="0005422D">
        <w:rPr>
          <w:rFonts w:ascii="Times New Roman" w:hAnsi="Times New Roman" w:cs="Times New Roman"/>
          <w:b/>
          <w:bCs/>
        </w:rPr>
        <w:t>Petr</w:t>
      </w:r>
      <w:r>
        <w:rPr>
          <w:rFonts w:ascii="Times New Roman" w:hAnsi="Times New Roman" w:cs="Times New Roman"/>
          <w:b/>
          <w:bCs/>
        </w:rPr>
        <w:t>e</w:t>
      </w:r>
      <w:proofErr w:type="spellEnd"/>
      <w:r w:rsidRPr="0005422D">
        <w:rPr>
          <w:rFonts w:ascii="Times New Roman" w:hAnsi="Times New Roman" w:cs="Times New Roman"/>
          <w:b/>
          <w:bCs/>
        </w:rPr>
        <w:t xml:space="preserve"> </w:t>
      </w:r>
      <w:proofErr w:type="spellStart"/>
      <w:r w:rsidRPr="0005422D">
        <w:rPr>
          <w:rFonts w:ascii="Times New Roman" w:hAnsi="Times New Roman" w:cs="Times New Roman"/>
          <w:b/>
          <w:bCs/>
        </w:rPr>
        <w:t>Ra</w:t>
      </w:r>
      <w:r>
        <w:rPr>
          <w:rFonts w:ascii="Times New Roman" w:hAnsi="Times New Roman" w:cs="Times New Roman"/>
          <w:b/>
          <w:bCs/>
        </w:rPr>
        <w:t>ţ</w:t>
      </w:r>
      <w:r w:rsidRPr="0005422D">
        <w:rPr>
          <w:rFonts w:ascii="Times New Roman" w:hAnsi="Times New Roman" w:cs="Times New Roman"/>
          <w:b/>
          <w:bCs/>
        </w:rPr>
        <w:t>iu</w:t>
      </w:r>
      <w:proofErr w:type="spellEnd"/>
      <w:r w:rsidRPr="00FA23CB">
        <w:rPr>
          <w:rFonts w:ascii="Times New Roman" w:hAnsi="Times New Roman" w:cs="Times New Roman"/>
          <w:bCs/>
        </w:rPr>
        <w:t xml:space="preserve"> </w:t>
      </w:r>
      <w:r w:rsidR="002A552C">
        <w:rPr>
          <w:rFonts w:ascii="Times New Roman" w:hAnsi="Times New Roman" w:cs="Times New Roman"/>
          <w:bCs/>
        </w:rPr>
        <w:t xml:space="preserve">e </w:t>
      </w:r>
      <w:r w:rsidR="002A552C" w:rsidRPr="002A552C">
        <w:rPr>
          <w:rFonts w:ascii="Times New Roman" w:hAnsi="Times New Roman" w:cs="Times New Roman"/>
          <w:b/>
          <w:bCs/>
        </w:rPr>
        <w:t>Roxana</w:t>
      </w:r>
      <w:r w:rsidRPr="0005422D">
        <w:rPr>
          <w:rFonts w:ascii="Times New Roman" w:hAnsi="Times New Roman" w:cs="Times New Roman"/>
          <w:b/>
          <w:bCs/>
        </w:rPr>
        <w:t xml:space="preserve"> </w:t>
      </w:r>
      <w:proofErr w:type="spellStart"/>
      <w:r w:rsidRPr="0005422D">
        <w:rPr>
          <w:rFonts w:ascii="Times New Roman" w:hAnsi="Times New Roman" w:cs="Times New Roman"/>
          <w:b/>
          <w:bCs/>
        </w:rPr>
        <w:t>Grigore</w:t>
      </w:r>
      <w:proofErr w:type="spellEnd"/>
      <w:r w:rsidRPr="00FA23CB">
        <w:rPr>
          <w:rFonts w:ascii="Times New Roman" w:hAnsi="Times New Roman" w:cs="Times New Roman"/>
          <w:bCs/>
        </w:rPr>
        <w:t xml:space="preserve"> </w:t>
      </w:r>
      <w:r w:rsidR="0010133F">
        <w:rPr>
          <w:rFonts w:ascii="Times New Roman" w:hAnsi="Times New Roman" w:cs="Times New Roman"/>
          <w:bCs/>
        </w:rPr>
        <w:t xml:space="preserve">da parte di </w:t>
      </w:r>
      <w:proofErr w:type="spellStart"/>
      <w:r w:rsidR="0010133F">
        <w:rPr>
          <w:rFonts w:ascii="Times New Roman" w:hAnsi="Times New Roman" w:cs="Times New Roman"/>
          <w:bCs/>
        </w:rPr>
        <w:t>Agerpres</w:t>
      </w:r>
      <w:proofErr w:type="spellEnd"/>
      <w:r w:rsidR="0010133F">
        <w:rPr>
          <w:rFonts w:ascii="Times New Roman" w:hAnsi="Times New Roman" w:cs="Times New Roman"/>
          <w:bCs/>
        </w:rPr>
        <w:t>.</w:t>
      </w:r>
    </w:p>
    <w:p w:rsidR="00893E51" w:rsidRDefault="00893E51" w:rsidP="0010133F">
      <w:pPr>
        <w:shd w:val="clear" w:color="auto" w:fill="FFFFFF"/>
        <w:spacing w:line="360" w:lineRule="auto"/>
        <w:jc w:val="both"/>
        <w:rPr>
          <w:rFonts w:ascii="Times New Roman" w:eastAsia="Times New Roman" w:hAnsi="Times New Roman" w:cs="Times New Roman"/>
          <w:color w:val="222222"/>
          <w:sz w:val="24"/>
          <w:szCs w:val="24"/>
          <w:lang w:val="ro-RO" w:eastAsia="en-GB"/>
        </w:rPr>
      </w:pPr>
      <w:r w:rsidRPr="00893E51">
        <w:rPr>
          <w:rFonts w:ascii="Times New Roman" w:eastAsia="Times New Roman" w:hAnsi="Times New Roman" w:cs="Times New Roman"/>
          <w:color w:val="222222"/>
          <w:sz w:val="24"/>
          <w:szCs w:val="24"/>
          <w:lang w:val="ro-RO" w:eastAsia="en-GB"/>
        </w:rPr>
        <w:lastRenderedPageBreak/>
        <w:t>Il documentario "</w:t>
      </w:r>
      <w:r w:rsidRPr="0010133F">
        <w:rPr>
          <w:rFonts w:ascii="Times New Roman" w:eastAsia="Times New Roman" w:hAnsi="Times New Roman" w:cs="Times New Roman"/>
          <w:b/>
          <w:color w:val="222222"/>
          <w:sz w:val="24"/>
          <w:szCs w:val="24"/>
          <w:lang w:val="ro-RO" w:eastAsia="en-GB"/>
        </w:rPr>
        <w:t>La Grande Unione - 100 anni di Romania"</w:t>
      </w:r>
      <w:r w:rsidRPr="00893E51">
        <w:rPr>
          <w:rFonts w:ascii="Times New Roman" w:eastAsia="Times New Roman" w:hAnsi="Times New Roman" w:cs="Times New Roman"/>
          <w:color w:val="222222"/>
          <w:sz w:val="24"/>
          <w:szCs w:val="24"/>
          <w:lang w:val="ro-RO" w:eastAsia="en-GB"/>
        </w:rPr>
        <w:t xml:space="preserve"> è un invito a un viaggio eccitante ed emozionante, vissuto e non solo </w:t>
      </w:r>
      <w:r>
        <w:rPr>
          <w:rFonts w:ascii="Times New Roman" w:eastAsia="Times New Roman" w:hAnsi="Times New Roman" w:cs="Times New Roman"/>
          <w:color w:val="222222"/>
          <w:sz w:val="24"/>
          <w:szCs w:val="24"/>
          <w:lang w:val="ro-RO" w:eastAsia="en-GB"/>
        </w:rPr>
        <w:t xml:space="preserve">raccontato </w:t>
      </w:r>
      <w:r w:rsidRPr="00893E51">
        <w:rPr>
          <w:rFonts w:ascii="Times New Roman" w:eastAsia="Times New Roman" w:hAnsi="Times New Roman" w:cs="Times New Roman"/>
          <w:color w:val="222222"/>
          <w:sz w:val="24"/>
          <w:szCs w:val="24"/>
          <w:lang w:val="ro-RO" w:eastAsia="en-GB"/>
        </w:rPr>
        <w:t xml:space="preserve">da persone, per le quali la Romania significa anche una raccolta di importanti momenti storici nella nascita di questo stato. Di fatto, AGERPRES ha seguito le orme di coloro che hanno fatto l'Unione: in Bessarabia, nella Bucovina settentrionale e in Transilvania, </w:t>
      </w:r>
      <w:r>
        <w:rPr>
          <w:rFonts w:ascii="Times New Roman" w:eastAsia="Times New Roman" w:hAnsi="Times New Roman" w:cs="Times New Roman"/>
          <w:color w:val="222222"/>
          <w:sz w:val="24"/>
          <w:szCs w:val="24"/>
          <w:lang w:val="ro-RO" w:eastAsia="en-GB"/>
        </w:rPr>
        <w:t>e i</w:t>
      </w:r>
      <w:r w:rsidRPr="00893E51">
        <w:rPr>
          <w:rFonts w:ascii="Times New Roman" w:eastAsia="Times New Roman" w:hAnsi="Times New Roman" w:cs="Times New Roman"/>
          <w:color w:val="222222"/>
          <w:sz w:val="24"/>
          <w:szCs w:val="24"/>
          <w:lang w:val="ro-RO" w:eastAsia="en-GB"/>
        </w:rPr>
        <w:t xml:space="preserve"> discendenti di coloro che hanno mess</w:t>
      </w:r>
      <w:r>
        <w:rPr>
          <w:rFonts w:ascii="Times New Roman" w:eastAsia="Times New Roman" w:hAnsi="Times New Roman" w:cs="Times New Roman"/>
          <w:color w:val="222222"/>
          <w:sz w:val="24"/>
          <w:szCs w:val="24"/>
          <w:lang w:val="ro-RO" w:eastAsia="en-GB"/>
        </w:rPr>
        <w:t xml:space="preserve">o le spalle alla riunificazione </w:t>
      </w:r>
      <w:r w:rsidRPr="00893E51">
        <w:rPr>
          <w:rFonts w:ascii="Times New Roman" w:eastAsia="Times New Roman" w:hAnsi="Times New Roman" w:cs="Times New Roman"/>
          <w:color w:val="222222"/>
          <w:sz w:val="24"/>
          <w:szCs w:val="24"/>
          <w:lang w:val="ro-RO" w:eastAsia="en-GB"/>
        </w:rPr>
        <w:t>aprono il backstage del momento storico più importante. Attraverso la voce di coloro che narrano, scopriamo che siamo una nazione senza frontiere. La Romania, a 100 anni, porta con sé una storia che continua a essere scritta.</w:t>
      </w:r>
    </w:p>
    <w:p w:rsidR="0010133F" w:rsidRDefault="0010133F" w:rsidP="0010133F">
      <w:pPr>
        <w:shd w:val="clear" w:color="auto" w:fill="FFFFFF"/>
        <w:spacing w:line="360" w:lineRule="auto"/>
        <w:jc w:val="both"/>
        <w:rPr>
          <w:rFonts w:ascii="Times New Roman" w:eastAsia="Times New Roman" w:hAnsi="Times New Roman" w:cs="Times New Roman"/>
          <w:color w:val="222222"/>
          <w:sz w:val="24"/>
          <w:szCs w:val="24"/>
          <w:lang w:val="ro-RO" w:eastAsia="en-GB"/>
        </w:rPr>
      </w:pPr>
      <w:r w:rsidRPr="0010133F">
        <w:rPr>
          <w:rFonts w:ascii="Times New Roman" w:eastAsia="Times New Roman" w:hAnsi="Times New Roman" w:cs="Times New Roman"/>
          <w:color w:val="222222"/>
          <w:sz w:val="24"/>
          <w:szCs w:val="24"/>
          <w:lang w:val="ro-RO" w:eastAsia="en-GB"/>
        </w:rPr>
        <w:t xml:space="preserve">Il documentario </w:t>
      </w:r>
      <w:r w:rsidRPr="00772F2E">
        <w:rPr>
          <w:rFonts w:ascii="Times New Roman" w:eastAsia="Times New Roman" w:hAnsi="Times New Roman" w:cs="Times New Roman"/>
          <w:b/>
          <w:color w:val="222222"/>
          <w:sz w:val="24"/>
          <w:szCs w:val="24"/>
          <w:lang w:val="ro-RO" w:eastAsia="en-GB"/>
        </w:rPr>
        <w:t>"La Grande Unione - 100 anni di Romania"</w:t>
      </w:r>
      <w:r w:rsidRPr="00893E51">
        <w:rPr>
          <w:rFonts w:ascii="Times New Roman" w:eastAsia="Times New Roman" w:hAnsi="Times New Roman" w:cs="Times New Roman"/>
          <w:color w:val="222222"/>
          <w:sz w:val="24"/>
          <w:szCs w:val="24"/>
          <w:lang w:val="ro-RO" w:eastAsia="en-GB"/>
        </w:rPr>
        <w:t xml:space="preserve"> </w:t>
      </w:r>
      <w:r w:rsidRPr="0010133F">
        <w:rPr>
          <w:rFonts w:ascii="Times New Roman" w:eastAsia="Times New Roman" w:hAnsi="Times New Roman" w:cs="Times New Roman"/>
          <w:color w:val="222222"/>
          <w:sz w:val="24"/>
          <w:szCs w:val="24"/>
          <w:lang w:val="ro-RO" w:eastAsia="en-GB"/>
        </w:rPr>
        <w:t>è stato realizzato da Mihuţ Năstăsache, Marilena Stănescu e Sergiu Olteanu. La foto è firmata da Alfred Schupler, Sergiu Olteanu e Andrei Carlan. I giornalisti</w:t>
      </w:r>
      <w:r>
        <w:rPr>
          <w:rFonts w:ascii="Times New Roman" w:eastAsia="Times New Roman" w:hAnsi="Times New Roman" w:cs="Times New Roman"/>
          <w:color w:val="222222"/>
          <w:sz w:val="24"/>
          <w:szCs w:val="24"/>
          <w:lang w:val="ro-RO" w:eastAsia="en-GB"/>
        </w:rPr>
        <w:t xml:space="preserve"> sono</w:t>
      </w:r>
      <w:r w:rsidRPr="0010133F">
        <w:rPr>
          <w:rFonts w:ascii="Times New Roman" w:eastAsia="Times New Roman" w:hAnsi="Times New Roman" w:cs="Times New Roman"/>
          <w:color w:val="222222"/>
          <w:sz w:val="24"/>
          <w:szCs w:val="24"/>
          <w:lang w:val="ro-RO" w:eastAsia="en-GB"/>
        </w:rPr>
        <w:t xml:space="preserve"> Marilena Stanescu, Mihuţ Năstăsache e Camelia Moise. Grafica, audio e installazione sono firmati da Andrei Cârlan, assistente tecnico Alexandru Vintilescu.</w:t>
      </w:r>
      <w:r>
        <w:rPr>
          <w:rFonts w:ascii="Times New Roman" w:eastAsia="Times New Roman" w:hAnsi="Times New Roman" w:cs="Times New Roman"/>
          <w:color w:val="222222"/>
          <w:sz w:val="24"/>
          <w:szCs w:val="24"/>
          <w:lang w:val="ro-RO" w:eastAsia="en-GB"/>
        </w:rPr>
        <w:t xml:space="preserve"> </w:t>
      </w:r>
    </w:p>
    <w:p w:rsidR="0010133F" w:rsidRDefault="0010133F" w:rsidP="0010133F">
      <w:pPr>
        <w:shd w:val="clear" w:color="auto" w:fill="FFFFFF"/>
        <w:spacing w:line="360" w:lineRule="auto"/>
        <w:jc w:val="both"/>
        <w:rPr>
          <w:rFonts w:ascii="Times New Roman" w:eastAsia="Times New Roman" w:hAnsi="Times New Roman" w:cs="Times New Roman"/>
          <w:color w:val="222222"/>
          <w:sz w:val="24"/>
          <w:szCs w:val="24"/>
          <w:lang w:val="ro-RO" w:eastAsia="en-GB"/>
        </w:rPr>
      </w:pPr>
      <w:r>
        <w:rPr>
          <w:rFonts w:ascii="Times New Roman" w:eastAsia="Times New Roman" w:hAnsi="Times New Roman" w:cs="Times New Roman"/>
          <w:color w:val="222222"/>
          <w:sz w:val="24"/>
          <w:szCs w:val="24"/>
          <w:lang w:val="ro-RO" w:eastAsia="en-GB"/>
        </w:rPr>
        <w:t>La m</w:t>
      </w:r>
      <w:r w:rsidRPr="0010133F">
        <w:rPr>
          <w:rFonts w:ascii="Times New Roman" w:eastAsia="Times New Roman" w:hAnsi="Times New Roman" w:cs="Times New Roman"/>
          <w:color w:val="222222"/>
          <w:sz w:val="24"/>
          <w:szCs w:val="24"/>
          <w:lang w:val="ro-RO" w:eastAsia="en-GB"/>
        </w:rPr>
        <w:t>ostra d</w:t>
      </w:r>
      <w:r>
        <w:rPr>
          <w:rFonts w:ascii="Times New Roman" w:eastAsia="Times New Roman" w:hAnsi="Times New Roman" w:cs="Times New Roman"/>
          <w:color w:val="222222"/>
          <w:sz w:val="24"/>
          <w:szCs w:val="24"/>
          <w:lang w:val="ro-RO" w:eastAsia="en-GB"/>
        </w:rPr>
        <w:t>i</w:t>
      </w:r>
      <w:r w:rsidRPr="0010133F">
        <w:rPr>
          <w:rFonts w:ascii="Times New Roman" w:eastAsia="Times New Roman" w:hAnsi="Times New Roman" w:cs="Times New Roman"/>
          <w:color w:val="222222"/>
          <w:sz w:val="24"/>
          <w:szCs w:val="24"/>
          <w:lang w:val="ro-RO" w:eastAsia="en-GB"/>
        </w:rPr>
        <w:t xml:space="preserve"> fotografia</w:t>
      </w:r>
      <w:r w:rsidRPr="00772F2E">
        <w:rPr>
          <w:rFonts w:ascii="Times New Roman" w:eastAsia="Times New Roman" w:hAnsi="Times New Roman" w:cs="Times New Roman"/>
          <w:b/>
          <w:color w:val="222222"/>
          <w:sz w:val="24"/>
          <w:szCs w:val="24"/>
          <w:lang w:val="ro-RO" w:eastAsia="en-GB"/>
        </w:rPr>
        <w:t>”Romania: Evolution”</w:t>
      </w:r>
      <w:r w:rsidRPr="0010133F">
        <w:rPr>
          <w:rFonts w:ascii="Times New Roman" w:eastAsia="Times New Roman" w:hAnsi="Times New Roman" w:cs="Times New Roman"/>
          <w:color w:val="222222"/>
          <w:sz w:val="24"/>
          <w:szCs w:val="24"/>
          <w:lang w:val="ro-RO" w:eastAsia="en-GB"/>
        </w:rPr>
        <w:t xml:space="preserve"> include immagini dall'archivio storico dell'agenzia AGERPRES, le migliori immagini che illustrano l'evoluzione della Romania, realizzate negli ultimi anni dai fotoreporter della National Press Agency, così come le foto dall'archivio dell'Associated Press, che ritrae personalità come il re Ferdinando I e la regina Maria, il re Michele I, Eugen Ionesco, Nadia Comăneci. Le fotografie nell'archivio ARGERPRES riflettono la vita culturale, artistica, politica e sportiva del paese, raffiguranti personaggi come Maria Tanase e George Enescu. Allo stesso tempo, AGERPRES ha anche prodotto un album con lo stesso nome, un'edizione speciale per il Centenario della Grande Unione, contenente 100 foto dalla Romania, raggruppate in tre capitoli: Archiv</w:t>
      </w:r>
      <w:r>
        <w:rPr>
          <w:rFonts w:ascii="Times New Roman" w:eastAsia="Times New Roman" w:hAnsi="Times New Roman" w:cs="Times New Roman"/>
          <w:color w:val="222222"/>
          <w:sz w:val="24"/>
          <w:szCs w:val="24"/>
          <w:lang w:val="ro-RO" w:eastAsia="en-GB"/>
        </w:rPr>
        <w:t>io</w:t>
      </w:r>
      <w:r w:rsidRPr="0010133F">
        <w:rPr>
          <w:rFonts w:ascii="Times New Roman" w:eastAsia="Times New Roman" w:hAnsi="Times New Roman" w:cs="Times New Roman"/>
          <w:color w:val="222222"/>
          <w:sz w:val="24"/>
          <w:szCs w:val="24"/>
          <w:lang w:val="ro-RO" w:eastAsia="en-GB"/>
        </w:rPr>
        <w:t>, Revolution</w:t>
      </w:r>
      <w:r>
        <w:rPr>
          <w:rFonts w:ascii="Times New Roman" w:eastAsia="Times New Roman" w:hAnsi="Times New Roman" w:cs="Times New Roman"/>
          <w:color w:val="222222"/>
          <w:sz w:val="24"/>
          <w:szCs w:val="24"/>
          <w:lang w:val="ro-RO" w:eastAsia="en-GB"/>
        </w:rPr>
        <w:t>e</w:t>
      </w:r>
      <w:r w:rsidRPr="0010133F">
        <w:rPr>
          <w:rFonts w:ascii="Times New Roman" w:eastAsia="Times New Roman" w:hAnsi="Times New Roman" w:cs="Times New Roman"/>
          <w:color w:val="222222"/>
          <w:sz w:val="24"/>
          <w:szCs w:val="24"/>
          <w:lang w:val="ro-RO" w:eastAsia="en-GB"/>
        </w:rPr>
        <w:t>, Evolution</w:t>
      </w:r>
      <w:r>
        <w:rPr>
          <w:rFonts w:ascii="Times New Roman" w:eastAsia="Times New Roman" w:hAnsi="Times New Roman" w:cs="Times New Roman"/>
          <w:color w:val="222222"/>
          <w:sz w:val="24"/>
          <w:szCs w:val="24"/>
          <w:lang w:val="ro-RO" w:eastAsia="en-GB"/>
        </w:rPr>
        <w:t>e</w:t>
      </w:r>
      <w:r w:rsidRPr="0010133F">
        <w:rPr>
          <w:rFonts w:ascii="Times New Roman" w:eastAsia="Times New Roman" w:hAnsi="Times New Roman" w:cs="Times New Roman"/>
          <w:color w:val="222222"/>
          <w:sz w:val="24"/>
          <w:szCs w:val="24"/>
          <w:lang w:val="ro-RO" w:eastAsia="en-GB"/>
        </w:rPr>
        <w:t>.</w:t>
      </w:r>
    </w:p>
    <w:p w:rsidR="0010133F" w:rsidRPr="0010133F" w:rsidRDefault="0010133F" w:rsidP="0010133F">
      <w:pPr>
        <w:shd w:val="clear" w:color="auto" w:fill="FFFFFF"/>
        <w:spacing w:line="360" w:lineRule="auto"/>
        <w:jc w:val="both"/>
        <w:rPr>
          <w:rFonts w:ascii="Times New Roman" w:eastAsia="Times New Roman" w:hAnsi="Times New Roman" w:cs="Times New Roman"/>
          <w:color w:val="222222"/>
          <w:sz w:val="24"/>
          <w:szCs w:val="24"/>
          <w:lang w:val="ro-RO" w:eastAsia="en-GB"/>
        </w:rPr>
      </w:pPr>
      <w:r w:rsidRPr="0010133F">
        <w:rPr>
          <w:rFonts w:ascii="Times New Roman" w:eastAsia="Times New Roman" w:hAnsi="Times New Roman" w:cs="Times New Roman"/>
          <w:color w:val="222222"/>
          <w:sz w:val="24"/>
          <w:szCs w:val="24"/>
          <w:lang w:val="ro-RO" w:eastAsia="en-GB"/>
        </w:rPr>
        <w:t xml:space="preserve">Poiché il </w:t>
      </w:r>
      <w:r w:rsidRPr="00772F2E">
        <w:rPr>
          <w:rFonts w:ascii="Times New Roman" w:eastAsia="Times New Roman" w:hAnsi="Times New Roman" w:cs="Times New Roman"/>
          <w:b/>
          <w:color w:val="222222"/>
          <w:sz w:val="24"/>
          <w:szCs w:val="24"/>
          <w:lang w:val="ro-RO" w:eastAsia="en-GB"/>
        </w:rPr>
        <w:t>Centenario della Grande Unione</w:t>
      </w:r>
      <w:r w:rsidRPr="0010133F">
        <w:rPr>
          <w:rFonts w:ascii="Times New Roman" w:eastAsia="Times New Roman" w:hAnsi="Times New Roman" w:cs="Times New Roman"/>
          <w:color w:val="222222"/>
          <w:sz w:val="24"/>
          <w:szCs w:val="24"/>
          <w:lang w:val="ro-RO" w:eastAsia="en-GB"/>
        </w:rPr>
        <w:t xml:space="preserve"> rappresenta un'opportunità per apprezzare il presente e guardare al futuro, AGERPRES ha lanciato nel novembre 2017 un'applicazione di realtà aumentata - AGERPRES AR - che presenta la storia dietro le fotografie. Utilizzando l'applicazione AGERPRES AR, di fronte alle foto </w:t>
      </w:r>
      <w:r>
        <w:rPr>
          <w:rFonts w:ascii="Times New Roman" w:eastAsia="Times New Roman" w:hAnsi="Times New Roman" w:cs="Times New Roman"/>
          <w:color w:val="222222"/>
          <w:sz w:val="24"/>
          <w:szCs w:val="24"/>
          <w:lang w:val="ro-RO" w:eastAsia="en-GB"/>
        </w:rPr>
        <w:t>nella</w:t>
      </w:r>
      <w:r w:rsidRPr="0010133F">
        <w:rPr>
          <w:rFonts w:ascii="Times New Roman" w:eastAsia="Times New Roman" w:hAnsi="Times New Roman" w:cs="Times New Roman"/>
          <w:color w:val="222222"/>
          <w:sz w:val="24"/>
          <w:szCs w:val="24"/>
          <w:lang w:val="ro-RO" w:eastAsia="en-GB"/>
        </w:rPr>
        <w:t xml:space="preserve"> mostra contrassegnate dal logo AGERPRES bianco sullo sfondo blu scuro, avrai un'esperienza ART.</w:t>
      </w:r>
    </w:p>
    <w:p w:rsidR="0010133F" w:rsidRDefault="0010133F" w:rsidP="0010133F">
      <w:pPr>
        <w:shd w:val="clear" w:color="auto" w:fill="FFFFFF"/>
        <w:spacing w:line="360" w:lineRule="auto"/>
        <w:jc w:val="both"/>
        <w:rPr>
          <w:rFonts w:ascii="Times New Roman" w:eastAsia="Times New Roman" w:hAnsi="Times New Roman" w:cs="Times New Roman"/>
          <w:color w:val="222222"/>
          <w:sz w:val="24"/>
          <w:szCs w:val="24"/>
          <w:lang w:val="ro-RO" w:eastAsia="en-GB"/>
        </w:rPr>
      </w:pPr>
      <w:r w:rsidRPr="0010133F">
        <w:rPr>
          <w:rFonts w:ascii="Times New Roman" w:eastAsia="Times New Roman" w:hAnsi="Times New Roman" w:cs="Times New Roman"/>
          <w:color w:val="222222"/>
          <w:sz w:val="24"/>
          <w:szCs w:val="24"/>
          <w:lang w:val="ro-RO" w:eastAsia="en-GB"/>
        </w:rPr>
        <w:t>Sostenuto dal Centenar</w:t>
      </w:r>
      <w:r w:rsidR="00772F2E">
        <w:rPr>
          <w:rFonts w:ascii="Times New Roman" w:eastAsia="Times New Roman" w:hAnsi="Times New Roman" w:cs="Times New Roman"/>
          <w:color w:val="222222"/>
          <w:sz w:val="24"/>
          <w:szCs w:val="24"/>
          <w:lang w:val="ro-RO" w:eastAsia="en-GB"/>
        </w:rPr>
        <w:t>io del film romeno, l'Istituto Culturale Ro</w:t>
      </w:r>
      <w:r w:rsidRPr="0010133F">
        <w:rPr>
          <w:rFonts w:ascii="Times New Roman" w:eastAsia="Times New Roman" w:hAnsi="Times New Roman" w:cs="Times New Roman"/>
          <w:color w:val="222222"/>
          <w:sz w:val="24"/>
          <w:szCs w:val="24"/>
          <w:lang w:val="ro-RO" w:eastAsia="en-GB"/>
        </w:rPr>
        <w:t>meno; visto da Radio Guerrilla; media partner: Antena 3, Europa FM, Radio Romania, TVR.</w:t>
      </w:r>
    </w:p>
    <w:p w:rsidR="00772F2E" w:rsidRDefault="00772F2E" w:rsidP="0010133F">
      <w:pPr>
        <w:shd w:val="clear" w:color="auto" w:fill="FFFFFF"/>
        <w:spacing w:line="360" w:lineRule="auto"/>
        <w:jc w:val="both"/>
        <w:rPr>
          <w:rFonts w:ascii="Times New Roman" w:eastAsia="Times New Roman" w:hAnsi="Times New Roman" w:cs="Times New Roman"/>
          <w:color w:val="222222"/>
          <w:sz w:val="24"/>
          <w:szCs w:val="24"/>
          <w:lang w:val="ro-RO" w:eastAsia="en-GB"/>
        </w:rPr>
      </w:pPr>
    </w:p>
    <w:p w:rsidR="00772F2E" w:rsidRDefault="00772F2E" w:rsidP="0010133F">
      <w:pPr>
        <w:shd w:val="clear" w:color="auto" w:fill="FFFFFF"/>
        <w:spacing w:line="360" w:lineRule="auto"/>
        <w:jc w:val="both"/>
        <w:rPr>
          <w:rFonts w:ascii="Times New Roman" w:eastAsia="Times New Roman" w:hAnsi="Times New Roman" w:cs="Times New Roman"/>
          <w:color w:val="222222"/>
          <w:sz w:val="24"/>
          <w:szCs w:val="24"/>
          <w:lang w:val="ro-RO" w:eastAsia="en-GB"/>
        </w:rPr>
      </w:pPr>
    </w:p>
    <w:p w:rsidR="0010133F" w:rsidRPr="0008595F" w:rsidRDefault="0010133F" w:rsidP="0010133F">
      <w:pPr>
        <w:pStyle w:val="Default"/>
        <w:jc w:val="both"/>
        <w:rPr>
          <w:rFonts w:ascii="Times New Roman" w:hAnsi="Times New Roman" w:cs="Times New Roman"/>
          <w:b/>
        </w:rPr>
      </w:pPr>
      <w:r w:rsidRPr="0008595F">
        <w:rPr>
          <w:rFonts w:ascii="Times New Roman" w:hAnsi="Times New Roman" w:cs="Times New Roman"/>
          <w:b/>
          <w:bCs/>
        </w:rPr>
        <w:t xml:space="preserve">PROGETTO REALIZZATO CON: </w:t>
      </w:r>
    </w:p>
    <w:p w:rsidR="0010133F" w:rsidRPr="0008595F" w:rsidRDefault="0010133F" w:rsidP="0010133F">
      <w:pPr>
        <w:pStyle w:val="Default"/>
        <w:jc w:val="both"/>
        <w:rPr>
          <w:rFonts w:ascii="Times New Roman" w:hAnsi="Times New Roman" w:cs="Times New Roman"/>
          <w:b/>
          <w:bCs/>
        </w:rPr>
      </w:pPr>
      <w:r w:rsidRPr="0008595F">
        <w:rPr>
          <w:rFonts w:ascii="Times New Roman" w:hAnsi="Times New Roman" w:cs="Times New Roman"/>
          <w:b/>
          <w:bCs/>
        </w:rPr>
        <w:lastRenderedPageBreak/>
        <w:t xml:space="preserve">IL PATROCINIO: </w:t>
      </w:r>
      <w:r w:rsidRPr="0008595F">
        <w:rPr>
          <w:rFonts w:ascii="Times New Roman" w:hAnsi="Times New Roman" w:cs="Times New Roman"/>
          <w:bCs/>
        </w:rPr>
        <w:t>Senato della Repubblica, Camera di Deputati, Rappresentanza della Commissione Europea in Italia, Consiglio Regionale Lazio, Comune di Roma – Assessorato Cultura, Creatività e Promozione Artistica, Ambasciata di Romania in Italia, Ambasciata della Repubblica Moldova in Italia.</w:t>
      </w:r>
      <w:r w:rsidRPr="0008595F">
        <w:rPr>
          <w:rFonts w:ascii="Times New Roman" w:hAnsi="Times New Roman" w:cs="Times New Roman"/>
          <w:b/>
          <w:bCs/>
        </w:rPr>
        <w:t xml:space="preserve"> </w:t>
      </w:r>
    </w:p>
    <w:p w:rsidR="0010133F" w:rsidRPr="0008595F" w:rsidRDefault="0010133F" w:rsidP="0010133F">
      <w:pPr>
        <w:pStyle w:val="Default"/>
        <w:jc w:val="both"/>
        <w:rPr>
          <w:rFonts w:ascii="Times New Roman" w:hAnsi="Times New Roman" w:cs="Times New Roman"/>
          <w:b/>
        </w:rPr>
      </w:pPr>
    </w:p>
    <w:p w:rsidR="0010133F" w:rsidRPr="0008595F" w:rsidRDefault="0010133F" w:rsidP="0010133F">
      <w:pPr>
        <w:pStyle w:val="Default"/>
        <w:jc w:val="both"/>
        <w:rPr>
          <w:rFonts w:ascii="Times New Roman" w:hAnsi="Times New Roman" w:cs="Times New Roman"/>
          <w:bCs/>
        </w:rPr>
      </w:pPr>
      <w:r w:rsidRPr="0008595F">
        <w:rPr>
          <w:rFonts w:ascii="Times New Roman" w:hAnsi="Times New Roman" w:cs="Times New Roman"/>
          <w:b/>
          <w:bCs/>
        </w:rPr>
        <w:t xml:space="preserve">PARTNER: </w:t>
      </w:r>
      <w:r w:rsidRPr="0008595F">
        <w:rPr>
          <w:rFonts w:ascii="Times New Roman" w:hAnsi="Times New Roman" w:cs="Times New Roman"/>
          <w:bCs/>
        </w:rPr>
        <w:t>Ambasciata di Romania in Italia, Accademia di Romania in Roma, Istituto Culturale Romeno, “</w:t>
      </w:r>
      <w:proofErr w:type="spellStart"/>
      <w:r w:rsidRPr="0008595F">
        <w:rPr>
          <w:rFonts w:ascii="Times New Roman" w:hAnsi="Times New Roman" w:cs="Times New Roman"/>
          <w:bCs/>
        </w:rPr>
        <w:t>Institut</w:t>
      </w:r>
      <w:proofErr w:type="spellEnd"/>
      <w:r w:rsidRPr="0008595F">
        <w:rPr>
          <w:rFonts w:ascii="Times New Roman" w:hAnsi="Times New Roman" w:cs="Times New Roman"/>
          <w:bCs/>
        </w:rPr>
        <w:t xml:space="preserve"> </w:t>
      </w:r>
      <w:proofErr w:type="spellStart"/>
      <w:r w:rsidRPr="0008595F">
        <w:rPr>
          <w:rFonts w:ascii="Times New Roman" w:hAnsi="Times New Roman" w:cs="Times New Roman"/>
          <w:bCs/>
        </w:rPr>
        <w:t>Francaise</w:t>
      </w:r>
      <w:proofErr w:type="spellEnd"/>
      <w:r w:rsidRPr="0008595F">
        <w:rPr>
          <w:rFonts w:ascii="Times New Roman" w:hAnsi="Times New Roman" w:cs="Times New Roman"/>
          <w:bCs/>
        </w:rPr>
        <w:t xml:space="preserve"> – Centre Saint Louis”, Accademia d’Ungheria in Italia, Conservatorio di Musica Santa Cecilia, Progetto Miniera, Associazione Roma &amp; Romania- RO &amp; RO”. </w:t>
      </w:r>
    </w:p>
    <w:p w:rsidR="0010133F" w:rsidRPr="0008595F" w:rsidRDefault="0010133F" w:rsidP="0010133F">
      <w:pPr>
        <w:pStyle w:val="Default"/>
        <w:jc w:val="both"/>
        <w:rPr>
          <w:rFonts w:ascii="Times New Roman" w:hAnsi="Times New Roman" w:cs="Times New Roman"/>
          <w:b/>
        </w:rPr>
      </w:pPr>
    </w:p>
    <w:p w:rsidR="0010133F" w:rsidRPr="0008595F" w:rsidRDefault="0010133F" w:rsidP="0010133F">
      <w:pPr>
        <w:pStyle w:val="Default"/>
        <w:jc w:val="both"/>
        <w:rPr>
          <w:rFonts w:ascii="Times New Roman" w:hAnsi="Times New Roman" w:cs="Times New Roman"/>
          <w:b/>
        </w:rPr>
      </w:pPr>
      <w:r w:rsidRPr="0008595F">
        <w:rPr>
          <w:rFonts w:ascii="Times New Roman" w:hAnsi="Times New Roman" w:cs="Times New Roman"/>
          <w:b/>
          <w:bCs/>
        </w:rPr>
        <w:t>MEDIA PARTNER:</w:t>
      </w:r>
    </w:p>
    <w:p w:rsidR="0010133F" w:rsidRPr="0008595F" w:rsidRDefault="0010133F" w:rsidP="0010133F">
      <w:pPr>
        <w:pStyle w:val="Default"/>
        <w:jc w:val="both"/>
        <w:rPr>
          <w:rFonts w:ascii="Times New Roman" w:hAnsi="Times New Roman" w:cs="Times New Roman"/>
        </w:rPr>
      </w:pPr>
      <w:r w:rsidRPr="0008595F">
        <w:rPr>
          <w:rFonts w:ascii="Times New Roman" w:hAnsi="Times New Roman" w:cs="Times New Roman"/>
          <w:b/>
          <w:bCs/>
        </w:rPr>
        <w:t xml:space="preserve">In Romania: </w:t>
      </w:r>
      <w:r w:rsidRPr="0008595F">
        <w:rPr>
          <w:rFonts w:ascii="Times New Roman" w:hAnsi="Times New Roman" w:cs="Times New Roman"/>
        </w:rPr>
        <w:t>Agenzia Nazionale stampa AGERPRES, TVR International, Radio Romania</w:t>
      </w:r>
      <w:r w:rsidRPr="0008595F">
        <w:rPr>
          <w:rFonts w:ascii="Times New Roman" w:hAnsi="Times New Roman" w:cs="Times New Roman"/>
          <w:bCs/>
        </w:rPr>
        <w:t xml:space="preserve">; </w:t>
      </w:r>
    </w:p>
    <w:p w:rsidR="0010133F" w:rsidRPr="0008595F" w:rsidRDefault="0010133F" w:rsidP="0010133F">
      <w:pPr>
        <w:pStyle w:val="Default"/>
        <w:jc w:val="both"/>
        <w:rPr>
          <w:rFonts w:ascii="Times New Roman" w:hAnsi="Times New Roman" w:cs="Times New Roman"/>
          <w:b/>
        </w:rPr>
      </w:pPr>
      <w:r w:rsidRPr="0008595F">
        <w:rPr>
          <w:rFonts w:ascii="Times New Roman" w:hAnsi="Times New Roman" w:cs="Times New Roman"/>
          <w:b/>
          <w:bCs/>
        </w:rPr>
        <w:t xml:space="preserve">In Italia: </w:t>
      </w:r>
      <w:r w:rsidRPr="0008595F">
        <w:rPr>
          <w:rFonts w:ascii="Times New Roman" w:hAnsi="Times New Roman" w:cs="Times New Roman"/>
        </w:rPr>
        <w:t xml:space="preserve">Agenzia Stampa </w:t>
      </w:r>
      <w:proofErr w:type="spellStart"/>
      <w:r w:rsidRPr="0008595F">
        <w:rPr>
          <w:rFonts w:ascii="Times New Roman" w:hAnsi="Times New Roman" w:cs="Times New Roman"/>
        </w:rPr>
        <w:t>Askanews</w:t>
      </w:r>
      <w:proofErr w:type="spellEnd"/>
      <w:r w:rsidRPr="0008595F">
        <w:rPr>
          <w:rFonts w:ascii="Times New Roman" w:hAnsi="Times New Roman" w:cs="Times New Roman"/>
        </w:rPr>
        <w:t xml:space="preserve">, GP Magazine, Rome Guide, Vivi Roma TV, Yes Art </w:t>
      </w:r>
      <w:proofErr w:type="spellStart"/>
      <w:r w:rsidRPr="0008595F">
        <w:rPr>
          <w:rFonts w:ascii="Times New Roman" w:hAnsi="Times New Roman" w:cs="Times New Roman"/>
        </w:rPr>
        <w:t>Italy</w:t>
      </w:r>
      <w:proofErr w:type="spellEnd"/>
      <w:r w:rsidRPr="0008595F">
        <w:rPr>
          <w:rFonts w:ascii="Times New Roman" w:hAnsi="Times New Roman" w:cs="Times New Roman"/>
        </w:rPr>
        <w:t xml:space="preserve">, </w:t>
      </w:r>
      <w:proofErr w:type="spellStart"/>
      <w:r w:rsidRPr="0008595F">
        <w:rPr>
          <w:rFonts w:ascii="Times New Roman" w:hAnsi="Times New Roman" w:cs="Times New Roman"/>
        </w:rPr>
        <w:t>Romeig</w:t>
      </w:r>
      <w:proofErr w:type="spellEnd"/>
      <w:r w:rsidRPr="0008595F">
        <w:rPr>
          <w:rFonts w:ascii="Times New Roman" w:hAnsi="Times New Roman" w:cs="Times New Roman"/>
        </w:rPr>
        <w:t xml:space="preserve">, Roma Multietnica, Più Culture, Officina delle Culture, Art </w:t>
      </w:r>
      <w:proofErr w:type="spellStart"/>
      <w:r w:rsidRPr="0008595F">
        <w:rPr>
          <w:rFonts w:ascii="Times New Roman" w:hAnsi="Times New Roman" w:cs="Times New Roman"/>
        </w:rPr>
        <w:t>Wave</w:t>
      </w:r>
      <w:proofErr w:type="spellEnd"/>
      <w:r w:rsidRPr="0008595F">
        <w:rPr>
          <w:rFonts w:ascii="Times New Roman" w:hAnsi="Times New Roman" w:cs="Times New Roman"/>
        </w:rPr>
        <w:t>, Associazione Culture del Mondo, Cultural Pro, Abitare a Roma, Scoprendo Roma, B in Rome.</w:t>
      </w:r>
      <w:r w:rsidRPr="0008595F">
        <w:rPr>
          <w:rFonts w:ascii="Times New Roman" w:hAnsi="Times New Roman" w:cs="Times New Roman"/>
          <w:b/>
        </w:rPr>
        <w:t xml:space="preserve"> </w:t>
      </w:r>
    </w:p>
    <w:p w:rsidR="0010133F" w:rsidRPr="0008595F" w:rsidRDefault="0010133F" w:rsidP="0010133F">
      <w:pPr>
        <w:pStyle w:val="Default"/>
        <w:jc w:val="both"/>
        <w:rPr>
          <w:rFonts w:ascii="Times New Roman" w:hAnsi="Times New Roman" w:cs="Times New Roman"/>
        </w:rPr>
      </w:pPr>
      <w:r w:rsidRPr="0008595F">
        <w:rPr>
          <w:rFonts w:ascii="Times New Roman" w:hAnsi="Times New Roman" w:cs="Times New Roman"/>
          <w:b/>
          <w:bCs/>
        </w:rPr>
        <w:t xml:space="preserve">In Spania: </w:t>
      </w:r>
      <w:r w:rsidRPr="0008595F">
        <w:rPr>
          <w:rFonts w:ascii="Times New Roman" w:hAnsi="Times New Roman" w:cs="Times New Roman"/>
        </w:rPr>
        <w:t>Agenzia stampa “</w:t>
      </w:r>
      <w:proofErr w:type="spellStart"/>
      <w:r w:rsidRPr="0008595F">
        <w:rPr>
          <w:rFonts w:ascii="Times New Roman" w:hAnsi="Times New Roman" w:cs="Times New Roman"/>
        </w:rPr>
        <w:t>Occidentul</w:t>
      </w:r>
      <w:proofErr w:type="spellEnd"/>
      <w:r w:rsidRPr="0008595F">
        <w:rPr>
          <w:rFonts w:ascii="Times New Roman" w:hAnsi="Times New Roman" w:cs="Times New Roman"/>
        </w:rPr>
        <w:t xml:space="preserve"> </w:t>
      </w:r>
      <w:proofErr w:type="spellStart"/>
      <w:r w:rsidRPr="0008595F">
        <w:rPr>
          <w:rFonts w:ascii="Times New Roman" w:hAnsi="Times New Roman" w:cs="Times New Roman"/>
        </w:rPr>
        <w:t>Romanesc</w:t>
      </w:r>
      <w:proofErr w:type="spellEnd"/>
      <w:r w:rsidRPr="0008595F">
        <w:rPr>
          <w:rFonts w:ascii="Times New Roman" w:hAnsi="Times New Roman" w:cs="Times New Roman"/>
        </w:rPr>
        <w:t xml:space="preserve">”; </w:t>
      </w:r>
    </w:p>
    <w:p w:rsidR="0010133F" w:rsidRPr="0008595F" w:rsidRDefault="0010133F" w:rsidP="0010133F">
      <w:pPr>
        <w:pStyle w:val="Default"/>
        <w:jc w:val="both"/>
        <w:rPr>
          <w:rFonts w:ascii="Times New Roman" w:hAnsi="Times New Roman" w:cs="Times New Roman"/>
          <w:b/>
        </w:rPr>
      </w:pPr>
      <w:r w:rsidRPr="0008595F">
        <w:rPr>
          <w:rFonts w:ascii="Times New Roman" w:hAnsi="Times New Roman" w:cs="Times New Roman"/>
          <w:b/>
          <w:bCs/>
        </w:rPr>
        <w:t xml:space="preserve">In Belgio: </w:t>
      </w:r>
      <w:proofErr w:type="spellStart"/>
      <w:r w:rsidRPr="0008595F">
        <w:rPr>
          <w:rFonts w:ascii="Times New Roman" w:hAnsi="Times New Roman" w:cs="Times New Roman"/>
        </w:rPr>
        <w:t>Arthis</w:t>
      </w:r>
      <w:proofErr w:type="spellEnd"/>
      <w:r w:rsidRPr="0008595F">
        <w:rPr>
          <w:rFonts w:ascii="Times New Roman" w:hAnsi="Times New Roman" w:cs="Times New Roman"/>
        </w:rPr>
        <w:t xml:space="preserve"> Radio-Tv</w:t>
      </w:r>
      <w:r w:rsidRPr="0008595F">
        <w:rPr>
          <w:rFonts w:ascii="Times New Roman" w:hAnsi="Times New Roman" w:cs="Times New Roman"/>
          <w:b/>
        </w:rPr>
        <w:t xml:space="preserve"> </w:t>
      </w:r>
    </w:p>
    <w:p w:rsidR="0010133F" w:rsidRPr="0008595F" w:rsidRDefault="0010133F" w:rsidP="0010133F">
      <w:pPr>
        <w:pStyle w:val="Default"/>
        <w:jc w:val="both"/>
        <w:rPr>
          <w:rFonts w:ascii="Times New Roman" w:hAnsi="Times New Roman" w:cs="Times New Roman"/>
          <w:b/>
        </w:rPr>
      </w:pPr>
      <w:r w:rsidRPr="0008595F">
        <w:rPr>
          <w:rFonts w:ascii="Times New Roman" w:hAnsi="Times New Roman" w:cs="Times New Roman"/>
          <w:b/>
          <w:bCs/>
        </w:rPr>
        <w:t xml:space="preserve">SUA: </w:t>
      </w:r>
      <w:r w:rsidRPr="0008595F">
        <w:rPr>
          <w:rFonts w:ascii="Times New Roman" w:hAnsi="Times New Roman" w:cs="Times New Roman"/>
        </w:rPr>
        <w:t>Arca TV</w:t>
      </w:r>
      <w:r w:rsidRPr="0008595F">
        <w:rPr>
          <w:rFonts w:ascii="Times New Roman" w:hAnsi="Times New Roman" w:cs="Times New Roman"/>
          <w:b/>
        </w:rPr>
        <w:t xml:space="preserve"> </w:t>
      </w:r>
    </w:p>
    <w:p w:rsidR="0010133F" w:rsidRPr="0008595F" w:rsidRDefault="0010133F" w:rsidP="0010133F">
      <w:pPr>
        <w:pStyle w:val="Default"/>
        <w:jc w:val="both"/>
        <w:rPr>
          <w:rFonts w:ascii="Times New Roman" w:hAnsi="Times New Roman" w:cs="Times New Roman"/>
          <w:b/>
        </w:rPr>
      </w:pPr>
    </w:p>
    <w:p w:rsidR="0010133F" w:rsidRPr="0008595F" w:rsidRDefault="0010133F" w:rsidP="0010133F">
      <w:pPr>
        <w:spacing w:after="0"/>
        <w:jc w:val="both"/>
        <w:rPr>
          <w:rFonts w:ascii="Times New Roman" w:hAnsi="Times New Roman" w:cs="Times New Roman"/>
          <w:sz w:val="24"/>
          <w:szCs w:val="24"/>
        </w:rPr>
      </w:pPr>
      <w:r w:rsidRPr="0008595F">
        <w:rPr>
          <w:rFonts w:ascii="Times New Roman" w:hAnsi="Times New Roman" w:cs="Times New Roman"/>
          <w:b/>
          <w:bCs/>
          <w:sz w:val="24"/>
          <w:szCs w:val="24"/>
        </w:rPr>
        <w:t xml:space="preserve">Con la COLLABORAZIONE: </w:t>
      </w:r>
      <w:r w:rsidRPr="0008595F">
        <w:rPr>
          <w:rFonts w:ascii="Times New Roman" w:hAnsi="Times New Roman" w:cs="Times New Roman"/>
          <w:sz w:val="24"/>
          <w:szCs w:val="24"/>
        </w:rPr>
        <w:t>Associazione „Officine delle Culture”, Progetto Miniera, Progetto “Ragazzi in Gamba”, Centro Culturale Italo-Romeno di Milano, Editoria Rediviva-Milano, Istituto per la Lingua Romena, Golden Accademy.</w:t>
      </w:r>
      <w:bookmarkEnd w:id="0"/>
    </w:p>
    <w:p w:rsidR="0010133F" w:rsidRPr="0008595F" w:rsidRDefault="0010133F" w:rsidP="0010133F">
      <w:pPr>
        <w:spacing w:after="0"/>
        <w:jc w:val="both"/>
        <w:rPr>
          <w:rFonts w:ascii="Times New Roman" w:hAnsi="Times New Roman" w:cs="Times New Roman"/>
          <w:b/>
          <w:sz w:val="24"/>
          <w:szCs w:val="24"/>
        </w:rPr>
      </w:pPr>
      <w:r w:rsidRPr="0008595F">
        <w:rPr>
          <w:rFonts w:ascii="Times New Roman" w:hAnsi="Times New Roman" w:cs="Times New Roman"/>
          <w:sz w:val="24"/>
          <w:szCs w:val="24"/>
        </w:rPr>
        <w:tab/>
      </w:r>
    </w:p>
    <w:p w:rsidR="0010133F" w:rsidRPr="0008595F" w:rsidRDefault="0010133F" w:rsidP="0010133F">
      <w:pPr>
        <w:spacing w:after="0" w:line="240" w:lineRule="auto"/>
        <w:jc w:val="both"/>
        <w:rPr>
          <w:rFonts w:ascii="Times New Roman" w:hAnsi="Times New Roman" w:cs="Times New Roman"/>
          <w:sz w:val="24"/>
          <w:szCs w:val="24"/>
          <w:lang w:val="ro-RO"/>
        </w:rPr>
      </w:pPr>
    </w:p>
    <w:p w:rsidR="0010133F" w:rsidRPr="0008595F" w:rsidRDefault="0010133F" w:rsidP="0010133F">
      <w:pPr>
        <w:spacing w:after="0" w:line="240" w:lineRule="auto"/>
        <w:jc w:val="both"/>
        <w:rPr>
          <w:rFonts w:ascii="Times New Roman" w:hAnsi="Times New Roman" w:cs="Times New Roman"/>
          <w:sz w:val="24"/>
          <w:szCs w:val="24"/>
          <w:lang w:val="ro-RO"/>
        </w:rPr>
      </w:pPr>
      <w:r w:rsidRPr="0008595F">
        <w:rPr>
          <w:rFonts w:ascii="Times New Roman" w:hAnsi="Times New Roman" w:cs="Times New Roman"/>
          <w:sz w:val="24"/>
          <w:szCs w:val="24"/>
          <w:lang w:val="ro-RO"/>
        </w:rPr>
        <w:t xml:space="preserve">INFO </w:t>
      </w:r>
    </w:p>
    <w:p w:rsidR="0010133F" w:rsidRPr="0008595F" w:rsidRDefault="002A552C" w:rsidP="0010133F">
      <w:pPr>
        <w:autoSpaceDE w:val="0"/>
        <w:autoSpaceDN w:val="0"/>
        <w:adjustRightInd w:val="0"/>
        <w:spacing w:after="0" w:line="240" w:lineRule="auto"/>
        <w:rPr>
          <w:rFonts w:ascii="Times New Roman" w:hAnsi="Times New Roman" w:cs="Times New Roman"/>
          <w:b/>
          <w:sz w:val="24"/>
          <w:szCs w:val="24"/>
          <w:lang w:val="ro-RO"/>
        </w:rPr>
      </w:pPr>
      <w:hyperlink r:id="rId7" w:history="1">
        <w:r w:rsidR="0010133F" w:rsidRPr="0008595F">
          <w:rPr>
            <w:rStyle w:val="Hyperlink"/>
            <w:rFonts w:ascii="Times New Roman" w:hAnsi="Times New Roman" w:cs="Times New Roman"/>
            <w:b/>
            <w:sz w:val="24"/>
            <w:szCs w:val="24"/>
            <w:lang w:val="ro-RO"/>
          </w:rPr>
          <w:t>www.propatriavox.it</w:t>
        </w:r>
      </w:hyperlink>
      <w:r w:rsidR="0010133F" w:rsidRPr="0008595F">
        <w:rPr>
          <w:rStyle w:val="Hyperlink"/>
          <w:rFonts w:ascii="Times New Roman" w:hAnsi="Times New Roman" w:cs="Times New Roman"/>
          <w:b/>
          <w:sz w:val="24"/>
          <w:szCs w:val="24"/>
          <w:lang w:val="ro-RO"/>
        </w:rPr>
        <w:t xml:space="preserve"> </w:t>
      </w:r>
      <w:r w:rsidR="0010133F" w:rsidRPr="0008595F">
        <w:rPr>
          <w:rStyle w:val="Hyperlink"/>
          <w:rFonts w:ascii="Times New Roman" w:hAnsi="Times New Roman" w:cs="Times New Roman"/>
          <w:b/>
          <w:color w:val="auto"/>
          <w:sz w:val="24"/>
          <w:szCs w:val="24"/>
          <w:u w:val="none"/>
          <w:lang w:val="ro-RO"/>
        </w:rPr>
        <w:t>#PropatriaFestival2018</w:t>
      </w:r>
    </w:p>
    <w:p w:rsidR="0010133F" w:rsidRPr="0008595F" w:rsidRDefault="002A552C" w:rsidP="0010133F">
      <w:pPr>
        <w:tabs>
          <w:tab w:val="left" w:pos="2143"/>
        </w:tabs>
        <w:spacing w:after="0" w:line="240" w:lineRule="auto"/>
        <w:rPr>
          <w:rFonts w:ascii="Times New Roman" w:hAnsi="Times New Roman" w:cs="Times New Roman"/>
          <w:sz w:val="24"/>
          <w:szCs w:val="24"/>
          <w:lang w:val="ro-RO"/>
        </w:rPr>
      </w:pPr>
      <w:hyperlink r:id="rId8" w:history="1">
        <w:r w:rsidR="0010133F" w:rsidRPr="0008595F">
          <w:rPr>
            <w:rStyle w:val="Hyperlink"/>
            <w:rFonts w:ascii="Times New Roman" w:hAnsi="Times New Roman" w:cs="Times New Roman"/>
            <w:sz w:val="24"/>
            <w:szCs w:val="24"/>
            <w:lang w:val="ro-RO"/>
          </w:rPr>
          <w:t>https://www.facebook.com/propatriafestival</w:t>
        </w:r>
      </w:hyperlink>
      <w:r w:rsidR="0010133F" w:rsidRPr="0008595F">
        <w:rPr>
          <w:rFonts w:ascii="Times New Roman" w:hAnsi="Times New Roman" w:cs="Times New Roman"/>
          <w:sz w:val="24"/>
          <w:szCs w:val="24"/>
          <w:lang w:val="ro-RO"/>
        </w:rPr>
        <w:t>/</w:t>
      </w:r>
    </w:p>
    <w:p w:rsidR="0010133F" w:rsidRPr="0008595F" w:rsidRDefault="0010133F" w:rsidP="0010133F">
      <w:pPr>
        <w:tabs>
          <w:tab w:val="left" w:pos="2143"/>
        </w:tabs>
        <w:spacing w:after="0" w:line="240" w:lineRule="auto"/>
        <w:rPr>
          <w:rFonts w:ascii="Times New Roman" w:hAnsi="Times New Roman" w:cs="Times New Roman"/>
          <w:sz w:val="24"/>
          <w:szCs w:val="24"/>
          <w:lang w:val="ro-RO"/>
        </w:rPr>
      </w:pPr>
      <w:r w:rsidRPr="0008595F">
        <w:rPr>
          <w:rFonts w:ascii="Times New Roman" w:hAnsi="Times New Roman" w:cs="Times New Roman"/>
          <w:sz w:val="24"/>
          <w:szCs w:val="24"/>
          <w:lang w:val="ro-RO"/>
        </w:rPr>
        <w:t>tel. 0039-3289599204 -  info@propatrivox.it</w:t>
      </w:r>
    </w:p>
    <w:p w:rsidR="0010133F" w:rsidRPr="0008595F" w:rsidRDefault="0010133F" w:rsidP="0010133F">
      <w:pPr>
        <w:tabs>
          <w:tab w:val="left" w:pos="2143"/>
        </w:tabs>
        <w:spacing w:after="0" w:line="240" w:lineRule="auto"/>
        <w:jc w:val="right"/>
        <w:rPr>
          <w:rFonts w:ascii="Times New Roman" w:hAnsi="Times New Roman" w:cs="Times New Roman"/>
          <w:bCs/>
          <w:color w:val="000000"/>
          <w:sz w:val="24"/>
          <w:szCs w:val="24"/>
        </w:rPr>
      </w:pPr>
      <w:r w:rsidRPr="0008595F">
        <w:rPr>
          <w:rFonts w:ascii="Times New Roman" w:hAnsi="Times New Roman" w:cs="Times New Roman"/>
          <w:b/>
          <w:bCs/>
          <w:sz w:val="24"/>
          <w:szCs w:val="24"/>
          <w:lang w:val="ro-RO"/>
        </w:rPr>
        <w:t xml:space="preserve"> </w:t>
      </w:r>
      <w:r w:rsidRPr="0008595F">
        <w:rPr>
          <w:rFonts w:ascii="Times New Roman" w:hAnsi="Times New Roman" w:cs="Times New Roman"/>
          <w:bCs/>
          <w:color w:val="000000"/>
          <w:sz w:val="24"/>
          <w:szCs w:val="24"/>
        </w:rPr>
        <w:t xml:space="preserve">Ufficio Stampa:  </w:t>
      </w:r>
    </w:p>
    <w:p w:rsidR="0010133F" w:rsidRPr="0008595F" w:rsidRDefault="0010133F" w:rsidP="0010133F">
      <w:pPr>
        <w:tabs>
          <w:tab w:val="left" w:pos="2143"/>
        </w:tabs>
        <w:spacing w:after="0" w:line="240" w:lineRule="auto"/>
        <w:jc w:val="right"/>
        <w:rPr>
          <w:rFonts w:ascii="Times New Roman" w:hAnsi="Times New Roman" w:cs="Times New Roman"/>
          <w:bCs/>
          <w:color w:val="000000"/>
          <w:sz w:val="24"/>
          <w:szCs w:val="24"/>
        </w:rPr>
      </w:pPr>
      <w:r w:rsidRPr="0008595F">
        <w:rPr>
          <w:rFonts w:ascii="Times New Roman" w:hAnsi="Times New Roman" w:cs="Times New Roman"/>
          <w:bCs/>
          <w:color w:val="000000"/>
          <w:sz w:val="24"/>
          <w:szCs w:val="24"/>
        </w:rPr>
        <w:t xml:space="preserve">        Carla Romana </w:t>
      </w:r>
      <w:proofErr w:type="spellStart"/>
      <w:r w:rsidRPr="0008595F">
        <w:rPr>
          <w:rFonts w:ascii="Times New Roman" w:hAnsi="Times New Roman" w:cs="Times New Roman"/>
          <w:bCs/>
          <w:color w:val="000000"/>
          <w:sz w:val="24"/>
          <w:szCs w:val="24"/>
        </w:rPr>
        <w:t>Antolini</w:t>
      </w:r>
      <w:proofErr w:type="spellEnd"/>
    </w:p>
    <w:p w:rsidR="0010133F" w:rsidRPr="0008595F" w:rsidRDefault="0010133F" w:rsidP="0010133F">
      <w:pPr>
        <w:tabs>
          <w:tab w:val="left" w:pos="2143"/>
        </w:tabs>
        <w:spacing w:after="0" w:line="240" w:lineRule="auto"/>
        <w:jc w:val="right"/>
        <w:rPr>
          <w:rFonts w:ascii="Times New Roman" w:hAnsi="Times New Roman" w:cs="Times New Roman"/>
          <w:bCs/>
          <w:color w:val="000000"/>
          <w:sz w:val="24"/>
          <w:szCs w:val="24"/>
          <w:lang w:val="ro-RO"/>
        </w:rPr>
      </w:pPr>
      <w:r w:rsidRPr="0008595F">
        <w:rPr>
          <w:rFonts w:ascii="Times New Roman" w:hAnsi="Times New Roman" w:cs="Times New Roman"/>
          <w:bCs/>
          <w:color w:val="000000"/>
          <w:sz w:val="24"/>
          <w:szCs w:val="24"/>
        </w:rPr>
        <w:t xml:space="preserve">                                                    </w:t>
      </w:r>
      <w:hyperlink r:id="rId9" w:history="1">
        <w:r w:rsidRPr="0008595F">
          <w:rPr>
            <w:rStyle w:val="Hyperlink"/>
            <w:rFonts w:ascii="Times New Roman" w:hAnsi="Times New Roman" w:cs="Times New Roman"/>
            <w:bCs/>
            <w:sz w:val="24"/>
            <w:szCs w:val="24"/>
          </w:rPr>
          <w:t>crantolini@gmail.com</w:t>
        </w:r>
      </w:hyperlink>
      <w:r w:rsidRPr="0008595F">
        <w:rPr>
          <w:rFonts w:ascii="Times New Roman" w:hAnsi="Times New Roman" w:cs="Times New Roman"/>
          <w:bCs/>
          <w:color w:val="000000"/>
          <w:sz w:val="24"/>
          <w:szCs w:val="24"/>
        </w:rPr>
        <w:t xml:space="preserve"> 393 9929813</w:t>
      </w:r>
      <w:r>
        <w:rPr>
          <w:rFonts w:ascii="Times New Roman" w:hAnsi="Times New Roman" w:cs="Times New Roman"/>
          <w:bCs/>
          <w:color w:val="000000"/>
          <w:sz w:val="24"/>
          <w:szCs w:val="24"/>
        </w:rPr>
        <w:t>cC</w:t>
      </w:r>
    </w:p>
    <w:p w:rsidR="00540E0A" w:rsidRPr="00A46EE2" w:rsidRDefault="00540E0A" w:rsidP="008B582B">
      <w:pPr>
        <w:tabs>
          <w:tab w:val="left" w:pos="2143"/>
        </w:tabs>
        <w:spacing w:after="0" w:line="240" w:lineRule="auto"/>
        <w:jc w:val="right"/>
        <w:rPr>
          <w:rFonts w:ascii="Arimo" w:hAnsi="Arimo" w:cs="Arimo"/>
          <w:bCs/>
          <w:color w:val="000000"/>
          <w:lang w:val="ro-RO"/>
        </w:rPr>
      </w:pPr>
    </w:p>
    <w:sectPr w:rsidR="00540E0A" w:rsidRPr="00A46EE2" w:rsidSect="00390FFB">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mo">
    <w:altName w:val="Arial"/>
    <w:charset w:val="00"/>
    <w:family w:val="swiss"/>
    <w:pitch w:val="variable"/>
    <w:sig w:usb0="00000000" w:usb1="500078FF" w:usb2="00000021" w:usb3="00000000" w:csb0="000001B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394154"/>
    <w:multiLevelType w:val="hybridMultilevel"/>
    <w:tmpl w:val="5198B7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AFE0744"/>
    <w:multiLevelType w:val="hybridMultilevel"/>
    <w:tmpl w:val="BB649B7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31833DA3"/>
    <w:multiLevelType w:val="hybridMultilevel"/>
    <w:tmpl w:val="5D6A3EF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439C7FC6"/>
    <w:multiLevelType w:val="hybridMultilevel"/>
    <w:tmpl w:val="43CAFE1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147450D"/>
    <w:multiLevelType w:val="hybridMultilevel"/>
    <w:tmpl w:val="17740C22"/>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3EAB"/>
    <w:rsid w:val="00002465"/>
    <w:rsid w:val="00003B65"/>
    <w:rsid w:val="000210AD"/>
    <w:rsid w:val="000231E9"/>
    <w:rsid w:val="0005422D"/>
    <w:rsid w:val="000630B1"/>
    <w:rsid w:val="000675B6"/>
    <w:rsid w:val="00067F8B"/>
    <w:rsid w:val="00070929"/>
    <w:rsid w:val="0007305C"/>
    <w:rsid w:val="00092767"/>
    <w:rsid w:val="000A222F"/>
    <w:rsid w:val="000B0BAF"/>
    <w:rsid w:val="000C25EC"/>
    <w:rsid w:val="000E14AF"/>
    <w:rsid w:val="0010133F"/>
    <w:rsid w:val="00107681"/>
    <w:rsid w:val="00122646"/>
    <w:rsid w:val="001265D5"/>
    <w:rsid w:val="0013026E"/>
    <w:rsid w:val="00153DE0"/>
    <w:rsid w:val="001B2865"/>
    <w:rsid w:val="001D6878"/>
    <w:rsid w:val="001E289F"/>
    <w:rsid w:val="002114AC"/>
    <w:rsid w:val="00227452"/>
    <w:rsid w:val="00232CA5"/>
    <w:rsid w:val="0023342A"/>
    <w:rsid w:val="002343E2"/>
    <w:rsid w:val="00236D43"/>
    <w:rsid w:val="00274B73"/>
    <w:rsid w:val="002820A5"/>
    <w:rsid w:val="00285D82"/>
    <w:rsid w:val="002939AF"/>
    <w:rsid w:val="002A552C"/>
    <w:rsid w:val="002B0A83"/>
    <w:rsid w:val="002C2F20"/>
    <w:rsid w:val="00307C71"/>
    <w:rsid w:val="00331D21"/>
    <w:rsid w:val="0034512A"/>
    <w:rsid w:val="0038048D"/>
    <w:rsid w:val="00390FFB"/>
    <w:rsid w:val="003D2BC3"/>
    <w:rsid w:val="003D3127"/>
    <w:rsid w:val="003D3F20"/>
    <w:rsid w:val="003E7769"/>
    <w:rsid w:val="003F557E"/>
    <w:rsid w:val="004252C3"/>
    <w:rsid w:val="0042590D"/>
    <w:rsid w:val="004264A3"/>
    <w:rsid w:val="00474B92"/>
    <w:rsid w:val="00475648"/>
    <w:rsid w:val="004D1B7A"/>
    <w:rsid w:val="004F5B9D"/>
    <w:rsid w:val="0051285A"/>
    <w:rsid w:val="00540E0A"/>
    <w:rsid w:val="00544B42"/>
    <w:rsid w:val="005503CE"/>
    <w:rsid w:val="00564C85"/>
    <w:rsid w:val="0060383D"/>
    <w:rsid w:val="00631502"/>
    <w:rsid w:val="0065663C"/>
    <w:rsid w:val="0067056E"/>
    <w:rsid w:val="0067483C"/>
    <w:rsid w:val="006758FC"/>
    <w:rsid w:val="006C5ED5"/>
    <w:rsid w:val="006F0675"/>
    <w:rsid w:val="006F3E8D"/>
    <w:rsid w:val="007446F3"/>
    <w:rsid w:val="007567B8"/>
    <w:rsid w:val="00757B89"/>
    <w:rsid w:val="00772F2E"/>
    <w:rsid w:val="007873C6"/>
    <w:rsid w:val="007B1EEC"/>
    <w:rsid w:val="007C78FE"/>
    <w:rsid w:val="007E3D82"/>
    <w:rsid w:val="007F3312"/>
    <w:rsid w:val="007F6AA0"/>
    <w:rsid w:val="0080109B"/>
    <w:rsid w:val="008257D0"/>
    <w:rsid w:val="008438D0"/>
    <w:rsid w:val="00875083"/>
    <w:rsid w:val="00893E51"/>
    <w:rsid w:val="008A018B"/>
    <w:rsid w:val="008B0AD4"/>
    <w:rsid w:val="008B582B"/>
    <w:rsid w:val="008C3DC3"/>
    <w:rsid w:val="008D246D"/>
    <w:rsid w:val="00941BF2"/>
    <w:rsid w:val="00961BC8"/>
    <w:rsid w:val="00963181"/>
    <w:rsid w:val="009637BB"/>
    <w:rsid w:val="0097119A"/>
    <w:rsid w:val="00976680"/>
    <w:rsid w:val="00985796"/>
    <w:rsid w:val="009C57F6"/>
    <w:rsid w:val="009D259E"/>
    <w:rsid w:val="009E3EB5"/>
    <w:rsid w:val="009F5C3F"/>
    <w:rsid w:val="00A214BD"/>
    <w:rsid w:val="00A3572A"/>
    <w:rsid w:val="00A35783"/>
    <w:rsid w:val="00A37C92"/>
    <w:rsid w:val="00A4109B"/>
    <w:rsid w:val="00A41AD7"/>
    <w:rsid w:val="00A46EE2"/>
    <w:rsid w:val="00A530E4"/>
    <w:rsid w:val="00A75D08"/>
    <w:rsid w:val="00A87B88"/>
    <w:rsid w:val="00A92EC6"/>
    <w:rsid w:val="00AA10CD"/>
    <w:rsid w:val="00AC2358"/>
    <w:rsid w:val="00AE4830"/>
    <w:rsid w:val="00AF53F3"/>
    <w:rsid w:val="00B00DCF"/>
    <w:rsid w:val="00B24917"/>
    <w:rsid w:val="00B31990"/>
    <w:rsid w:val="00B3602C"/>
    <w:rsid w:val="00B428DA"/>
    <w:rsid w:val="00B51B68"/>
    <w:rsid w:val="00B9729D"/>
    <w:rsid w:val="00BB0962"/>
    <w:rsid w:val="00BC0A5E"/>
    <w:rsid w:val="00BC0E4D"/>
    <w:rsid w:val="00BE4DDE"/>
    <w:rsid w:val="00C0676B"/>
    <w:rsid w:val="00C07D7B"/>
    <w:rsid w:val="00C23391"/>
    <w:rsid w:val="00C3685B"/>
    <w:rsid w:val="00C419A5"/>
    <w:rsid w:val="00C5461B"/>
    <w:rsid w:val="00C6001D"/>
    <w:rsid w:val="00C605C6"/>
    <w:rsid w:val="00CB6ECC"/>
    <w:rsid w:val="00CC30A8"/>
    <w:rsid w:val="00D05D56"/>
    <w:rsid w:val="00D30735"/>
    <w:rsid w:val="00D33EAB"/>
    <w:rsid w:val="00D35DCD"/>
    <w:rsid w:val="00D3798A"/>
    <w:rsid w:val="00D424CA"/>
    <w:rsid w:val="00D65BE2"/>
    <w:rsid w:val="00D739A2"/>
    <w:rsid w:val="00D84BCA"/>
    <w:rsid w:val="00D8673B"/>
    <w:rsid w:val="00D9119A"/>
    <w:rsid w:val="00D93499"/>
    <w:rsid w:val="00DB40C7"/>
    <w:rsid w:val="00DD5FDD"/>
    <w:rsid w:val="00E02D48"/>
    <w:rsid w:val="00E15010"/>
    <w:rsid w:val="00E17397"/>
    <w:rsid w:val="00E17B06"/>
    <w:rsid w:val="00E17E55"/>
    <w:rsid w:val="00E26D2D"/>
    <w:rsid w:val="00E40784"/>
    <w:rsid w:val="00E4302E"/>
    <w:rsid w:val="00E67D77"/>
    <w:rsid w:val="00E822CF"/>
    <w:rsid w:val="00E91306"/>
    <w:rsid w:val="00EA05BC"/>
    <w:rsid w:val="00EA3283"/>
    <w:rsid w:val="00EB37BC"/>
    <w:rsid w:val="00EB539C"/>
    <w:rsid w:val="00EB6B0A"/>
    <w:rsid w:val="00EC2C95"/>
    <w:rsid w:val="00ED40CB"/>
    <w:rsid w:val="00EE76FA"/>
    <w:rsid w:val="00EF5940"/>
    <w:rsid w:val="00F41B08"/>
    <w:rsid w:val="00F66BEE"/>
    <w:rsid w:val="00F6760F"/>
    <w:rsid w:val="00F7736E"/>
    <w:rsid w:val="00F81D4B"/>
    <w:rsid w:val="00FA23CB"/>
    <w:rsid w:val="00FC3BE3"/>
    <w:rsid w:val="00FE0E21"/>
    <w:rsid w:val="00FE28C2"/>
    <w:rsid w:val="00FE718C"/>
    <w:rsid w:val="00FF481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B207E94-0910-4134-B252-8E5927961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33EA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33EAB"/>
    <w:rPr>
      <w:rFonts w:ascii="Tahoma" w:eastAsiaTheme="minorEastAsia" w:hAnsi="Tahoma" w:cs="Tahoma"/>
      <w:sz w:val="16"/>
      <w:szCs w:val="16"/>
      <w:lang w:eastAsia="it-IT"/>
    </w:rPr>
  </w:style>
  <w:style w:type="paragraph" w:customStyle="1" w:styleId="yiv6667435564msonormal">
    <w:name w:val="yiv6667435564msonormal"/>
    <w:basedOn w:val="Normal"/>
    <w:rsid w:val="00D33EA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BB0962"/>
    <w:rPr>
      <w:color w:val="0000FF" w:themeColor="hyperlink"/>
      <w:u w:val="single"/>
    </w:rPr>
  </w:style>
  <w:style w:type="paragraph" w:customStyle="1" w:styleId="p14">
    <w:name w:val="p14"/>
    <w:basedOn w:val="Normal"/>
    <w:rsid w:val="00E26D2D"/>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unhideWhenUsed/>
    <w:rsid w:val="00D84BCA"/>
    <w:pPr>
      <w:spacing w:before="100" w:beforeAutospacing="1" w:after="100" w:afterAutospacing="1" w:line="240" w:lineRule="auto"/>
    </w:pPr>
    <w:rPr>
      <w:rFonts w:ascii="Times New Roman" w:eastAsia="Times New Roman" w:hAnsi="Times New Roman" w:cs="Times New Roman"/>
      <w:sz w:val="24"/>
      <w:szCs w:val="24"/>
      <w:lang w:val="en-US" w:eastAsia="en-US"/>
    </w:rPr>
  </w:style>
  <w:style w:type="paragraph" w:styleId="ListParagraph">
    <w:name w:val="List Paragraph"/>
    <w:basedOn w:val="Normal"/>
    <w:uiPriority w:val="34"/>
    <w:qFormat/>
    <w:rsid w:val="00BC0E4D"/>
    <w:pPr>
      <w:ind w:left="720"/>
      <w:contextualSpacing/>
    </w:pPr>
  </w:style>
  <w:style w:type="paragraph" w:customStyle="1" w:styleId="Default">
    <w:name w:val="Default"/>
    <w:rsid w:val="0060383D"/>
    <w:pPr>
      <w:autoSpaceDE w:val="0"/>
      <w:autoSpaceDN w:val="0"/>
      <w:adjustRightInd w:val="0"/>
      <w:spacing w:after="0" w:line="240" w:lineRule="auto"/>
    </w:pPr>
    <w:rPr>
      <w:rFonts w:ascii="Calibri" w:hAnsi="Calibri" w:cs="Calibri"/>
      <w:color w:val="000000"/>
      <w:sz w:val="24"/>
      <w:szCs w:val="24"/>
    </w:rPr>
  </w:style>
  <w:style w:type="character" w:styleId="Strong">
    <w:name w:val="Strong"/>
    <w:basedOn w:val="DefaultParagraphFont"/>
    <w:uiPriority w:val="22"/>
    <w:qFormat/>
    <w:rsid w:val="00D05D56"/>
    <w:rPr>
      <w:b/>
      <w:bCs/>
    </w:rPr>
  </w:style>
  <w:style w:type="character" w:styleId="Emphasis">
    <w:name w:val="Emphasis"/>
    <w:basedOn w:val="DefaultParagraphFont"/>
    <w:uiPriority w:val="20"/>
    <w:qFormat/>
    <w:rsid w:val="00D05D56"/>
    <w:rPr>
      <w:i/>
      <w:iCs/>
    </w:rPr>
  </w:style>
  <w:style w:type="character" w:customStyle="1" w:styleId="il">
    <w:name w:val="il"/>
    <w:basedOn w:val="DefaultParagraphFont"/>
    <w:rsid w:val="00FA23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50515">
      <w:bodyDiv w:val="1"/>
      <w:marLeft w:val="0"/>
      <w:marRight w:val="0"/>
      <w:marTop w:val="0"/>
      <w:marBottom w:val="0"/>
      <w:divBdr>
        <w:top w:val="none" w:sz="0" w:space="0" w:color="auto"/>
        <w:left w:val="none" w:sz="0" w:space="0" w:color="auto"/>
        <w:bottom w:val="none" w:sz="0" w:space="0" w:color="auto"/>
        <w:right w:val="none" w:sz="0" w:space="0" w:color="auto"/>
      </w:divBdr>
    </w:div>
    <w:div w:id="94909379">
      <w:bodyDiv w:val="1"/>
      <w:marLeft w:val="0"/>
      <w:marRight w:val="0"/>
      <w:marTop w:val="0"/>
      <w:marBottom w:val="0"/>
      <w:divBdr>
        <w:top w:val="none" w:sz="0" w:space="0" w:color="auto"/>
        <w:left w:val="none" w:sz="0" w:space="0" w:color="auto"/>
        <w:bottom w:val="none" w:sz="0" w:space="0" w:color="auto"/>
        <w:right w:val="none" w:sz="0" w:space="0" w:color="auto"/>
      </w:divBdr>
    </w:div>
    <w:div w:id="160002952">
      <w:bodyDiv w:val="1"/>
      <w:marLeft w:val="0"/>
      <w:marRight w:val="0"/>
      <w:marTop w:val="0"/>
      <w:marBottom w:val="0"/>
      <w:divBdr>
        <w:top w:val="none" w:sz="0" w:space="0" w:color="auto"/>
        <w:left w:val="none" w:sz="0" w:space="0" w:color="auto"/>
        <w:bottom w:val="none" w:sz="0" w:space="0" w:color="auto"/>
        <w:right w:val="none" w:sz="0" w:space="0" w:color="auto"/>
      </w:divBdr>
    </w:div>
    <w:div w:id="517232066">
      <w:bodyDiv w:val="1"/>
      <w:marLeft w:val="0"/>
      <w:marRight w:val="0"/>
      <w:marTop w:val="0"/>
      <w:marBottom w:val="0"/>
      <w:divBdr>
        <w:top w:val="none" w:sz="0" w:space="0" w:color="auto"/>
        <w:left w:val="none" w:sz="0" w:space="0" w:color="auto"/>
        <w:bottom w:val="none" w:sz="0" w:space="0" w:color="auto"/>
        <w:right w:val="none" w:sz="0" w:space="0" w:color="auto"/>
      </w:divBdr>
    </w:div>
    <w:div w:id="588851339">
      <w:bodyDiv w:val="1"/>
      <w:marLeft w:val="0"/>
      <w:marRight w:val="0"/>
      <w:marTop w:val="0"/>
      <w:marBottom w:val="0"/>
      <w:divBdr>
        <w:top w:val="none" w:sz="0" w:space="0" w:color="auto"/>
        <w:left w:val="none" w:sz="0" w:space="0" w:color="auto"/>
        <w:bottom w:val="none" w:sz="0" w:space="0" w:color="auto"/>
        <w:right w:val="none" w:sz="0" w:space="0" w:color="auto"/>
      </w:divBdr>
    </w:div>
    <w:div w:id="875503664">
      <w:bodyDiv w:val="1"/>
      <w:marLeft w:val="0"/>
      <w:marRight w:val="0"/>
      <w:marTop w:val="0"/>
      <w:marBottom w:val="0"/>
      <w:divBdr>
        <w:top w:val="none" w:sz="0" w:space="0" w:color="auto"/>
        <w:left w:val="none" w:sz="0" w:space="0" w:color="auto"/>
        <w:bottom w:val="none" w:sz="0" w:space="0" w:color="auto"/>
        <w:right w:val="none" w:sz="0" w:space="0" w:color="auto"/>
      </w:divBdr>
    </w:div>
    <w:div w:id="916551430">
      <w:bodyDiv w:val="1"/>
      <w:marLeft w:val="0"/>
      <w:marRight w:val="0"/>
      <w:marTop w:val="0"/>
      <w:marBottom w:val="0"/>
      <w:divBdr>
        <w:top w:val="none" w:sz="0" w:space="0" w:color="auto"/>
        <w:left w:val="none" w:sz="0" w:space="0" w:color="auto"/>
        <w:bottom w:val="none" w:sz="0" w:space="0" w:color="auto"/>
        <w:right w:val="none" w:sz="0" w:space="0" w:color="auto"/>
      </w:divBdr>
    </w:div>
    <w:div w:id="998576385">
      <w:bodyDiv w:val="1"/>
      <w:marLeft w:val="0"/>
      <w:marRight w:val="0"/>
      <w:marTop w:val="0"/>
      <w:marBottom w:val="0"/>
      <w:divBdr>
        <w:top w:val="none" w:sz="0" w:space="0" w:color="auto"/>
        <w:left w:val="none" w:sz="0" w:space="0" w:color="auto"/>
        <w:bottom w:val="none" w:sz="0" w:space="0" w:color="auto"/>
        <w:right w:val="none" w:sz="0" w:space="0" w:color="auto"/>
      </w:divBdr>
    </w:div>
    <w:div w:id="1109352067">
      <w:bodyDiv w:val="1"/>
      <w:marLeft w:val="0"/>
      <w:marRight w:val="0"/>
      <w:marTop w:val="0"/>
      <w:marBottom w:val="0"/>
      <w:divBdr>
        <w:top w:val="none" w:sz="0" w:space="0" w:color="auto"/>
        <w:left w:val="none" w:sz="0" w:space="0" w:color="auto"/>
        <w:bottom w:val="none" w:sz="0" w:space="0" w:color="auto"/>
        <w:right w:val="none" w:sz="0" w:space="0" w:color="auto"/>
      </w:divBdr>
    </w:div>
    <w:div w:id="1177308364">
      <w:bodyDiv w:val="1"/>
      <w:marLeft w:val="0"/>
      <w:marRight w:val="0"/>
      <w:marTop w:val="0"/>
      <w:marBottom w:val="0"/>
      <w:divBdr>
        <w:top w:val="none" w:sz="0" w:space="0" w:color="auto"/>
        <w:left w:val="none" w:sz="0" w:space="0" w:color="auto"/>
        <w:bottom w:val="none" w:sz="0" w:space="0" w:color="auto"/>
        <w:right w:val="none" w:sz="0" w:space="0" w:color="auto"/>
      </w:divBdr>
    </w:div>
    <w:div w:id="1302425918">
      <w:bodyDiv w:val="1"/>
      <w:marLeft w:val="0"/>
      <w:marRight w:val="0"/>
      <w:marTop w:val="0"/>
      <w:marBottom w:val="0"/>
      <w:divBdr>
        <w:top w:val="none" w:sz="0" w:space="0" w:color="auto"/>
        <w:left w:val="none" w:sz="0" w:space="0" w:color="auto"/>
        <w:bottom w:val="none" w:sz="0" w:space="0" w:color="auto"/>
        <w:right w:val="none" w:sz="0" w:space="0" w:color="auto"/>
      </w:divBdr>
    </w:div>
    <w:div w:id="1391617682">
      <w:bodyDiv w:val="1"/>
      <w:marLeft w:val="0"/>
      <w:marRight w:val="0"/>
      <w:marTop w:val="0"/>
      <w:marBottom w:val="0"/>
      <w:divBdr>
        <w:top w:val="none" w:sz="0" w:space="0" w:color="auto"/>
        <w:left w:val="none" w:sz="0" w:space="0" w:color="auto"/>
        <w:bottom w:val="none" w:sz="0" w:space="0" w:color="auto"/>
        <w:right w:val="none" w:sz="0" w:space="0" w:color="auto"/>
      </w:divBdr>
      <w:divsChild>
        <w:div w:id="706220130">
          <w:marLeft w:val="0"/>
          <w:marRight w:val="0"/>
          <w:marTop w:val="0"/>
          <w:marBottom w:val="0"/>
          <w:divBdr>
            <w:top w:val="none" w:sz="0" w:space="0" w:color="auto"/>
            <w:left w:val="none" w:sz="0" w:space="0" w:color="auto"/>
            <w:bottom w:val="none" w:sz="0" w:space="0" w:color="auto"/>
            <w:right w:val="none" w:sz="0" w:space="0" w:color="auto"/>
          </w:divBdr>
          <w:divsChild>
            <w:div w:id="1577545003">
              <w:marLeft w:val="0"/>
              <w:marRight w:val="60"/>
              <w:marTop w:val="0"/>
              <w:marBottom w:val="0"/>
              <w:divBdr>
                <w:top w:val="none" w:sz="0" w:space="0" w:color="auto"/>
                <w:left w:val="none" w:sz="0" w:space="0" w:color="auto"/>
                <w:bottom w:val="none" w:sz="0" w:space="0" w:color="auto"/>
                <w:right w:val="none" w:sz="0" w:space="0" w:color="auto"/>
              </w:divBdr>
              <w:divsChild>
                <w:div w:id="771172807">
                  <w:marLeft w:val="0"/>
                  <w:marRight w:val="0"/>
                  <w:marTop w:val="0"/>
                  <w:marBottom w:val="120"/>
                  <w:divBdr>
                    <w:top w:val="single" w:sz="6" w:space="0" w:color="C0C0C0"/>
                    <w:left w:val="single" w:sz="6" w:space="0" w:color="D9D9D9"/>
                    <w:bottom w:val="single" w:sz="6" w:space="0" w:color="D9D9D9"/>
                    <w:right w:val="single" w:sz="6" w:space="0" w:color="D9D9D9"/>
                  </w:divBdr>
                  <w:divsChild>
                    <w:div w:id="1871408751">
                      <w:marLeft w:val="0"/>
                      <w:marRight w:val="0"/>
                      <w:marTop w:val="0"/>
                      <w:marBottom w:val="0"/>
                      <w:divBdr>
                        <w:top w:val="none" w:sz="0" w:space="0" w:color="auto"/>
                        <w:left w:val="none" w:sz="0" w:space="0" w:color="auto"/>
                        <w:bottom w:val="none" w:sz="0" w:space="0" w:color="auto"/>
                        <w:right w:val="none" w:sz="0" w:space="0" w:color="auto"/>
                      </w:divBdr>
                    </w:div>
                    <w:div w:id="1141001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835289">
          <w:marLeft w:val="0"/>
          <w:marRight w:val="0"/>
          <w:marTop w:val="0"/>
          <w:marBottom w:val="0"/>
          <w:divBdr>
            <w:top w:val="none" w:sz="0" w:space="0" w:color="auto"/>
            <w:left w:val="none" w:sz="0" w:space="0" w:color="auto"/>
            <w:bottom w:val="none" w:sz="0" w:space="0" w:color="auto"/>
            <w:right w:val="none" w:sz="0" w:space="0" w:color="auto"/>
          </w:divBdr>
          <w:divsChild>
            <w:div w:id="1480615950">
              <w:marLeft w:val="60"/>
              <w:marRight w:val="0"/>
              <w:marTop w:val="0"/>
              <w:marBottom w:val="0"/>
              <w:divBdr>
                <w:top w:val="none" w:sz="0" w:space="0" w:color="auto"/>
                <w:left w:val="none" w:sz="0" w:space="0" w:color="auto"/>
                <w:bottom w:val="none" w:sz="0" w:space="0" w:color="auto"/>
                <w:right w:val="none" w:sz="0" w:space="0" w:color="auto"/>
              </w:divBdr>
              <w:divsChild>
                <w:div w:id="199124384">
                  <w:marLeft w:val="0"/>
                  <w:marRight w:val="0"/>
                  <w:marTop w:val="0"/>
                  <w:marBottom w:val="0"/>
                  <w:divBdr>
                    <w:top w:val="none" w:sz="0" w:space="0" w:color="auto"/>
                    <w:left w:val="none" w:sz="0" w:space="0" w:color="auto"/>
                    <w:bottom w:val="none" w:sz="0" w:space="0" w:color="auto"/>
                    <w:right w:val="none" w:sz="0" w:space="0" w:color="auto"/>
                  </w:divBdr>
                  <w:divsChild>
                    <w:div w:id="1778982130">
                      <w:marLeft w:val="0"/>
                      <w:marRight w:val="0"/>
                      <w:marTop w:val="0"/>
                      <w:marBottom w:val="120"/>
                      <w:divBdr>
                        <w:top w:val="single" w:sz="6" w:space="0" w:color="F5F5F5"/>
                        <w:left w:val="single" w:sz="6" w:space="0" w:color="F5F5F5"/>
                        <w:bottom w:val="single" w:sz="6" w:space="0" w:color="F5F5F5"/>
                        <w:right w:val="single" w:sz="6" w:space="0" w:color="F5F5F5"/>
                      </w:divBdr>
                      <w:divsChild>
                        <w:div w:id="419957253">
                          <w:marLeft w:val="0"/>
                          <w:marRight w:val="0"/>
                          <w:marTop w:val="0"/>
                          <w:marBottom w:val="0"/>
                          <w:divBdr>
                            <w:top w:val="none" w:sz="0" w:space="0" w:color="auto"/>
                            <w:left w:val="none" w:sz="0" w:space="0" w:color="auto"/>
                            <w:bottom w:val="none" w:sz="0" w:space="0" w:color="auto"/>
                            <w:right w:val="none" w:sz="0" w:space="0" w:color="auto"/>
                          </w:divBdr>
                          <w:divsChild>
                            <w:div w:id="263347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4301792">
      <w:bodyDiv w:val="1"/>
      <w:marLeft w:val="0"/>
      <w:marRight w:val="0"/>
      <w:marTop w:val="0"/>
      <w:marBottom w:val="0"/>
      <w:divBdr>
        <w:top w:val="none" w:sz="0" w:space="0" w:color="auto"/>
        <w:left w:val="none" w:sz="0" w:space="0" w:color="auto"/>
        <w:bottom w:val="none" w:sz="0" w:space="0" w:color="auto"/>
        <w:right w:val="none" w:sz="0" w:space="0" w:color="auto"/>
      </w:divBdr>
    </w:div>
    <w:div w:id="1760712182">
      <w:bodyDiv w:val="1"/>
      <w:marLeft w:val="0"/>
      <w:marRight w:val="0"/>
      <w:marTop w:val="0"/>
      <w:marBottom w:val="0"/>
      <w:divBdr>
        <w:top w:val="none" w:sz="0" w:space="0" w:color="auto"/>
        <w:left w:val="none" w:sz="0" w:space="0" w:color="auto"/>
        <w:bottom w:val="none" w:sz="0" w:space="0" w:color="auto"/>
        <w:right w:val="none" w:sz="0" w:space="0" w:color="auto"/>
      </w:divBdr>
    </w:div>
    <w:div w:id="1800150893">
      <w:bodyDiv w:val="1"/>
      <w:marLeft w:val="0"/>
      <w:marRight w:val="0"/>
      <w:marTop w:val="0"/>
      <w:marBottom w:val="0"/>
      <w:divBdr>
        <w:top w:val="none" w:sz="0" w:space="0" w:color="auto"/>
        <w:left w:val="none" w:sz="0" w:space="0" w:color="auto"/>
        <w:bottom w:val="none" w:sz="0" w:space="0" w:color="auto"/>
        <w:right w:val="none" w:sz="0" w:space="0" w:color="auto"/>
      </w:divBdr>
    </w:div>
    <w:div w:id="1921864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acebook.com/propatriafestival" TargetMode="External"/><Relationship Id="rId3" Type="http://schemas.openxmlformats.org/officeDocument/2006/relationships/settings" Target="settings.xml"/><Relationship Id="rId7" Type="http://schemas.openxmlformats.org/officeDocument/2006/relationships/hyperlink" Target="http://www.propatriavox.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crantolini@gmail.co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3</Pages>
  <Words>809</Words>
  <Characters>4615</Characters>
  <Application>Microsoft Office Word</Application>
  <DocSecurity>0</DocSecurity>
  <Lines>38</Lines>
  <Paragraphs>10</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BASTARDS TeaM</Company>
  <LinksUpToDate>false</LinksUpToDate>
  <CharactersWithSpaces>5414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crantolini</dc:creator>
  <cp:lastModifiedBy>Bibliotecar</cp:lastModifiedBy>
  <cp:revision>3</cp:revision>
  <cp:lastPrinted>2017-10-04T11:07:00Z</cp:lastPrinted>
  <dcterms:created xsi:type="dcterms:W3CDTF">2018-10-15T10:30:00Z</dcterms:created>
  <dcterms:modified xsi:type="dcterms:W3CDTF">2018-10-15T10:38:00Z</dcterms:modified>
</cp:coreProperties>
</file>