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42" w:rsidRPr="007D3DBF" w:rsidRDefault="00F413D8" w:rsidP="00F413D8">
      <w:pPr>
        <w:jc w:val="right"/>
        <w:rPr>
          <w:rFonts w:ascii="Times New Roman" w:hAnsi="Times New Roman" w:cs="Times New Roman"/>
          <w:sz w:val="24"/>
          <w:szCs w:val="24"/>
          <w:lang w:val="ro-RO"/>
        </w:rPr>
      </w:pPr>
      <w:r w:rsidRPr="007D3DBF">
        <w:rPr>
          <w:rFonts w:ascii="Times New Roman" w:hAnsi="Times New Roman" w:cs="Times New Roman"/>
          <w:sz w:val="24"/>
          <w:szCs w:val="24"/>
          <w:lang w:val="ro-RO"/>
        </w:rPr>
        <w:t>7 aprilie 2021</w:t>
      </w:r>
    </w:p>
    <w:p w:rsidR="00034202" w:rsidRPr="007D3DBF" w:rsidRDefault="00034202" w:rsidP="00867AE5">
      <w:pPr>
        <w:pStyle w:val="Footer"/>
        <w:jc w:val="center"/>
        <w:rPr>
          <w:rFonts w:ascii="Times New Roman" w:hAnsi="Times New Roman" w:cs="Times New Roman"/>
          <w:b/>
          <w:sz w:val="24"/>
          <w:szCs w:val="24"/>
          <w:lang w:val="ro-RO"/>
        </w:rPr>
      </w:pPr>
    </w:p>
    <w:p w:rsidR="001C7375" w:rsidRDefault="001C7375" w:rsidP="00576377">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w:t>
      </w:r>
      <w:r w:rsidR="00490949">
        <w:rPr>
          <w:rFonts w:ascii="Times New Roman" w:hAnsi="Times New Roman" w:cs="Times New Roman"/>
          <w:b/>
          <w:bCs/>
          <w:sz w:val="24"/>
          <w:szCs w:val="24"/>
          <w:lang w:val="ro-RO"/>
        </w:rPr>
        <w:t>140ROMÂNIA</w:t>
      </w:r>
      <w:r w:rsidR="00F413D8" w:rsidRPr="007D3DBF">
        <w:rPr>
          <w:rFonts w:ascii="Times New Roman" w:hAnsi="Times New Roman" w:cs="Times New Roman"/>
          <w:b/>
          <w:bCs/>
          <w:sz w:val="24"/>
          <w:szCs w:val="24"/>
          <w:lang w:val="ro-RO"/>
        </w:rPr>
        <w:t xml:space="preserve">SPANIA. Muzicieni români, în concert </w:t>
      </w:r>
    </w:p>
    <w:p w:rsidR="00F413D8" w:rsidRPr="007D3DBF" w:rsidRDefault="00F413D8" w:rsidP="00576377">
      <w:pPr>
        <w:spacing w:after="0"/>
        <w:jc w:val="center"/>
        <w:rPr>
          <w:rFonts w:ascii="Times New Roman" w:hAnsi="Times New Roman" w:cs="Times New Roman"/>
          <w:b/>
          <w:bCs/>
          <w:sz w:val="24"/>
          <w:szCs w:val="24"/>
          <w:lang w:val="ro-RO"/>
        </w:rPr>
      </w:pPr>
      <w:r w:rsidRPr="007D3DBF">
        <w:rPr>
          <w:rFonts w:ascii="Times New Roman" w:hAnsi="Times New Roman" w:cs="Times New Roman"/>
          <w:b/>
          <w:bCs/>
          <w:sz w:val="24"/>
          <w:szCs w:val="24"/>
          <w:lang w:val="ro-RO"/>
        </w:rPr>
        <w:t>la Academia Regală de Arte Frumoase din Madrid</w:t>
      </w:r>
    </w:p>
    <w:p w:rsidR="00576377" w:rsidRDefault="00576377" w:rsidP="00F413D8">
      <w:pPr>
        <w:pStyle w:val="NormalWeb"/>
        <w:spacing w:before="100" w:beforeAutospacing="1" w:after="100" w:afterAutospacing="1"/>
        <w:rPr>
          <w:bCs/>
          <w:lang w:val="ro-RO"/>
        </w:rPr>
      </w:pPr>
    </w:p>
    <w:p w:rsidR="00F413D8" w:rsidRPr="00576377" w:rsidRDefault="00F413D8" w:rsidP="00576377">
      <w:pPr>
        <w:pStyle w:val="NormalWeb"/>
        <w:spacing w:after="100" w:afterAutospacing="1" w:line="276" w:lineRule="auto"/>
        <w:jc w:val="both"/>
        <w:rPr>
          <w:color w:val="000000"/>
          <w:lang w:val="ro-RO"/>
        </w:rPr>
      </w:pPr>
      <w:r w:rsidRPr="00576377">
        <w:rPr>
          <w:bCs/>
          <w:lang w:val="ro-RO"/>
        </w:rPr>
        <w:t xml:space="preserve">Un concert special interpretat de Romanian Chamber Orchestra Quartet va avea loc vineri, 9 aprilie, de la ora 12.00, în sala </w:t>
      </w:r>
      <w:r w:rsidRPr="00576377">
        <w:rPr>
          <w:bCs/>
          <w:iCs/>
          <w:lang w:val="ro-RO"/>
        </w:rPr>
        <w:t>Salon de actós</w:t>
      </w:r>
      <w:r w:rsidRPr="00576377">
        <w:rPr>
          <w:bCs/>
          <w:lang w:val="ro-RO"/>
        </w:rPr>
        <w:t xml:space="preserve"> a Academiei Regale de Arte Frumoase din Madrid, în prezența oficialilor țării gazdă, membrilor corpului diplomatic acreditați în capitala Spaniei, a membrilor comunității românești și a publicului iubitor al muzicii clasice. C</w:t>
      </w:r>
      <w:r w:rsidRPr="00576377">
        <w:rPr>
          <w:color w:val="000000"/>
          <w:lang w:val="ro-RO"/>
        </w:rPr>
        <w:t xml:space="preserve">oncertul va fi înregistrat și retransmis pe canalul YouTube și pagina de Facebook ale ICR Madrid, de la ora 19.00, ora Spaniei (ora 20.00, ora României). </w:t>
      </w:r>
      <w:r w:rsidRPr="00576377">
        <w:rPr>
          <w:bCs/>
          <w:lang w:val="ro-RO"/>
        </w:rPr>
        <w:t>Evenimentul se desfășoară în contextul aniversării a</w:t>
      </w:r>
      <w:r w:rsidRPr="00576377">
        <w:rPr>
          <w:bCs/>
          <w:iCs/>
          <w:lang w:val="ro-RO"/>
        </w:rPr>
        <w:t xml:space="preserve"> </w:t>
      </w:r>
      <w:r w:rsidRPr="00576377">
        <w:rPr>
          <w:bCs/>
          <w:lang w:val="ro-RO"/>
        </w:rPr>
        <w:t xml:space="preserve">140 de ani de la stabilirea relațiilor diplomatice între România și Spania și este organizat de </w:t>
      </w:r>
      <w:hyperlink r:id="rId9" w:history="1">
        <w:r w:rsidRPr="00576377">
          <w:rPr>
            <w:rStyle w:val="Hyperlink"/>
            <w:bCs/>
            <w:lang w:val="ro-RO"/>
          </w:rPr>
          <w:t>Institutul Cultural Român de la Madrid</w:t>
        </w:r>
      </w:hyperlink>
      <w:r w:rsidRPr="00576377">
        <w:rPr>
          <w:bCs/>
          <w:lang w:val="ro-RO"/>
        </w:rPr>
        <w:t xml:space="preserve">, în colaborare cu </w:t>
      </w:r>
      <w:hyperlink r:id="rId10" w:history="1">
        <w:r w:rsidRPr="00576377">
          <w:rPr>
            <w:rStyle w:val="Hyperlink"/>
            <w:bCs/>
            <w:lang w:val="ro-RO"/>
          </w:rPr>
          <w:t>Ambasada României în Regatul Spaniei</w:t>
        </w:r>
      </w:hyperlink>
      <w:r w:rsidRPr="00576377">
        <w:rPr>
          <w:bCs/>
          <w:lang w:val="ro-RO"/>
        </w:rPr>
        <w:t xml:space="preserve">, cu sprijinul </w:t>
      </w:r>
      <w:hyperlink r:id="rId11" w:history="1">
        <w:r w:rsidRPr="00576377">
          <w:rPr>
            <w:rStyle w:val="Hyperlink"/>
            <w:bCs/>
            <w:lang w:val="ro-RO"/>
          </w:rPr>
          <w:t xml:space="preserve">Academiei Regale de Arte frumoase </w:t>
        </w:r>
        <w:r w:rsidRPr="00576377">
          <w:rPr>
            <w:rStyle w:val="Hyperlink"/>
            <w:bCs/>
            <w:iCs/>
            <w:lang w:val="ro-RO"/>
          </w:rPr>
          <w:t>San Fernando</w:t>
        </w:r>
      </w:hyperlink>
      <w:r w:rsidRPr="00576377">
        <w:rPr>
          <w:bCs/>
          <w:lang w:val="ro-RO"/>
        </w:rPr>
        <w:t xml:space="preserve"> din Madrid.</w:t>
      </w:r>
    </w:p>
    <w:p w:rsidR="00F413D8" w:rsidRPr="00576377" w:rsidRDefault="00F413D8" w:rsidP="00576377">
      <w:pPr>
        <w:spacing w:after="100" w:afterAutospacing="1"/>
        <w:jc w:val="both"/>
        <w:rPr>
          <w:rFonts w:ascii="Times New Roman" w:hAnsi="Times New Roman" w:cs="Times New Roman"/>
          <w:sz w:val="24"/>
          <w:szCs w:val="24"/>
          <w:lang w:val="ro-RO"/>
        </w:rPr>
      </w:pPr>
      <w:r w:rsidRPr="00576377">
        <w:rPr>
          <w:rFonts w:ascii="Times New Roman" w:hAnsi="Times New Roman" w:cs="Times New Roman"/>
          <w:sz w:val="24"/>
          <w:szCs w:val="24"/>
          <w:lang w:val="ro-RO"/>
        </w:rPr>
        <w:t>Concertul este un omagiu adus muzicii române și spaniole și tuturor celor care au contribuit la fundamentarea relațiilor româno-spaniole în cei 140 de ani de relații diplomatice bilaterale între cele două țări două țări aflate la extremitățile continentului european, dar unite încă din Antichitate prin originea latină comună.</w:t>
      </w:r>
    </w:p>
    <w:p w:rsidR="00F413D8" w:rsidRPr="00576377" w:rsidRDefault="00F413D8" w:rsidP="00576377">
      <w:pPr>
        <w:spacing w:after="100" w:afterAutospacing="1"/>
        <w:jc w:val="both"/>
        <w:rPr>
          <w:rFonts w:ascii="Times New Roman" w:hAnsi="Times New Roman" w:cs="Times New Roman"/>
          <w:sz w:val="24"/>
          <w:szCs w:val="24"/>
          <w:lang w:val="ro-RO"/>
        </w:rPr>
      </w:pPr>
      <w:r w:rsidRPr="00576377">
        <w:rPr>
          <w:rFonts w:ascii="Times New Roman" w:hAnsi="Times New Roman" w:cs="Times New Roman"/>
          <w:bCs/>
          <w:sz w:val="24"/>
          <w:szCs w:val="24"/>
          <w:lang w:val="ro-RO"/>
        </w:rPr>
        <w:t>Romanian Chamber Orchestra Quartet,</w:t>
      </w:r>
      <w:r w:rsidRPr="00576377">
        <w:rPr>
          <w:rFonts w:ascii="Times New Roman" w:hAnsi="Times New Roman" w:cs="Times New Roman"/>
          <w:b/>
          <w:bCs/>
          <w:sz w:val="24"/>
          <w:szCs w:val="24"/>
          <w:lang w:val="ro-RO"/>
        </w:rPr>
        <w:t xml:space="preserve"> </w:t>
      </w:r>
      <w:r w:rsidRPr="00576377">
        <w:rPr>
          <w:rFonts w:ascii="Times New Roman" w:hAnsi="Times New Roman" w:cs="Times New Roman"/>
          <w:sz w:val="24"/>
          <w:szCs w:val="24"/>
          <w:lang w:val="ro-RO"/>
        </w:rPr>
        <w:t>compus din</w:t>
      </w:r>
      <w:r w:rsidRPr="00576377">
        <w:rPr>
          <w:rFonts w:ascii="Times New Roman" w:hAnsi="Times New Roman" w:cs="Times New Roman"/>
          <w:b/>
          <w:bCs/>
          <w:sz w:val="24"/>
          <w:szCs w:val="24"/>
          <w:lang w:val="ro-RO"/>
        </w:rPr>
        <w:t xml:space="preserve"> </w:t>
      </w:r>
      <w:r w:rsidRPr="00576377">
        <w:rPr>
          <w:rFonts w:ascii="Times New Roman" w:hAnsi="Times New Roman" w:cs="Times New Roman"/>
          <w:sz w:val="24"/>
          <w:szCs w:val="24"/>
          <w:lang w:val="ro-RO"/>
        </w:rPr>
        <w:t>patru membri ai Orchestrei Simfonice a Teatrului Regal din Madrid, Margarita Sikoeva (</w:t>
      </w:r>
      <w:r w:rsidRPr="00576377">
        <w:rPr>
          <w:rFonts w:ascii="Times New Roman" w:hAnsi="Times New Roman" w:cs="Times New Roman"/>
          <w:iCs/>
          <w:sz w:val="24"/>
          <w:szCs w:val="24"/>
          <w:lang w:val="ro-RO"/>
        </w:rPr>
        <w:t>vioară),</w:t>
      </w:r>
      <w:r w:rsidRPr="00576377">
        <w:rPr>
          <w:rFonts w:ascii="Times New Roman" w:hAnsi="Times New Roman" w:cs="Times New Roman"/>
          <w:sz w:val="24"/>
          <w:szCs w:val="24"/>
          <w:lang w:val="ro-RO"/>
        </w:rPr>
        <w:t xml:space="preserve"> Laurențiu Lucian Grigorescu (</w:t>
      </w:r>
      <w:r w:rsidRPr="00576377">
        <w:rPr>
          <w:rFonts w:ascii="Times New Roman" w:hAnsi="Times New Roman" w:cs="Times New Roman"/>
          <w:iCs/>
          <w:sz w:val="24"/>
          <w:szCs w:val="24"/>
          <w:lang w:val="ro-RO"/>
        </w:rPr>
        <w:t>vioară)</w:t>
      </w:r>
      <w:r w:rsidRPr="00576377">
        <w:rPr>
          <w:rFonts w:ascii="Times New Roman" w:hAnsi="Times New Roman" w:cs="Times New Roman"/>
          <w:sz w:val="24"/>
          <w:szCs w:val="24"/>
          <w:lang w:val="ro-RO"/>
        </w:rPr>
        <w:t>, Ana María Alonso</w:t>
      </w:r>
      <w:r w:rsidRPr="00576377">
        <w:rPr>
          <w:rFonts w:ascii="Times New Roman" w:hAnsi="Times New Roman" w:cs="Times New Roman"/>
          <w:iCs/>
          <w:sz w:val="24"/>
          <w:szCs w:val="24"/>
          <w:lang w:val="ro-RO"/>
        </w:rPr>
        <w:t> (violă)</w:t>
      </w:r>
      <w:r w:rsidRPr="00576377">
        <w:rPr>
          <w:rFonts w:ascii="Times New Roman" w:hAnsi="Times New Roman" w:cs="Times New Roman"/>
          <w:sz w:val="24"/>
          <w:szCs w:val="24"/>
          <w:lang w:val="ro-RO"/>
        </w:rPr>
        <w:t xml:space="preserve"> și Dragoș Alexandru Bălan (</w:t>
      </w:r>
      <w:r w:rsidRPr="00576377">
        <w:rPr>
          <w:rFonts w:ascii="Times New Roman" w:hAnsi="Times New Roman" w:cs="Times New Roman"/>
          <w:iCs/>
          <w:sz w:val="24"/>
          <w:szCs w:val="24"/>
          <w:lang w:val="ro-RO"/>
        </w:rPr>
        <w:t xml:space="preserve">violoncel), </w:t>
      </w:r>
      <w:r w:rsidRPr="00576377">
        <w:rPr>
          <w:rFonts w:ascii="Times New Roman" w:hAnsi="Times New Roman" w:cs="Times New Roman"/>
          <w:sz w:val="24"/>
          <w:szCs w:val="24"/>
          <w:lang w:val="ro-RO"/>
        </w:rPr>
        <w:t>va interpreta suite din repertoriul românesc, precum și lucrări ale compozitorilor spanioli</w:t>
      </w:r>
      <w:r w:rsidRPr="00576377">
        <w:rPr>
          <w:rFonts w:ascii="Times New Roman" w:hAnsi="Times New Roman" w:cs="Times New Roman"/>
          <w:iCs/>
          <w:sz w:val="24"/>
          <w:szCs w:val="24"/>
          <w:lang w:val="ro-RO"/>
        </w:rPr>
        <w:t xml:space="preserve"> </w:t>
      </w:r>
      <w:r w:rsidRPr="00576377">
        <w:rPr>
          <w:rFonts w:ascii="Times New Roman" w:hAnsi="Times New Roman" w:cs="Times New Roman"/>
          <w:sz w:val="24"/>
          <w:szCs w:val="24"/>
          <w:lang w:val="ro-RO"/>
        </w:rPr>
        <w:t xml:space="preserve">Juan Crisóstomo de Arriaga și Joaquín Turina. Doi dintre muzicieni, violoncelistul Dragoș Alexandru Bălan și violonistul Laurențiu Lucian Grigorescu,  fac parte din </w:t>
      </w:r>
      <w:hyperlink r:id="rId12" w:history="1">
        <w:r w:rsidRPr="00576377">
          <w:rPr>
            <w:rStyle w:val="Hyperlink"/>
            <w:rFonts w:ascii="Times New Roman" w:hAnsi="Times New Roman" w:cs="Times New Roman"/>
            <w:sz w:val="24"/>
            <w:szCs w:val="24"/>
            <w:lang w:val="ro-RO"/>
          </w:rPr>
          <w:t>Romanian Chamber Orchestra</w:t>
        </w:r>
      </w:hyperlink>
      <w:r w:rsidRPr="00576377">
        <w:rPr>
          <w:rFonts w:ascii="Times New Roman" w:hAnsi="Times New Roman" w:cs="Times New Roman"/>
          <w:sz w:val="24"/>
          <w:szCs w:val="24"/>
          <w:lang w:val="ro-RO"/>
        </w:rPr>
        <w:t xml:space="preserve"> (RCO), care</w:t>
      </w:r>
      <w:r w:rsidRPr="00576377">
        <w:rPr>
          <w:rFonts w:ascii="Times New Roman" w:hAnsi="Times New Roman" w:cs="Times New Roman"/>
          <w:b/>
          <w:bCs/>
          <w:sz w:val="24"/>
          <w:szCs w:val="24"/>
          <w:lang w:val="ro-RO"/>
        </w:rPr>
        <w:t xml:space="preserve"> </w:t>
      </w:r>
      <w:r w:rsidRPr="00576377">
        <w:rPr>
          <w:rFonts w:ascii="Times New Roman" w:hAnsi="Times New Roman" w:cs="Times New Roman"/>
          <w:sz w:val="24"/>
          <w:szCs w:val="24"/>
          <w:lang w:val="ro-RO"/>
        </w:rPr>
        <w:t>reprezintă, prin valoarea componenților săi și contribuția adusă patrimoniului național, un punct de reper pentru cultura românească.</w:t>
      </w:r>
    </w:p>
    <w:p w:rsidR="00F413D8" w:rsidRPr="00576377" w:rsidRDefault="00F413D8" w:rsidP="00576377">
      <w:pPr>
        <w:spacing w:after="100" w:afterAutospacing="1"/>
        <w:jc w:val="both"/>
        <w:rPr>
          <w:rFonts w:ascii="Times New Roman" w:hAnsi="Times New Roman" w:cs="Times New Roman"/>
          <w:sz w:val="24"/>
          <w:szCs w:val="24"/>
          <w:lang w:val="ro-RO"/>
        </w:rPr>
      </w:pPr>
      <w:r w:rsidRPr="00576377">
        <w:rPr>
          <w:rFonts w:ascii="Times New Roman" w:hAnsi="Times New Roman" w:cs="Times New Roman"/>
          <w:sz w:val="24"/>
          <w:szCs w:val="24"/>
          <w:lang w:val="ro-RO"/>
        </w:rPr>
        <w:t>În viziunea reputatului violonist Alexandru Tomescu și a violistului Cristian Andriș, directorii artistici ai Romanian Chamber Orchestra, proiectul constă în crearea unei orchestra de instrumente cu coarde formată din 22 de muzicieni. Unul din scopurile ansamblului este acela de a promova muzica clasică, compusă pentru această formulă orchestrală, interpretată la un nivel excelent comparabil cu cele mai bune orchestre de cameră din lume.</w:t>
      </w:r>
    </w:p>
    <w:p w:rsidR="00F413D8" w:rsidRPr="00576377" w:rsidRDefault="00F413D8" w:rsidP="00576377">
      <w:pPr>
        <w:spacing w:after="100" w:afterAutospacing="1"/>
        <w:jc w:val="both"/>
        <w:rPr>
          <w:rFonts w:ascii="Times New Roman" w:hAnsi="Times New Roman" w:cs="Times New Roman"/>
          <w:iCs/>
          <w:sz w:val="24"/>
          <w:szCs w:val="24"/>
          <w:lang w:val="ro-RO"/>
        </w:rPr>
      </w:pPr>
      <w:r w:rsidRPr="00576377">
        <w:rPr>
          <w:rFonts w:ascii="Times New Roman" w:hAnsi="Times New Roman" w:cs="Times New Roman"/>
          <w:iCs/>
          <w:sz w:val="24"/>
          <w:szCs w:val="24"/>
          <w:lang w:val="ro-RO"/>
        </w:rPr>
        <w:t>„Suntem încântați, eu și colegii mei, să facem parte din acest frumos eveniment ce marchează 140 de ani de relatii diplomatice dintre România - patrie mama pentru noi - și Spania - patria adoptivă. Credem că prin repertoriul ales vom cuprinde atât folclorul celor două țări, cât și muzica clasică și sperăm să vă bucurați alături de noi! La mulți ani, Spania! La mulți ani, România!”,</w:t>
      </w:r>
      <w:r w:rsidRPr="00576377">
        <w:rPr>
          <w:rFonts w:ascii="Times New Roman" w:hAnsi="Times New Roman" w:cs="Times New Roman"/>
          <w:b/>
          <w:bCs/>
          <w:sz w:val="24"/>
          <w:szCs w:val="24"/>
          <w:lang w:val="ro-RO"/>
        </w:rPr>
        <w:t xml:space="preserve"> </w:t>
      </w:r>
      <w:r w:rsidRPr="00576377">
        <w:rPr>
          <w:rFonts w:ascii="Times New Roman" w:hAnsi="Times New Roman" w:cs="Times New Roman"/>
          <w:bCs/>
          <w:sz w:val="24"/>
          <w:szCs w:val="24"/>
          <w:lang w:val="ro-RO"/>
        </w:rPr>
        <w:t xml:space="preserve">a </w:t>
      </w:r>
      <w:r w:rsidRPr="00576377">
        <w:rPr>
          <w:rFonts w:ascii="Times New Roman" w:hAnsi="Times New Roman" w:cs="Times New Roman"/>
          <w:sz w:val="24"/>
          <w:szCs w:val="24"/>
          <w:lang w:val="ro-RO"/>
        </w:rPr>
        <w:t>declarat Dragoș Alexandru Bălan pentru ICR Madrid.</w:t>
      </w:r>
    </w:p>
    <w:p w:rsidR="00F413D8" w:rsidRPr="00576377" w:rsidRDefault="00F413D8" w:rsidP="00576377">
      <w:pPr>
        <w:spacing w:after="100" w:afterAutospacing="1"/>
        <w:jc w:val="both"/>
        <w:rPr>
          <w:rFonts w:ascii="Times New Roman" w:hAnsi="Times New Roman" w:cs="Times New Roman"/>
          <w:sz w:val="24"/>
          <w:szCs w:val="24"/>
          <w:lang w:val="ro-RO"/>
        </w:rPr>
      </w:pPr>
      <w:r w:rsidRPr="00576377">
        <w:rPr>
          <w:rFonts w:ascii="Times New Roman" w:hAnsi="Times New Roman" w:cs="Times New Roman"/>
          <w:iCs/>
          <w:sz w:val="24"/>
          <w:szCs w:val="24"/>
          <w:lang w:val="ro-RO"/>
        </w:rPr>
        <w:lastRenderedPageBreak/>
        <w:t>„Participarea la acest eveniment special, care celebrează o colaborare bilaterală glorioasă, cu o istorie remarcabilă, ne aduce o mare onoare. Avem convingerea că muzicienii extraordinari ai Romanian Chamber Orchestra vor completa, cu o armonie desăvârșită a sunetelor, această întâlnire grandioasă. La mulți ani fantastici, împreună, celor două țări!”, a adăugat</w:t>
      </w:r>
      <w:r w:rsidRPr="00576377">
        <w:rPr>
          <w:rFonts w:ascii="Times New Roman" w:hAnsi="Times New Roman" w:cs="Times New Roman"/>
          <w:sz w:val="24"/>
          <w:szCs w:val="24"/>
          <w:lang w:val="ro-RO"/>
        </w:rPr>
        <w:t xml:space="preserve"> Ovidiu Andriș, manager al Romanian Chamber Orchestra.</w:t>
      </w:r>
    </w:p>
    <w:p w:rsidR="00F413D8" w:rsidRPr="00576377" w:rsidRDefault="00F413D8" w:rsidP="00576377">
      <w:pPr>
        <w:spacing w:after="100" w:afterAutospacing="1"/>
        <w:jc w:val="both"/>
        <w:rPr>
          <w:rFonts w:ascii="Times New Roman" w:hAnsi="Times New Roman" w:cs="Times New Roman"/>
          <w:sz w:val="24"/>
          <w:szCs w:val="24"/>
          <w:u w:val="single"/>
          <w:lang w:val="ro-RO"/>
        </w:rPr>
      </w:pPr>
      <w:r w:rsidRPr="00576377">
        <w:rPr>
          <w:rFonts w:ascii="Times New Roman" w:hAnsi="Times New Roman" w:cs="Times New Roman"/>
          <w:sz w:val="24"/>
          <w:szCs w:val="24"/>
          <w:lang w:val="ro-RO"/>
        </w:rPr>
        <w:t>Concertul „</w:t>
      </w:r>
      <w:r w:rsidRPr="00576377">
        <w:rPr>
          <w:rFonts w:ascii="Times New Roman" w:hAnsi="Times New Roman" w:cs="Times New Roman"/>
          <w:iCs/>
          <w:sz w:val="24"/>
          <w:szCs w:val="24"/>
          <w:lang w:val="ro-RO"/>
        </w:rPr>
        <w:t>Rezonanțe hispano-române”</w:t>
      </w:r>
      <w:r w:rsidRPr="00576377">
        <w:rPr>
          <w:rFonts w:ascii="Times New Roman" w:hAnsi="Times New Roman" w:cs="Times New Roman"/>
          <w:b/>
          <w:iCs/>
          <w:sz w:val="24"/>
          <w:szCs w:val="24"/>
          <w:lang w:val="ro-RO"/>
        </w:rPr>
        <w:t xml:space="preserve"> </w:t>
      </w:r>
      <w:r w:rsidRPr="00576377">
        <w:rPr>
          <w:rFonts w:ascii="Times New Roman" w:hAnsi="Times New Roman" w:cs="Times New Roman"/>
          <w:sz w:val="24"/>
          <w:szCs w:val="24"/>
          <w:lang w:val="ro-RO"/>
        </w:rPr>
        <w:t>se desfășoară în cadrul programului „România în muzică”, inițiat de Institutul Cultural Român de la Madrid, în 2020, în parteneriat cu Academia Regală de Arte Frumoase San Fernando, una dintre cele mai reprezentative instituții culturale spaniole.</w:t>
      </w:r>
    </w:p>
    <w:p w:rsidR="00034202" w:rsidRPr="00576377" w:rsidRDefault="005063C4" w:rsidP="00576377">
      <w:pPr>
        <w:jc w:val="both"/>
        <w:rPr>
          <w:rFonts w:ascii="Times New Roman" w:hAnsi="Times New Roman" w:cs="Times New Roman"/>
          <w:sz w:val="24"/>
          <w:szCs w:val="24"/>
          <w:lang w:val="ro-RO"/>
        </w:rPr>
      </w:pPr>
      <w:r w:rsidRPr="00576377">
        <w:rPr>
          <w:rFonts w:ascii="Times New Roman" w:hAnsi="Times New Roman" w:cs="Times New Roman"/>
          <w:sz w:val="24"/>
          <w:szCs w:val="24"/>
          <w:lang w:val="ro-RO"/>
        </w:rPr>
        <w:t>Intrarea este liberă, accesul în sala de concerte este permis în limita locurilor disponibile. Purtarea măștii de protecție este obligatorie. </w:t>
      </w:r>
      <w:bookmarkStart w:id="0" w:name="_GoBack"/>
      <w:bookmarkEnd w:id="0"/>
    </w:p>
    <w:sectPr w:rsidR="00034202" w:rsidRPr="00576377" w:rsidSect="00CF78E0">
      <w:headerReference w:type="default" r:id="rId13"/>
      <w:footerReference w:type="default" r:id="rId14"/>
      <w:pgSz w:w="11907" w:h="16839" w:code="9"/>
      <w:pgMar w:top="1440" w:right="850" w:bottom="851"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3F4" w:rsidRDefault="007843F4" w:rsidP="00856237">
      <w:pPr>
        <w:spacing w:after="0" w:line="240" w:lineRule="auto"/>
      </w:pPr>
      <w:r>
        <w:separator/>
      </w:r>
    </w:p>
  </w:endnote>
  <w:endnote w:type="continuationSeparator" w:id="0">
    <w:p w:rsidR="007843F4" w:rsidRDefault="007843F4" w:rsidP="0085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32700"/>
      <w:docPartObj>
        <w:docPartGallery w:val="Page Numbers (Bottom of Page)"/>
        <w:docPartUnique/>
      </w:docPartObj>
    </w:sdtPr>
    <w:sdtEndPr/>
    <w:sdtContent>
      <w:sdt>
        <w:sdtPr>
          <w:id w:val="860082579"/>
          <w:docPartObj>
            <w:docPartGallery w:val="Page Numbers (Top of Page)"/>
            <w:docPartUnique/>
          </w:docPartObj>
        </w:sdtPr>
        <w:sdtEndPr/>
        <w:sdtContent>
          <w:p w:rsidR="00482AD6" w:rsidRDefault="00482AD6">
            <w:pPr>
              <w:pStyle w:val="Footer"/>
              <w:jc w:val="right"/>
            </w:pPr>
            <w:r w:rsidRPr="00034202">
              <w:t xml:space="preserve">Page </w:t>
            </w:r>
            <w:r w:rsidRPr="00034202">
              <w:rPr>
                <w:bCs/>
                <w:sz w:val="24"/>
                <w:szCs w:val="24"/>
              </w:rPr>
              <w:fldChar w:fldCharType="begin"/>
            </w:r>
            <w:r w:rsidRPr="00034202">
              <w:rPr>
                <w:bCs/>
              </w:rPr>
              <w:instrText xml:space="preserve"> PAGE </w:instrText>
            </w:r>
            <w:r w:rsidRPr="00034202">
              <w:rPr>
                <w:bCs/>
                <w:sz w:val="24"/>
                <w:szCs w:val="24"/>
              </w:rPr>
              <w:fldChar w:fldCharType="separate"/>
            </w:r>
            <w:r w:rsidR="005F6300">
              <w:rPr>
                <w:bCs/>
                <w:noProof/>
              </w:rPr>
              <w:t>2</w:t>
            </w:r>
            <w:r w:rsidRPr="00034202">
              <w:rPr>
                <w:bCs/>
                <w:sz w:val="24"/>
                <w:szCs w:val="24"/>
              </w:rPr>
              <w:fldChar w:fldCharType="end"/>
            </w:r>
            <w:r w:rsidRPr="00034202">
              <w:t xml:space="preserve"> of </w:t>
            </w:r>
            <w:r w:rsidRPr="00034202">
              <w:rPr>
                <w:bCs/>
                <w:sz w:val="24"/>
                <w:szCs w:val="24"/>
              </w:rPr>
              <w:fldChar w:fldCharType="begin"/>
            </w:r>
            <w:r w:rsidRPr="00034202">
              <w:rPr>
                <w:bCs/>
              </w:rPr>
              <w:instrText xml:space="preserve"> NUMPAGES  </w:instrText>
            </w:r>
            <w:r w:rsidRPr="00034202">
              <w:rPr>
                <w:bCs/>
                <w:sz w:val="24"/>
                <w:szCs w:val="24"/>
              </w:rPr>
              <w:fldChar w:fldCharType="separate"/>
            </w:r>
            <w:r w:rsidR="005F6300">
              <w:rPr>
                <w:bCs/>
                <w:noProof/>
              </w:rPr>
              <w:t>2</w:t>
            </w:r>
            <w:r w:rsidRPr="00034202">
              <w:rPr>
                <w:bCs/>
                <w:sz w:val="24"/>
                <w:szCs w:val="24"/>
              </w:rPr>
              <w:fldChar w:fldCharType="end"/>
            </w:r>
          </w:p>
        </w:sdtContent>
      </w:sdt>
    </w:sdtContent>
  </w:sdt>
  <w:p w:rsidR="00282B74" w:rsidRDefault="00282B74" w:rsidP="00867AE5">
    <w:pPr>
      <w:pStyle w:val="Footer"/>
      <w:jc w:val="center"/>
      <w:rPr>
        <w:b/>
        <w:sz w:val="18"/>
        <w:szCs w:val="18"/>
        <w:lang w:val="ro-RO"/>
      </w:rPr>
    </w:pPr>
    <w:r w:rsidRPr="00F541F2">
      <w:rPr>
        <w:b/>
        <w:sz w:val="18"/>
        <w:szCs w:val="18"/>
        <w:lang w:val="ro-RO"/>
      </w:rPr>
      <w:t>Direcția Comunicare și Promovare</w:t>
    </w:r>
  </w:p>
  <w:p w:rsidR="00867AE5" w:rsidRPr="00F541F2" w:rsidRDefault="00867AE5" w:rsidP="00867AE5">
    <w:pPr>
      <w:pStyle w:val="Footer"/>
      <w:jc w:val="center"/>
      <w:rPr>
        <w:sz w:val="18"/>
        <w:szCs w:val="18"/>
        <w:lang w:val="ro-RO"/>
      </w:rPr>
    </w:pPr>
    <w:r>
      <w:rPr>
        <w:sz w:val="18"/>
        <w:szCs w:val="18"/>
        <w:lang w:val="ro-RO"/>
      </w:rPr>
      <w:t xml:space="preserve">Tel: </w:t>
    </w:r>
    <w:r w:rsidRPr="00F541F2">
      <w:rPr>
        <w:sz w:val="18"/>
        <w:szCs w:val="18"/>
        <w:lang w:val="ro-RO"/>
      </w:rPr>
      <w:t>031 42 32 467</w:t>
    </w:r>
  </w:p>
  <w:p w:rsidR="00867AE5" w:rsidRPr="00F541F2" w:rsidRDefault="00867AE5" w:rsidP="00867AE5">
    <w:pPr>
      <w:pStyle w:val="Footer"/>
      <w:jc w:val="center"/>
      <w:rPr>
        <w:sz w:val="18"/>
        <w:szCs w:val="18"/>
        <w:lang w:val="ro-RO"/>
      </w:rPr>
    </w:pPr>
    <w:r w:rsidRPr="00F541F2">
      <w:rPr>
        <w:sz w:val="18"/>
        <w:szCs w:val="18"/>
        <w:lang w:val="ro-RO"/>
      </w:rPr>
      <w:t>e-mail: biroul.presa@icr.ro</w:t>
    </w:r>
  </w:p>
  <w:p w:rsidR="00CF78E0" w:rsidRPr="00D441AD" w:rsidRDefault="00CF78E0" w:rsidP="00CF78E0">
    <w:pPr>
      <w:jc w:val="center"/>
      <w:rPr>
        <w:lang w:val="ro-RO"/>
      </w:rPr>
    </w:pPr>
    <w:r w:rsidRPr="00D441AD">
      <w:rPr>
        <w:rFonts w:ascii="Times New Roman" w:eastAsiaTheme="minorEastAsia" w:hAnsi="Times New Roman" w:cs="Times New Roman"/>
        <w:i/>
        <w:sz w:val="24"/>
        <w:szCs w:val="24"/>
        <w:lang w:val="ro-RO" w:eastAsia="zh-CN"/>
      </w:rPr>
      <w:t xml:space="preserve"> </w:t>
    </w:r>
    <w:r w:rsidRPr="00D441AD">
      <w:rPr>
        <w:rFonts w:ascii="Times New Roman" w:eastAsiaTheme="minorEastAsia" w:hAnsi="Times New Roman" w:cs="Times New Roman"/>
        <w:i/>
        <w:noProof/>
        <w:sz w:val="24"/>
        <w:szCs w:val="24"/>
        <w:lang w:val="ro-RO" w:eastAsia="ro-RO"/>
      </w:rPr>
      <w:t xml:space="preserve"> </w:t>
    </w:r>
    <w:r w:rsidRPr="00D441AD">
      <w:rPr>
        <w:rFonts w:ascii="Times New Roman" w:eastAsiaTheme="minorEastAsia" w:hAnsi="Times New Roman" w:cs="Times New Roman"/>
        <w:i/>
        <w:noProof/>
        <w:sz w:val="24"/>
        <w:szCs w:val="24"/>
      </w:rPr>
      <w:drawing>
        <wp:inline distT="0" distB="0" distL="0" distR="0" wp14:anchorId="63E6BA31" wp14:editId="2581CB22">
          <wp:extent cx="266131" cy="252000"/>
          <wp:effectExtent l="0" t="0" r="635" b="0"/>
          <wp:docPr id="22" name="Picture 2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3732" b="3730"/>
                  <a:stretch/>
                </pic:blipFill>
                <pic:spPr bwMode="auto">
                  <a:xfrm>
                    <a:off x="0" y="0"/>
                    <a:ext cx="266132" cy="252001"/>
                  </a:xfrm>
                  <a:prstGeom prst="rect">
                    <a:avLst/>
                  </a:prstGeom>
                  <a:noFill/>
                  <a:ln>
                    <a:noFill/>
                  </a:ln>
                  <a:extLst>
                    <a:ext uri="{53640926-AAD7-44D8-BBD7-CCE9431645EC}">
                      <a14:shadowObscured xmlns:a14="http://schemas.microsoft.com/office/drawing/2010/main"/>
                    </a:ext>
                  </a:extLst>
                </pic:spPr>
              </pic:pic>
            </a:graphicData>
          </a:graphic>
        </wp:inline>
      </w:drawing>
    </w:r>
    <w:r w:rsidRPr="00D441AD">
      <w:rPr>
        <w:rFonts w:ascii="Times New Roman" w:eastAsiaTheme="minorEastAsia" w:hAnsi="Times New Roman" w:cs="Times New Roman"/>
        <w:i/>
        <w:noProof/>
        <w:sz w:val="24"/>
        <w:szCs w:val="24"/>
        <w:lang w:val="ro-RO" w:eastAsia="ro-RO"/>
      </w:rPr>
      <w:t xml:space="preserve"> </w:t>
    </w:r>
    <w:r w:rsidRPr="00D441AD">
      <w:rPr>
        <w:rFonts w:ascii="Times New Roman" w:eastAsiaTheme="minorEastAsia" w:hAnsi="Times New Roman" w:cs="Times New Roman"/>
        <w:i/>
        <w:noProof/>
        <w:sz w:val="24"/>
        <w:szCs w:val="24"/>
      </w:rPr>
      <w:drawing>
        <wp:inline distT="0" distB="0" distL="0" distR="0" wp14:anchorId="7F5AAF50" wp14:editId="550499B4">
          <wp:extent cx="252000" cy="216000"/>
          <wp:effectExtent l="0" t="0" r="0" b="0"/>
          <wp:docPr id="23" name="Picture 2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649" t="1227" r="-6194" b="1227"/>
                  <a:stretch/>
                </pic:blipFill>
                <pic:spPr bwMode="auto">
                  <a:xfrm>
                    <a:off x="0" y="0"/>
                    <a:ext cx="245811" cy="210695"/>
                  </a:xfrm>
                  <a:prstGeom prst="rect">
                    <a:avLst/>
                  </a:prstGeom>
                  <a:noFill/>
                  <a:ln>
                    <a:noFill/>
                  </a:ln>
                  <a:extLst>
                    <a:ext uri="{53640926-AAD7-44D8-BBD7-CCE9431645EC}">
                      <a14:shadowObscured xmlns:a14="http://schemas.microsoft.com/office/drawing/2010/main"/>
                    </a:ext>
                  </a:extLst>
                </pic:spPr>
              </pic:pic>
            </a:graphicData>
          </a:graphic>
        </wp:inline>
      </w:drawing>
    </w:r>
    <w:r w:rsidRPr="00D441AD">
      <w:rPr>
        <w:lang w:val="ro-RO"/>
      </w:rPr>
      <w:t xml:space="preserve"> </w:t>
    </w:r>
    <w:r w:rsidRPr="00D441AD">
      <w:rPr>
        <w:rFonts w:ascii="Times New Roman" w:eastAsiaTheme="minorEastAsia" w:hAnsi="Times New Roman" w:cs="Times New Roman"/>
        <w:i/>
        <w:noProof/>
        <w:sz w:val="24"/>
        <w:szCs w:val="24"/>
      </w:rPr>
      <w:drawing>
        <wp:inline distT="0" distB="0" distL="0" distR="0" wp14:anchorId="2C898228" wp14:editId="3253045C">
          <wp:extent cx="211540" cy="209138"/>
          <wp:effectExtent l="0" t="0" r="0" b="635"/>
          <wp:docPr id="24" name="Picture 2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213971" cy="211541"/>
                  </a:xfrm>
                  <a:prstGeom prst="rect">
                    <a:avLst/>
                  </a:prstGeom>
                  <a:noFill/>
                  <a:ln>
                    <a:noFill/>
                  </a:ln>
                </pic:spPr>
              </pic:pic>
            </a:graphicData>
          </a:graphic>
        </wp:inline>
      </w:drawing>
    </w:r>
    <w:r w:rsidRPr="00D441AD">
      <w:rPr>
        <w:lang w:val="ro-RO"/>
      </w:rPr>
      <w:t xml:space="preserve"> </w:t>
    </w:r>
    <w:r w:rsidRPr="00D441AD">
      <w:rPr>
        <w:rFonts w:ascii="Times New Roman" w:eastAsiaTheme="minorEastAsia" w:hAnsi="Times New Roman" w:cs="Times New Roman"/>
        <w:i/>
        <w:noProof/>
        <w:sz w:val="24"/>
        <w:szCs w:val="24"/>
      </w:rPr>
      <w:drawing>
        <wp:inline distT="0" distB="0" distL="0" distR="0" wp14:anchorId="35DB105E" wp14:editId="300FC2E9">
          <wp:extent cx="225188" cy="227776"/>
          <wp:effectExtent l="0" t="0" r="3810" b="1270"/>
          <wp:docPr id="25" name="Picture 2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48" cy="233096"/>
                  </a:xfrm>
                  <a:prstGeom prst="rect">
                    <a:avLst/>
                  </a:prstGeom>
                  <a:noFill/>
                  <a:ln>
                    <a:noFill/>
                  </a:ln>
                </pic:spPr>
              </pic:pic>
            </a:graphicData>
          </a:graphic>
        </wp:inline>
      </w:drawing>
    </w:r>
    <w:r w:rsidRPr="00D441AD">
      <w:rPr>
        <w:rFonts w:ascii="Times New Roman" w:eastAsiaTheme="minorEastAsia" w:hAnsi="Times New Roman" w:cs="Times New Roman"/>
        <w:i/>
        <w:noProof/>
        <w:sz w:val="24"/>
        <w:szCs w:val="24"/>
      </w:rPr>
      <w:drawing>
        <wp:inline distT="0" distB="0" distL="0" distR="0" wp14:anchorId="67B53989" wp14:editId="2E6D3541">
          <wp:extent cx="307074" cy="165677"/>
          <wp:effectExtent l="0" t="0" r="0" b="6350"/>
          <wp:docPr id="26" name="Picture 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339" cy="165820"/>
                  </a:xfrm>
                  <a:prstGeom prst="rect">
                    <a:avLst/>
                  </a:prstGeom>
                  <a:noFill/>
                  <a:ln>
                    <a:noFill/>
                  </a:ln>
                </pic:spPr>
              </pic:pic>
            </a:graphicData>
          </a:graphic>
        </wp:inline>
      </w:drawing>
    </w:r>
    <w:r w:rsidRPr="00D441AD">
      <w:rPr>
        <w:noProof/>
      </w:rPr>
      <w:drawing>
        <wp:inline distT="0" distB="0" distL="0" distR="0" wp14:anchorId="2EA0DB73" wp14:editId="6C0FA6A3">
          <wp:extent cx="218161" cy="216023"/>
          <wp:effectExtent l="0" t="0" r="0" b="0"/>
          <wp:docPr id="28" name="Picture 2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809" cy="22755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3F4" w:rsidRDefault="007843F4" w:rsidP="00856237">
      <w:pPr>
        <w:spacing w:after="0" w:line="240" w:lineRule="auto"/>
      </w:pPr>
      <w:r>
        <w:separator/>
      </w:r>
    </w:p>
  </w:footnote>
  <w:footnote w:type="continuationSeparator" w:id="0">
    <w:p w:rsidR="007843F4" w:rsidRDefault="007843F4" w:rsidP="00856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35" w:rsidRPr="00856237" w:rsidRDefault="008A3C35" w:rsidP="00856237">
    <w:pPr>
      <w:pStyle w:val="Header"/>
    </w:pPr>
    <w:r w:rsidRPr="00BE4554">
      <w:rPr>
        <w:rFonts w:ascii="Calibri" w:eastAsia="Times New Roman" w:hAnsi="Calibri" w:cs="Times New Roman"/>
        <w:noProof/>
      </w:rPr>
      <w:drawing>
        <wp:inline distT="0" distB="0" distL="0" distR="0" wp14:anchorId="44C2000F" wp14:editId="61891B3C">
          <wp:extent cx="5874256" cy="747423"/>
          <wp:effectExtent l="0" t="0" r="0" b="0"/>
          <wp:docPr id="1" name="Picture 1" descr="Description: AntetICRros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ICRrosu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7501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534F"/>
    <w:multiLevelType w:val="hybridMultilevel"/>
    <w:tmpl w:val="DD3CEC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C57AB5"/>
    <w:multiLevelType w:val="hybridMultilevel"/>
    <w:tmpl w:val="39DAE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673EF"/>
    <w:multiLevelType w:val="hybridMultilevel"/>
    <w:tmpl w:val="97643D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D6475E"/>
    <w:multiLevelType w:val="hybridMultilevel"/>
    <w:tmpl w:val="8D5CA5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D3593E"/>
    <w:multiLevelType w:val="hybridMultilevel"/>
    <w:tmpl w:val="43CC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AB5171"/>
    <w:multiLevelType w:val="hybridMultilevel"/>
    <w:tmpl w:val="C860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E966DE"/>
    <w:multiLevelType w:val="hybridMultilevel"/>
    <w:tmpl w:val="BA840F68"/>
    <w:lvl w:ilvl="0" w:tplc="67B4E9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B6467AF"/>
    <w:multiLevelType w:val="hybridMultilevel"/>
    <w:tmpl w:val="91EA5018"/>
    <w:lvl w:ilvl="0" w:tplc="6B54E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692433"/>
    <w:multiLevelType w:val="hybridMultilevel"/>
    <w:tmpl w:val="C99AB2C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0"/>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237"/>
    <w:rsid w:val="00001C82"/>
    <w:rsid w:val="0002667D"/>
    <w:rsid w:val="0002750C"/>
    <w:rsid w:val="00034202"/>
    <w:rsid w:val="00040DE5"/>
    <w:rsid w:val="00057731"/>
    <w:rsid w:val="0006407D"/>
    <w:rsid w:val="0007424E"/>
    <w:rsid w:val="00097BC2"/>
    <w:rsid w:val="000A5242"/>
    <w:rsid w:val="000A570B"/>
    <w:rsid w:val="000B5D8B"/>
    <w:rsid w:val="000B7A85"/>
    <w:rsid w:val="000C522A"/>
    <w:rsid w:val="000D4C98"/>
    <w:rsid w:val="000D659A"/>
    <w:rsid w:val="000D7BD5"/>
    <w:rsid w:val="0012275F"/>
    <w:rsid w:val="00140505"/>
    <w:rsid w:val="00142A10"/>
    <w:rsid w:val="00143746"/>
    <w:rsid w:val="00165DC2"/>
    <w:rsid w:val="00175956"/>
    <w:rsid w:val="0017791D"/>
    <w:rsid w:val="001C7375"/>
    <w:rsid w:val="001E00EA"/>
    <w:rsid w:val="001E7E13"/>
    <w:rsid w:val="00224A90"/>
    <w:rsid w:val="00235029"/>
    <w:rsid w:val="00247A68"/>
    <w:rsid w:val="002612BD"/>
    <w:rsid w:val="00261510"/>
    <w:rsid w:val="0026431E"/>
    <w:rsid w:val="00270A1F"/>
    <w:rsid w:val="00271C56"/>
    <w:rsid w:val="0028196A"/>
    <w:rsid w:val="00281C33"/>
    <w:rsid w:val="00282B74"/>
    <w:rsid w:val="00287A55"/>
    <w:rsid w:val="00297C58"/>
    <w:rsid w:val="002C7A3F"/>
    <w:rsid w:val="002D6523"/>
    <w:rsid w:val="00352CDA"/>
    <w:rsid w:val="003612B2"/>
    <w:rsid w:val="003627D6"/>
    <w:rsid w:val="003629A8"/>
    <w:rsid w:val="00371D47"/>
    <w:rsid w:val="003724C1"/>
    <w:rsid w:val="003B1B09"/>
    <w:rsid w:val="003B7D2F"/>
    <w:rsid w:val="003D45C8"/>
    <w:rsid w:val="003F3EF7"/>
    <w:rsid w:val="00410C95"/>
    <w:rsid w:val="00441F4C"/>
    <w:rsid w:val="0044669A"/>
    <w:rsid w:val="00454C95"/>
    <w:rsid w:val="00456A45"/>
    <w:rsid w:val="00457E5F"/>
    <w:rsid w:val="00464DCB"/>
    <w:rsid w:val="00482AD6"/>
    <w:rsid w:val="00490949"/>
    <w:rsid w:val="004A3D5D"/>
    <w:rsid w:val="004F04E5"/>
    <w:rsid w:val="004F2F61"/>
    <w:rsid w:val="004F6D60"/>
    <w:rsid w:val="004F7311"/>
    <w:rsid w:val="005063C4"/>
    <w:rsid w:val="00530EF0"/>
    <w:rsid w:val="0055269A"/>
    <w:rsid w:val="00562BB0"/>
    <w:rsid w:val="00576377"/>
    <w:rsid w:val="00596ABD"/>
    <w:rsid w:val="005A12A5"/>
    <w:rsid w:val="005B10B9"/>
    <w:rsid w:val="005C616C"/>
    <w:rsid w:val="005F6300"/>
    <w:rsid w:val="00605E1C"/>
    <w:rsid w:val="006068A9"/>
    <w:rsid w:val="00615403"/>
    <w:rsid w:val="00617052"/>
    <w:rsid w:val="00617ED4"/>
    <w:rsid w:val="00637134"/>
    <w:rsid w:val="006421A1"/>
    <w:rsid w:val="00645269"/>
    <w:rsid w:val="006509E5"/>
    <w:rsid w:val="00656CE0"/>
    <w:rsid w:val="00666EFC"/>
    <w:rsid w:val="00673F1F"/>
    <w:rsid w:val="006900C4"/>
    <w:rsid w:val="006966EC"/>
    <w:rsid w:val="006C2044"/>
    <w:rsid w:val="006D69C4"/>
    <w:rsid w:val="00705E2D"/>
    <w:rsid w:val="00707ADF"/>
    <w:rsid w:val="007125AB"/>
    <w:rsid w:val="00714B40"/>
    <w:rsid w:val="0072684B"/>
    <w:rsid w:val="007356B2"/>
    <w:rsid w:val="0074527A"/>
    <w:rsid w:val="007509CE"/>
    <w:rsid w:val="00765169"/>
    <w:rsid w:val="00766F90"/>
    <w:rsid w:val="00780451"/>
    <w:rsid w:val="007843F4"/>
    <w:rsid w:val="007872F7"/>
    <w:rsid w:val="007A0EFE"/>
    <w:rsid w:val="007A1324"/>
    <w:rsid w:val="007A3BDF"/>
    <w:rsid w:val="007D3DBF"/>
    <w:rsid w:val="007E4FAC"/>
    <w:rsid w:val="00843529"/>
    <w:rsid w:val="00846AE4"/>
    <w:rsid w:val="0084792C"/>
    <w:rsid w:val="00856237"/>
    <w:rsid w:val="00867AE5"/>
    <w:rsid w:val="00877292"/>
    <w:rsid w:val="00895A2D"/>
    <w:rsid w:val="0089723F"/>
    <w:rsid w:val="00897BE8"/>
    <w:rsid w:val="008A007B"/>
    <w:rsid w:val="008A034E"/>
    <w:rsid w:val="008A3C35"/>
    <w:rsid w:val="008A7905"/>
    <w:rsid w:val="008B1533"/>
    <w:rsid w:val="008F2A62"/>
    <w:rsid w:val="00901379"/>
    <w:rsid w:val="00910B0F"/>
    <w:rsid w:val="009160EC"/>
    <w:rsid w:val="00960316"/>
    <w:rsid w:val="009630A2"/>
    <w:rsid w:val="00973077"/>
    <w:rsid w:val="009A47A5"/>
    <w:rsid w:val="009A5284"/>
    <w:rsid w:val="009D249E"/>
    <w:rsid w:val="009E2014"/>
    <w:rsid w:val="009E77C9"/>
    <w:rsid w:val="00A2669C"/>
    <w:rsid w:val="00A53903"/>
    <w:rsid w:val="00A85928"/>
    <w:rsid w:val="00A92B23"/>
    <w:rsid w:val="00AA69EA"/>
    <w:rsid w:val="00AB4A47"/>
    <w:rsid w:val="00AC5293"/>
    <w:rsid w:val="00AE1166"/>
    <w:rsid w:val="00AE7889"/>
    <w:rsid w:val="00AF7E4C"/>
    <w:rsid w:val="00B13249"/>
    <w:rsid w:val="00B22FEF"/>
    <w:rsid w:val="00B35E96"/>
    <w:rsid w:val="00B76FBA"/>
    <w:rsid w:val="00B92121"/>
    <w:rsid w:val="00BB1825"/>
    <w:rsid w:val="00BB20A5"/>
    <w:rsid w:val="00BB31ED"/>
    <w:rsid w:val="00BB3F75"/>
    <w:rsid w:val="00BC1D4F"/>
    <w:rsid w:val="00BD09F2"/>
    <w:rsid w:val="00BD3DF4"/>
    <w:rsid w:val="00BF612D"/>
    <w:rsid w:val="00C03A58"/>
    <w:rsid w:val="00C1003C"/>
    <w:rsid w:val="00C215DD"/>
    <w:rsid w:val="00CF49B0"/>
    <w:rsid w:val="00CF7187"/>
    <w:rsid w:val="00CF78E0"/>
    <w:rsid w:val="00D2458A"/>
    <w:rsid w:val="00D24FCA"/>
    <w:rsid w:val="00D266F5"/>
    <w:rsid w:val="00D44781"/>
    <w:rsid w:val="00D4743D"/>
    <w:rsid w:val="00D57FA3"/>
    <w:rsid w:val="00D7040B"/>
    <w:rsid w:val="00D9167C"/>
    <w:rsid w:val="00DA1DDD"/>
    <w:rsid w:val="00DC080C"/>
    <w:rsid w:val="00DC2207"/>
    <w:rsid w:val="00DC6B53"/>
    <w:rsid w:val="00E0477D"/>
    <w:rsid w:val="00E22DCD"/>
    <w:rsid w:val="00E34672"/>
    <w:rsid w:val="00E36DF3"/>
    <w:rsid w:val="00E42321"/>
    <w:rsid w:val="00E42629"/>
    <w:rsid w:val="00E51D06"/>
    <w:rsid w:val="00E55298"/>
    <w:rsid w:val="00E62FC7"/>
    <w:rsid w:val="00E74A82"/>
    <w:rsid w:val="00E81CAF"/>
    <w:rsid w:val="00EB4E93"/>
    <w:rsid w:val="00EC01F1"/>
    <w:rsid w:val="00EF4DF7"/>
    <w:rsid w:val="00F14C4D"/>
    <w:rsid w:val="00F153BA"/>
    <w:rsid w:val="00F25978"/>
    <w:rsid w:val="00F3183D"/>
    <w:rsid w:val="00F413D8"/>
    <w:rsid w:val="00F81CD8"/>
    <w:rsid w:val="00F96362"/>
    <w:rsid w:val="00FA264B"/>
    <w:rsid w:val="00FC7636"/>
    <w:rsid w:val="00FE18CF"/>
    <w:rsid w:val="00FE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37"/>
  </w:style>
  <w:style w:type="paragraph" w:styleId="Footer">
    <w:name w:val="footer"/>
    <w:basedOn w:val="Normal"/>
    <w:link w:val="FooterChar"/>
    <w:uiPriority w:val="99"/>
    <w:unhideWhenUsed/>
    <w:rsid w:val="0085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37"/>
  </w:style>
  <w:style w:type="paragraph" w:styleId="BalloonText">
    <w:name w:val="Balloon Text"/>
    <w:basedOn w:val="Normal"/>
    <w:link w:val="BalloonTextChar"/>
    <w:uiPriority w:val="99"/>
    <w:semiHidden/>
    <w:unhideWhenUsed/>
    <w:rsid w:val="0085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37"/>
    <w:rPr>
      <w:rFonts w:ascii="Tahoma" w:hAnsi="Tahoma" w:cs="Tahoma"/>
      <w:sz w:val="16"/>
      <w:szCs w:val="16"/>
    </w:rPr>
  </w:style>
  <w:style w:type="paragraph" w:styleId="ListParagraph">
    <w:name w:val="List Paragraph"/>
    <w:basedOn w:val="Normal"/>
    <w:uiPriority w:val="34"/>
    <w:qFormat/>
    <w:rsid w:val="00856237"/>
    <w:pPr>
      <w:ind w:left="720"/>
      <w:contextualSpacing/>
    </w:pPr>
  </w:style>
  <w:style w:type="character" w:customStyle="1" w:styleId="tal1">
    <w:name w:val="tal1"/>
    <w:basedOn w:val="DefaultParagraphFont"/>
    <w:rsid w:val="003627D6"/>
  </w:style>
  <w:style w:type="character" w:customStyle="1" w:styleId="l5def1">
    <w:name w:val="l5def1"/>
    <w:basedOn w:val="DefaultParagraphFont"/>
    <w:rsid w:val="007A3BDF"/>
    <w:rPr>
      <w:rFonts w:ascii="Arial" w:hAnsi="Arial" w:cs="Arial" w:hint="default"/>
      <w:color w:val="000000"/>
      <w:sz w:val="26"/>
      <w:szCs w:val="26"/>
    </w:rPr>
  </w:style>
  <w:style w:type="character" w:customStyle="1" w:styleId="l5def2">
    <w:name w:val="l5def2"/>
    <w:basedOn w:val="DefaultParagraphFont"/>
    <w:rsid w:val="007A3BDF"/>
    <w:rPr>
      <w:rFonts w:ascii="Arial" w:hAnsi="Arial" w:cs="Arial" w:hint="default"/>
      <w:color w:val="000000"/>
      <w:sz w:val="26"/>
      <w:szCs w:val="26"/>
    </w:rPr>
  </w:style>
  <w:style w:type="character" w:customStyle="1" w:styleId="l5def3">
    <w:name w:val="l5def3"/>
    <w:basedOn w:val="DefaultParagraphFont"/>
    <w:rsid w:val="007A3BDF"/>
    <w:rPr>
      <w:rFonts w:ascii="Arial" w:hAnsi="Arial" w:cs="Arial" w:hint="default"/>
      <w:color w:val="000000"/>
      <w:sz w:val="26"/>
      <w:szCs w:val="26"/>
    </w:rPr>
  </w:style>
  <w:style w:type="character" w:customStyle="1" w:styleId="l5def4">
    <w:name w:val="l5def4"/>
    <w:basedOn w:val="DefaultParagraphFont"/>
    <w:rsid w:val="007A3BDF"/>
    <w:rPr>
      <w:rFonts w:ascii="Arial" w:hAnsi="Arial" w:cs="Arial" w:hint="default"/>
      <w:color w:val="000000"/>
      <w:sz w:val="26"/>
      <w:szCs w:val="26"/>
    </w:rPr>
  </w:style>
  <w:style w:type="character" w:customStyle="1" w:styleId="l5def5">
    <w:name w:val="l5def5"/>
    <w:basedOn w:val="DefaultParagraphFont"/>
    <w:rsid w:val="007A3BDF"/>
    <w:rPr>
      <w:rFonts w:ascii="Arial" w:hAnsi="Arial" w:cs="Arial" w:hint="default"/>
      <w:color w:val="000000"/>
      <w:sz w:val="26"/>
      <w:szCs w:val="26"/>
    </w:rPr>
  </w:style>
  <w:style w:type="character" w:customStyle="1" w:styleId="l5def6">
    <w:name w:val="l5def6"/>
    <w:basedOn w:val="DefaultParagraphFont"/>
    <w:rsid w:val="007A3BDF"/>
    <w:rPr>
      <w:rFonts w:ascii="Arial" w:hAnsi="Arial" w:cs="Arial" w:hint="default"/>
      <w:color w:val="000000"/>
      <w:sz w:val="26"/>
      <w:szCs w:val="26"/>
    </w:rPr>
  </w:style>
  <w:style w:type="character" w:customStyle="1" w:styleId="tli1">
    <w:name w:val="tli1"/>
    <w:basedOn w:val="DefaultParagraphFont"/>
    <w:rsid w:val="00464DCB"/>
  </w:style>
  <w:style w:type="character" w:customStyle="1" w:styleId="l5tlu1">
    <w:name w:val="l5tlu1"/>
    <w:basedOn w:val="DefaultParagraphFont"/>
    <w:rsid w:val="00D7040B"/>
    <w:rPr>
      <w:b/>
      <w:bCs/>
      <w:color w:val="000000"/>
      <w:sz w:val="32"/>
      <w:szCs w:val="32"/>
    </w:rPr>
  </w:style>
  <w:style w:type="paragraph" w:customStyle="1" w:styleId="CharChar1">
    <w:name w:val="Char Char1"/>
    <w:basedOn w:val="Normal"/>
    <w:rsid w:val="000B5D8B"/>
    <w:pPr>
      <w:tabs>
        <w:tab w:val="left" w:pos="900"/>
        <w:tab w:val="left" w:pos="1080"/>
      </w:tabs>
      <w:spacing w:after="0" w:line="240" w:lineRule="auto"/>
      <w:ind w:right="22"/>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unhideWhenUsed/>
    <w:rsid w:val="00175956"/>
    <w:rPr>
      <w:color w:val="0000FF" w:themeColor="hyperlink"/>
      <w:u w:val="single"/>
    </w:rPr>
  </w:style>
  <w:style w:type="character" w:customStyle="1" w:styleId="css-901oao">
    <w:name w:val="css-901oao"/>
    <w:basedOn w:val="DefaultParagraphFont"/>
    <w:rsid w:val="000A5242"/>
  </w:style>
  <w:style w:type="paragraph" w:styleId="NormalWeb">
    <w:name w:val="Normal (Web)"/>
    <w:basedOn w:val="Normal"/>
    <w:uiPriority w:val="99"/>
    <w:semiHidden/>
    <w:unhideWhenUsed/>
    <w:rsid w:val="00F413D8"/>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413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37"/>
  </w:style>
  <w:style w:type="paragraph" w:styleId="Footer">
    <w:name w:val="footer"/>
    <w:basedOn w:val="Normal"/>
    <w:link w:val="FooterChar"/>
    <w:uiPriority w:val="99"/>
    <w:unhideWhenUsed/>
    <w:rsid w:val="0085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37"/>
  </w:style>
  <w:style w:type="paragraph" w:styleId="BalloonText">
    <w:name w:val="Balloon Text"/>
    <w:basedOn w:val="Normal"/>
    <w:link w:val="BalloonTextChar"/>
    <w:uiPriority w:val="99"/>
    <w:semiHidden/>
    <w:unhideWhenUsed/>
    <w:rsid w:val="0085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37"/>
    <w:rPr>
      <w:rFonts w:ascii="Tahoma" w:hAnsi="Tahoma" w:cs="Tahoma"/>
      <w:sz w:val="16"/>
      <w:szCs w:val="16"/>
    </w:rPr>
  </w:style>
  <w:style w:type="paragraph" w:styleId="ListParagraph">
    <w:name w:val="List Paragraph"/>
    <w:basedOn w:val="Normal"/>
    <w:uiPriority w:val="34"/>
    <w:qFormat/>
    <w:rsid w:val="00856237"/>
    <w:pPr>
      <w:ind w:left="720"/>
      <w:contextualSpacing/>
    </w:pPr>
  </w:style>
  <w:style w:type="character" w:customStyle="1" w:styleId="tal1">
    <w:name w:val="tal1"/>
    <w:basedOn w:val="DefaultParagraphFont"/>
    <w:rsid w:val="003627D6"/>
  </w:style>
  <w:style w:type="character" w:customStyle="1" w:styleId="l5def1">
    <w:name w:val="l5def1"/>
    <w:basedOn w:val="DefaultParagraphFont"/>
    <w:rsid w:val="007A3BDF"/>
    <w:rPr>
      <w:rFonts w:ascii="Arial" w:hAnsi="Arial" w:cs="Arial" w:hint="default"/>
      <w:color w:val="000000"/>
      <w:sz w:val="26"/>
      <w:szCs w:val="26"/>
    </w:rPr>
  </w:style>
  <w:style w:type="character" w:customStyle="1" w:styleId="l5def2">
    <w:name w:val="l5def2"/>
    <w:basedOn w:val="DefaultParagraphFont"/>
    <w:rsid w:val="007A3BDF"/>
    <w:rPr>
      <w:rFonts w:ascii="Arial" w:hAnsi="Arial" w:cs="Arial" w:hint="default"/>
      <w:color w:val="000000"/>
      <w:sz w:val="26"/>
      <w:szCs w:val="26"/>
    </w:rPr>
  </w:style>
  <w:style w:type="character" w:customStyle="1" w:styleId="l5def3">
    <w:name w:val="l5def3"/>
    <w:basedOn w:val="DefaultParagraphFont"/>
    <w:rsid w:val="007A3BDF"/>
    <w:rPr>
      <w:rFonts w:ascii="Arial" w:hAnsi="Arial" w:cs="Arial" w:hint="default"/>
      <w:color w:val="000000"/>
      <w:sz w:val="26"/>
      <w:szCs w:val="26"/>
    </w:rPr>
  </w:style>
  <w:style w:type="character" w:customStyle="1" w:styleId="l5def4">
    <w:name w:val="l5def4"/>
    <w:basedOn w:val="DefaultParagraphFont"/>
    <w:rsid w:val="007A3BDF"/>
    <w:rPr>
      <w:rFonts w:ascii="Arial" w:hAnsi="Arial" w:cs="Arial" w:hint="default"/>
      <w:color w:val="000000"/>
      <w:sz w:val="26"/>
      <w:szCs w:val="26"/>
    </w:rPr>
  </w:style>
  <w:style w:type="character" w:customStyle="1" w:styleId="l5def5">
    <w:name w:val="l5def5"/>
    <w:basedOn w:val="DefaultParagraphFont"/>
    <w:rsid w:val="007A3BDF"/>
    <w:rPr>
      <w:rFonts w:ascii="Arial" w:hAnsi="Arial" w:cs="Arial" w:hint="default"/>
      <w:color w:val="000000"/>
      <w:sz w:val="26"/>
      <w:szCs w:val="26"/>
    </w:rPr>
  </w:style>
  <w:style w:type="character" w:customStyle="1" w:styleId="l5def6">
    <w:name w:val="l5def6"/>
    <w:basedOn w:val="DefaultParagraphFont"/>
    <w:rsid w:val="007A3BDF"/>
    <w:rPr>
      <w:rFonts w:ascii="Arial" w:hAnsi="Arial" w:cs="Arial" w:hint="default"/>
      <w:color w:val="000000"/>
      <w:sz w:val="26"/>
      <w:szCs w:val="26"/>
    </w:rPr>
  </w:style>
  <w:style w:type="character" w:customStyle="1" w:styleId="tli1">
    <w:name w:val="tli1"/>
    <w:basedOn w:val="DefaultParagraphFont"/>
    <w:rsid w:val="00464DCB"/>
  </w:style>
  <w:style w:type="character" w:customStyle="1" w:styleId="l5tlu1">
    <w:name w:val="l5tlu1"/>
    <w:basedOn w:val="DefaultParagraphFont"/>
    <w:rsid w:val="00D7040B"/>
    <w:rPr>
      <w:b/>
      <w:bCs/>
      <w:color w:val="000000"/>
      <w:sz w:val="32"/>
      <w:szCs w:val="32"/>
    </w:rPr>
  </w:style>
  <w:style w:type="paragraph" w:customStyle="1" w:styleId="CharChar1">
    <w:name w:val="Char Char1"/>
    <w:basedOn w:val="Normal"/>
    <w:rsid w:val="000B5D8B"/>
    <w:pPr>
      <w:tabs>
        <w:tab w:val="left" w:pos="900"/>
        <w:tab w:val="left" w:pos="1080"/>
      </w:tabs>
      <w:spacing w:after="0" w:line="240" w:lineRule="auto"/>
      <w:ind w:right="22"/>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unhideWhenUsed/>
    <w:rsid w:val="00175956"/>
    <w:rPr>
      <w:color w:val="0000FF" w:themeColor="hyperlink"/>
      <w:u w:val="single"/>
    </w:rPr>
  </w:style>
  <w:style w:type="character" w:customStyle="1" w:styleId="css-901oao">
    <w:name w:val="css-901oao"/>
    <w:basedOn w:val="DefaultParagraphFont"/>
    <w:rsid w:val="000A5242"/>
  </w:style>
  <w:style w:type="paragraph" w:styleId="NormalWeb">
    <w:name w:val="Normal (Web)"/>
    <w:basedOn w:val="Normal"/>
    <w:uiPriority w:val="99"/>
    <w:semiHidden/>
    <w:unhideWhenUsed/>
    <w:rsid w:val="00F413D8"/>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413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12853">
      <w:bodyDiv w:val="1"/>
      <w:marLeft w:val="0"/>
      <w:marRight w:val="0"/>
      <w:marTop w:val="0"/>
      <w:marBottom w:val="0"/>
      <w:divBdr>
        <w:top w:val="none" w:sz="0" w:space="0" w:color="auto"/>
        <w:left w:val="none" w:sz="0" w:space="0" w:color="auto"/>
        <w:bottom w:val="none" w:sz="0" w:space="0" w:color="auto"/>
        <w:right w:val="none" w:sz="0" w:space="0" w:color="auto"/>
      </w:divBdr>
      <w:divsChild>
        <w:div w:id="2133131858">
          <w:marLeft w:val="0"/>
          <w:marRight w:val="0"/>
          <w:marTop w:val="0"/>
          <w:marBottom w:val="0"/>
          <w:divBdr>
            <w:top w:val="none" w:sz="0" w:space="0" w:color="auto"/>
            <w:left w:val="none" w:sz="0" w:space="0" w:color="auto"/>
            <w:bottom w:val="none" w:sz="0" w:space="0" w:color="auto"/>
            <w:right w:val="none" w:sz="0" w:space="0" w:color="auto"/>
          </w:divBdr>
          <w:divsChild>
            <w:div w:id="883757344">
              <w:marLeft w:val="0"/>
              <w:marRight w:val="0"/>
              <w:marTop w:val="0"/>
              <w:marBottom w:val="0"/>
              <w:divBdr>
                <w:top w:val="none" w:sz="0" w:space="0" w:color="auto"/>
                <w:left w:val="none" w:sz="0" w:space="0" w:color="auto"/>
                <w:bottom w:val="none" w:sz="0" w:space="0" w:color="auto"/>
                <w:right w:val="none" w:sz="0" w:space="0" w:color="auto"/>
              </w:divBdr>
            </w:div>
            <w:div w:id="1596475437">
              <w:marLeft w:val="0"/>
              <w:marRight w:val="0"/>
              <w:marTop w:val="0"/>
              <w:marBottom w:val="0"/>
              <w:divBdr>
                <w:top w:val="none" w:sz="0" w:space="0" w:color="auto"/>
                <w:left w:val="none" w:sz="0" w:space="0" w:color="auto"/>
                <w:bottom w:val="none" w:sz="0" w:space="0" w:color="auto"/>
                <w:right w:val="none" w:sz="0" w:space="0" w:color="auto"/>
              </w:divBdr>
              <w:divsChild>
                <w:div w:id="2589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6057">
      <w:bodyDiv w:val="1"/>
      <w:marLeft w:val="0"/>
      <w:marRight w:val="0"/>
      <w:marTop w:val="0"/>
      <w:marBottom w:val="0"/>
      <w:divBdr>
        <w:top w:val="none" w:sz="0" w:space="0" w:color="auto"/>
        <w:left w:val="none" w:sz="0" w:space="0" w:color="auto"/>
        <w:bottom w:val="none" w:sz="0" w:space="0" w:color="auto"/>
        <w:right w:val="none" w:sz="0" w:space="0" w:color="auto"/>
      </w:divBdr>
      <w:divsChild>
        <w:div w:id="23136824">
          <w:marLeft w:val="0"/>
          <w:marRight w:val="0"/>
          <w:marTop w:val="0"/>
          <w:marBottom w:val="0"/>
          <w:divBdr>
            <w:top w:val="none" w:sz="0" w:space="0" w:color="auto"/>
            <w:left w:val="none" w:sz="0" w:space="0" w:color="auto"/>
            <w:bottom w:val="none" w:sz="0" w:space="0" w:color="auto"/>
            <w:right w:val="none" w:sz="0" w:space="0" w:color="auto"/>
          </w:divBdr>
        </w:div>
      </w:divsChild>
    </w:div>
    <w:div w:id="1424840748">
      <w:bodyDiv w:val="1"/>
      <w:marLeft w:val="0"/>
      <w:marRight w:val="0"/>
      <w:marTop w:val="0"/>
      <w:marBottom w:val="0"/>
      <w:divBdr>
        <w:top w:val="none" w:sz="0" w:space="0" w:color="auto"/>
        <w:left w:val="none" w:sz="0" w:space="0" w:color="auto"/>
        <w:bottom w:val="none" w:sz="0" w:space="0" w:color="auto"/>
        <w:right w:val="none" w:sz="0" w:space="0" w:color="auto"/>
      </w:divBdr>
      <w:divsChild>
        <w:div w:id="1938171392">
          <w:marLeft w:val="0"/>
          <w:marRight w:val="0"/>
          <w:marTop w:val="0"/>
          <w:marBottom w:val="0"/>
          <w:divBdr>
            <w:top w:val="none" w:sz="0" w:space="0" w:color="auto"/>
            <w:left w:val="none" w:sz="0" w:space="0" w:color="auto"/>
            <w:bottom w:val="none" w:sz="0" w:space="0" w:color="auto"/>
            <w:right w:val="none" w:sz="0" w:space="0" w:color="auto"/>
          </w:divBdr>
        </w:div>
      </w:divsChild>
    </w:div>
    <w:div w:id="2142454194">
      <w:bodyDiv w:val="1"/>
      <w:marLeft w:val="0"/>
      <w:marRight w:val="0"/>
      <w:marTop w:val="0"/>
      <w:marBottom w:val="0"/>
      <w:divBdr>
        <w:top w:val="none" w:sz="0" w:space="0" w:color="auto"/>
        <w:left w:val="none" w:sz="0" w:space="0" w:color="auto"/>
        <w:bottom w:val="none" w:sz="0" w:space="0" w:color="auto"/>
        <w:right w:val="none" w:sz="0" w:space="0" w:color="auto"/>
      </w:divBdr>
      <w:divsChild>
        <w:div w:id="2026394099">
          <w:marLeft w:val="0"/>
          <w:marRight w:val="0"/>
          <w:marTop w:val="0"/>
          <w:marBottom w:val="0"/>
          <w:divBdr>
            <w:top w:val="none" w:sz="0" w:space="0" w:color="auto"/>
            <w:left w:val="none" w:sz="0" w:space="0" w:color="auto"/>
            <w:bottom w:val="none" w:sz="0" w:space="0" w:color="auto"/>
            <w:right w:val="none" w:sz="0" w:space="0" w:color="auto"/>
          </w:divBdr>
          <w:divsChild>
            <w:div w:id="1534879613">
              <w:marLeft w:val="0"/>
              <w:marRight w:val="0"/>
              <w:marTop w:val="0"/>
              <w:marBottom w:val="0"/>
              <w:divBdr>
                <w:top w:val="none" w:sz="0" w:space="0" w:color="auto"/>
                <w:left w:val="none" w:sz="0" w:space="0" w:color="auto"/>
                <w:bottom w:val="none" w:sz="0" w:space="0" w:color="auto"/>
                <w:right w:val="none" w:sz="0" w:space="0" w:color="auto"/>
              </w:divBdr>
              <w:divsChild>
                <w:div w:id="1264192722">
                  <w:marLeft w:val="0"/>
                  <w:marRight w:val="0"/>
                  <w:marTop w:val="0"/>
                  <w:marBottom w:val="0"/>
                  <w:divBdr>
                    <w:top w:val="none" w:sz="0" w:space="0" w:color="auto"/>
                    <w:left w:val="none" w:sz="0" w:space="0" w:color="auto"/>
                    <w:bottom w:val="none" w:sz="0" w:space="0" w:color="auto"/>
                    <w:right w:val="none" w:sz="0" w:space="0" w:color="auto"/>
                  </w:divBdr>
                </w:div>
              </w:divsChild>
            </w:div>
            <w:div w:id="349844990">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
              </w:divsChild>
            </w:div>
            <w:div w:id="1091585423">
              <w:marLeft w:val="0"/>
              <w:marRight w:val="0"/>
              <w:marTop w:val="0"/>
              <w:marBottom w:val="0"/>
              <w:divBdr>
                <w:top w:val="none" w:sz="0" w:space="0" w:color="auto"/>
                <w:left w:val="none" w:sz="0" w:space="0" w:color="auto"/>
                <w:bottom w:val="none" w:sz="0" w:space="0" w:color="auto"/>
                <w:right w:val="none" w:sz="0" w:space="0" w:color="auto"/>
              </w:divBdr>
              <w:divsChild>
                <w:div w:id="1933588432">
                  <w:marLeft w:val="0"/>
                  <w:marRight w:val="0"/>
                  <w:marTop w:val="0"/>
                  <w:marBottom w:val="0"/>
                  <w:divBdr>
                    <w:top w:val="none" w:sz="0" w:space="0" w:color="auto"/>
                    <w:left w:val="none" w:sz="0" w:space="0" w:color="auto"/>
                    <w:bottom w:val="none" w:sz="0" w:space="0" w:color="auto"/>
                    <w:right w:val="none" w:sz="0" w:space="0" w:color="auto"/>
                  </w:divBdr>
                </w:div>
              </w:divsChild>
            </w:div>
            <w:div w:id="965742334">
              <w:marLeft w:val="0"/>
              <w:marRight w:val="0"/>
              <w:marTop w:val="0"/>
              <w:marBottom w:val="0"/>
              <w:divBdr>
                <w:top w:val="none" w:sz="0" w:space="0" w:color="auto"/>
                <w:left w:val="none" w:sz="0" w:space="0" w:color="auto"/>
                <w:bottom w:val="none" w:sz="0" w:space="0" w:color="auto"/>
                <w:right w:val="none" w:sz="0" w:space="0" w:color="auto"/>
              </w:divBdr>
              <w:divsChild>
                <w:div w:id="559941641">
                  <w:marLeft w:val="0"/>
                  <w:marRight w:val="0"/>
                  <w:marTop w:val="0"/>
                  <w:marBottom w:val="0"/>
                  <w:divBdr>
                    <w:top w:val="none" w:sz="0" w:space="0" w:color="auto"/>
                    <w:left w:val="none" w:sz="0" w:space="0" w:color="auto"/>
                    <w:bottom w:val="none" w:sz="0" w:space="0" w:color="auto"/>
                    <w:right w:val="none" w:sz="0" w:space="0" w:color="auto"/>
                  </w:divBdr>
                </w:div>
              </w:divsChild>
            </w:div>
            <w:div w:id="725177626">
              <w:marLeft w:val="0"/>
              <w:marRight w:val="0"/>
              <w:marTop w:val="0"/>
              <w:marBottom w:val="0"/>
              <w:divBdr>
                <w:top w:val="none" w:sz="0" w:space="0" w:color="auto"/>
                <w:left w:val="none" w:sz="0" w:space="0" w:color="auto"/>
                <w:bottom w:val="none" w:sz="0" w:space="0" w:color="auto"/>
                <w:right w:val="none" w:sz="0" w:space="0" w:color="auto"/>
              </w:divBdr>
              <w:divsChild>
                <w:div w:id="1161116437">
                  <w:marLeft w:val="0"/>
                  <w:marRight w:val="0"/>
                  <w:marTop w:val="0"/>
                  <w:marBottom w:val="0"/>
                  <w:divBdr>
                    <w:top w:val="none" w:sz="0" w:space="0" w:color="auto"/>
                    <w:left w:val="none" w:sz="0" w:space="0" w:color="auto"/>
                    <w:bottom w:val="none" w:sz="0" w:space="0" w:color="auto"/>
                    <w:right w:val="none" w:sz="0" w:space="0" w:color="auto"/>
                  </w:divBdr>
                </w:div>
              </w:divsChild>
            </w:div>
            <w:div w:id="1455176768">
              <w:marLeft w:val="0"/>
              <w:marRight w:val="0"/>
              <w:marTop w:val="0"/>
              <w:marBottom w:val="0"/>
              <w:divBdr>
                <w:top w:val="none" w:sz="0" w:space="0" w:color="auto"/>
                <w:left w:val="none" w:sz="0" w:space="0" w:color="auto"/>
                <w:bottom w:val="none" w:sz="0" w:space="0" w:color="auto"/>
                <w:right w:val="none" w:sz="0" w:space="0" w:color="auto"/>
              </w:divBdr>
              <w:divsChild>
                <w:div w:id="17889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manianchamberorchestra.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alacademiabellasartessanfernando.com/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drid.mae.ro/" TargetMode="External"/><Relationship Id="rId4" Type="http://schemas.microsoft.com/office/2007/relationships/stylesWithEffects" Target="stylesWithEffects.xml"/><Relationship Id="rId9" Type="http://schemas.openxmlformats.org/officeDocument/2006/relationships/hyperlink" Target="https://www.icr.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InstitutulCulturalRoman/" TargetMode="External"/><Relationship Id="rId7" Type="http://schemas.openxmlformats.org/officeDocument/2006/relationships/hyperlink" Target="https://twitter.com/ICR_Romania" TargetMode="External"/><Relationship Id="rId12"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hyperlink" Target="https://www.icr.ro/" TargetMode="External"/><Relationship Id="rId6" Type="http://schemas.openxmlformats.org/officeDocument/2006/relationships/image" Target="media/image4.png"/><Relationship Id="rId11" Type="http://schemas.openxmlformats.org/officeDocument/2006/relationships/hyperlink" Target="https://www.reddit.com/user/ROCulturalInstitute" TargetMode="External"/><Relationship Id="rId5" Type="http://schemas.openxmlformats.org/officeDocument/2006/relationships/hyperlink" Target="https://www.instagram.com/icr.ro/?hl=ro"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youtube.com/channel/UCi1BY06x2ADESljhTZL76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CD26-DBEB-4F65-A94B-94181E2D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Pastrama Roxana Maria</dc:creator>
  <cp:lastModifiedBy>Madalina Dolcescu</cp:lastModifiedBy>
  <cp:revision>4</cp:revision>
  <cp:lastPrinted>2020-06-16T13:41:00Z</cp:lastPrinted>
  <dcterms:created xsi:type="dcterms:W3CDTF">2021-04-07T07:07:00Z</dcterms:created>
  <dcterms:modified xsi:type="dcterms:W3CDTF">2021-04-28T08:11:00Z</dcterms:modified>
</cp:coreProperties>
</file>