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25E5F" w14:textId="56988308" w:rsidR="00F44A93" w:rsidRPr="004B27B4" w:rsidRDefault="003A0CF9" w:rsidP="004B27B4">
      <w:pPr>
        <w:pStyle w:val="BodyA"/>
        <w:spacing w:after="0" w:line="240" w:lineRule="auto"/>
        <w:ind w:firstLine="720"/>
        <w:jc w:val="center"/>
        <w:rPr>
          <w:rFonts w:ascii="Times New Roman" w:eastAsia="Times New Roman" w:hAnsi="Times New Roman" w:cs="Times New Roman"/>
          <w:b/>
          <w:bCs/>
          <w:sz w:val="24"/>
          <w:szCs w:val="24"/>
        </w:rPr>
      </w:pPr>
      <w:bookmarkStart w:id="0" w:name="_GoBack"/>
      <w:proofErr w:type="spellStart"/>
      <w:r w:rsidRPr="004B27B4">
        <w:rPr>
          <w:rFonts w:ascii="Times New Roman" w:hAnsi="Times New Roman" w:cs="Times New Roman"/>
          <w:b/>
          <w:bCs/>
          <w:sz w:val="24"/>
          <w:szCs w:val="24"/>
        </w:rPr>
        <w:t>Istoria</w:t>
      </w:r>
      <w:proofErr w:type="spellEnd"/>
      <w:r w:rsidRPr="004B27B4">
        <w:rPr>
          <w:rFonts w:ascii="Times New Roman" w:hAnsi="Times New Roman" w:cs="Times New Roman"/>
          <w:b/>
          <w:bCs/>
          <w:sz w:val="24"/>
          <w:szCs w:val="24"/>
        </w:rPr>
        <w:t xml:space="preserve"> </w:t>
      </w:r>
      <w:proofErr w:type="spellStart"/>
      <w:r w:rsidRPr="004B27B4">
        <w:rPr>
          <w:rFonts w:ascii="Times New Roman" w:hAnsi="Times New Roman" w:cs="Times New Roman"/>
          <w:b/>
          <w:bCs/>
          <w:sz w:val="24"/>
          <w:szCs w:val="24"/>
        </w:rPr>
        <w:t>Româ</w:t>
      </w:r>
      <w:r w:rsidR="00DF0409" w:rsidRPr="004B27B4">
        <w:rPr>
          <w:rFonts w:ascii="Times New Roman" w:hAnsi="Times New Roman" w:cs="Times New Roman"/>
          <w:b/>
          <w:bCs/>
          <w:sz w:val="24"/>
          <w:szCs w:val="24"/>
        </w:rPr>
        <w:t>niei</w:t>
      </w:r>
      <w:proofErr w:type="spellEnd"/>
      <w:r w:rsidR="00DF0409" w:rsidRPr="004B27B4">
        <w:rPr>
          <w:rFonts w:ascii="Times New Roman" w:hAnsi="Times New Roman" w:cs="Times New Roman"/>
          <w:b/>
          <w:bCs/>
          <w:sz w:val="24"/>
          <w:szCs w:val="24"/>
        </w:rPr>
        <w:t xml:space="preserve">, </w:t>
      </w:r>
      <w:proofErr w:type="spellStart"/>
      <w:r w:rsidR="00DF0409" w:rsidRPr="004B27B4">
        <w:rPr>
          <w:rFonts w:ascii="Times New Roman" w:hAnsi="Times New Roman" w:cs="Times New Roman"/>
          <w:b/>
          <w:bCs/>
          <w:sz w:val="24"/>
          <w:szCs w:val="24"/>
        </w:rPr>
        <w:t>reflectată</w:t>
      </w:r>
      <w:proofErr w:type="spellEnd"/>
      <w:r w:rsidR="00DF0409" w:rsidRPr="004B27B4">
        <w:rPr>
          <w:rFonts w:ascii="Times New Roman" w:hAnsi="Times New Roman" w:cs="Times New Roman"/>
          <w:b/>
          <w:bCs/>
          <w:sz w:val="24"/>
          <w:szCs w:val="24"/>
        </w:rPr>
        <w:t xml:space="preserve"> </w:t>
      </w:r>
      <w:proofErr w:type="spellStart"/>
      <w:r w:rsidR="00DF0409" w:rsidRPr="004B27B4">
        <w:rPr>
          <w:rFonts w:ascii="Times New Roman" w:hAnsi="Times New Roman" w:cs="Times New Roman"/>
          <w:b/>
          <w:bCs/>
          <w:sz w:val="24"/>
          <w:szCs w:val="24"/>
        </w:rPr>
        <w:t>într</w:t>
      </w:r>
      <w:proofErr w:type="spellEnd"/>
      <w:r w:rsidR="00DF0409" w:rsidRPr="004B27B4">
        <w:rPr>
          <w:rFonts w:ascii="Times New Roman" w:hAnsi="Times New Roman" w:cs="Times New Roman"/>
          <w:b/>
          <w:bCs/>
          <w:sz w:val="24"/>
          <w:szCs w:val="24"/>
        </w:rPr>
        <w:t xml:space="preserve">-un </w:t>
      </w:r>
      <w:proofErr w:type="spellStart"/>
      <w:r w:rsidR="00490AF3" w:rsidRPr="004B27B4">
        <w:rPr>
          <w:rFonts w:ascii="Times New Roman" w:hAnsi="Times New Roman" w:cs="Times New Roman"/>
          <w:b/>
          <w:bCs/>
          <w:sz w:val="24"/>
          <w:szCs w:val="24"/>
        </w:rPr>
        <w:t>artefact</w:t>
      </w:r>
      <w:proofErr w:type="spellEnd"/>
      <w:r w:rsidR="00DF0409" w:rsidRPr="004B27B4">
        <w:rPr>
          <w:rFonts w:ascii="Times New Roman" w:hAnsi="Times New Roman" w:cs="Times New Roman"/>
          <w:b/>
          <w:bCs/>
          <w:sz w:val="24"/>
          <w:szCs w:val="24"/>
        </w:rPr>
        <w:t xml:space="preserve"> </w:t>
      </w:r>
      <w:proofErr w:type="spellStart"/>
      <w:r w:rsidR="00DF0409" w:rsidRPr="004B27B4">
        <w:rPr>
          <w:rFonts w:ascii="Times New Roman" w:hAnsi="Times New Roman" w:cs="Times New Roman"/>
          <w:b/>
          <w:bCs/>
          <w:sz w:val="24"/>
          <w:szCs w:val="24"/>
        </w:rPr>
        <w:t>și</w:t>
      </w:r>
      <w:proofErr w:type="spellEnd"/>
      <w:r w:rsidR="00DF0409" w:rsidRPr="004B27B4">
        <w:rPr>
          <w:rFonts w:ascii="Times New Roman" w:hAnsi="Times New Roman" w:cs="Times New Roman"/>
          <w:b/>
          <w:bCs/>
          <w:sz w:val="24"/>
          <w:szCs w:val="24"/>
        </w:rPr>
        <w:t xml:space="preserve"> </w:t>
      </w:r>
      <w:proofErr w:type="spellStart"/>
      <w:r w:rsidR="00DF0409" w:rsidRPr="004B27B4">
        <w:rPr>
          <w:rFonts w:ascii="Times New Roman" w:hAnsi="Times New Roman" w:cs="Times New Roman"/>
          <w:b/>
          <w:bCs/>
          <w:sz w:val="24"/>
          <w:szCs w:val="24"/>
        </w:rPr>
        <w:t>promovată</w:t>
      </w:r>
      <w:proofErr w:type="spellEnd"/>
      <w:r w:rsidR="00DF0409" w:rsidRPr="004B27B4">
        <w:rPr>
          <w:rFonts w:ascii="Times New Roman" w:hAnsi="Times New Roman" w:cs="Times New Roman"/>
          <w:b/>
          <w:bCs/>
          <w:sz w:val="24"/>
          <w:szCs w:val="24"/>
        </w:rPr>
        <w:t xml:space="preserve"> </w:t>
      </w:r>
      <w:proofErr w:type="spellStart"/>
      <w:r w:rsidR="00DF0409" w:rsidRPr="004B27B4">
        <w:rPr>
          <w:rFonts w:ascii="Times New Roman" w:hAnsi="Times New Roman" w:cs="Times New Roman"/>
          <w:b/>
          <w:bCs/>
          <w:sz w:val="24"/>
          <w:szCs w:val="24"/>
        </w:rPr>
        <w:t>prin</w:t>
      </w:r>
      <w:proofErr w:type="spellEnd"/>
      <w:r w:rsidR="00DF0409" w:rsidRPr="004B27B4">
        <w:rPr>
          <w:rFonts w:ascii="Times New Roman" w:hAnsi="Times New Roman" w:cs="Times New Roman"/>
          <w:b/>
          <w:bCs/>
          <w:sz w:val="24"/>
          <w:szCs w:val="24"/>
        </w:rPr>
        <w:t xml:space="preserve"> ICR New York </w:t>
      </w:r>
    </w:p>
    <w:bookmarkEnd w:id="0"/>
    <w:p w14:paraId="6A9B1469" w14:textId="77777777" w:rsidR="00F44A93" w:rsidRPr="004B27B4" w:rsidRDefault="00F44A93" w:rsidP="004B27B4">
      <w:pPr>
        <w:pStyle w:val="Body"/>
        <w:spacing w:after="0" w:line="240" w:lineRule="auto"/>
        <w:rPr>
          <w:rFonts w:ascii="Times New Roman" w:eastAsia="Times New Roman" w:hAnsi="Times New Roman" w:cs="Times New Roman"/>
          <w:b/>
          <w:bCs/>
          <w:sz w:val="24"/>
          <w:szCs w:val="24"/>
        </w:rPr>
      </w:pPr>
    </w:p>
    <w:p w14:paraId="091AA746" w14:textId="77777777" w:rsidR="004B27B4" w:rsidRPr="004B27B4" w:rsidRDefault="004B27B4" w:rsidP="004B27B4">
      <w:pPr>
        <w:pStyle w:val="BodyA"/>
        <w:spacing w:after="0"/>
        <w:ind w:firstLine="630"/>
        <w:jc w:val="both"/>
        <w:rPr>
          <w:rFonts w:ascii="Times New Roman" w:hAnsi="Times New Roman" w:cs="Times New Roman"/>
          <w:sz w:val="24"/>
          <w:szCs w:val="24"/>
          <w:lang w:val="ro-RO"/>
        </w:rPr>
      </w:pPr>
      <w:r w:rsidRPr="004B27B4">
        <w:rPr>
          <w:rFonts w:ascii="Times New Roman" w:hAnsi="Times New Roman" w:cs="Times New Roman"/>
          <w:sz w:val="24"/>
          <w:szCs w:val="24"/>
          <w:lang w:val="ro-RO"/>
        </w:rPr>
        <w:t> </w:t>
      </w:r>
    </w:p>
    <w:p w14:paraId="62685306" w14:textId="77777777" w:rsidR="004B27B4" w:rsidRPr="004B27B4" w:rsidRDefault="004B27B4" w:rsidP="004B27B4">
      <w:pPr>
        <w:pStyle w:val="BodyA"/>
        <w:spacing w:after="0"/>
        <w:ind w:firstLine="630"/>
        <w:jc w:val="both"/>
        <w:rPr>
          <w:rFonts w:ascii="Times New Roman" w:hAnsi="Times New Roman" w:cs="Times New Roman"/>
          <w:sz w:val="24"/>
          <w:szCs w:val="24"/>
          <w:lang w:val="ro-RO"/>
        </w:rPr>
      </w:pPr>
      <w:r w:rsidRPr="004B27B4">
        <w:rPr>
          <w:rFonts w:ascii="Times New Roman" w:hAnsi="Times New Roman" w:cs="Times New Roman"/>
          <w:sz w:val="24"/>
          <w:szCs w:val="24"/>
          <w:lang w:val="ro-RO"/>
        </w:rPr>
        <w:t>O nouă serie de promovare a istoriei și patrimoniului românești, realizată de Institutul Cultural Român din New York în parteneriat cu Muzeul Național de Istorie al României (MNIR), intitulată ”The History of Romania in One Object” / „Istoria României într-un obiect”, începe astăzi, 4 mai 2020. Programul reconstituie epoci definitorii din istoria națională prin intermediul câtorva artefacte reprezentative, de o mare încărcătură simbolică, care sintetizează un întreg context cultural, economic, tehnologic sau politic.</w:t>
      </w:r>
    </w:p>
    <w:p w14:paraId="57460284" w14:textId="77777777" w:rsidR="004B27B4" w:rsidRPr="004B27B4" w:rsidRDefault="004B27B4" w:rsidP="004B27B4">
      <w:pPr>
        <w:pStyle w:val="BodyA"/>
        <w:spacing w:after="0"/>
        <w:ind w:firstLine="630"/>
        <w:jc w:val="both"/>
        <w:rPr>
          <w:rFonts w:ascii="Times New Roman" w:hAnsi="Times New Roman" w:cs="Times New Roman"/>
          <w:sz w:val="24"/>
          <w:szCs w:val="24"/>
          <w:lang w:val="ro-RO"/>
        </w:rPr>
      </w:pPr>
      <w:r w:rsidRPr="004B27B4">
        <w:rPr>
          <w:rFonts w:ascii="Times New Roman" w:hAnsi="Times New Roman" w:cs="Times New Roman"/>
          <w:sz w:val="24"/>
          <w:szCs w:val="24"/>
          <w:lang w:val="ro-RO"/>
        </w:rPr>
        <w:t>Obiectele care vor fi prezentate în fiecare săptămână publicului nord-american pe platformele de social media ale ICR New York (blog, YouTube, Facebook, Instagram, Twitter), prin imagine, text și video, sunt </w:t>
      </w:r>
      <w:r w:rsidRPr="004B27B4">
        <w:rPr>
          <w:rFonts w:ascii="Times New Roman" w:hAnsi="Times New Roman" w:cs="Times New Roman"/>
          <w:b/>
          <w:bCs/>
          <w:sz w:val="24"/>
          <w:szCs w:val="24"/>
          <w:lang w:val="ro-RO"/>
        </w:rPr>
        <w:t>Gânditorul și femeie șezând</w:t>
      </w:r>
      <w:r w:rsidRPr="004B27B4">
        <w:rPr>
          <w:rFonts w:ascii="Times New Roman" w:hAnsi="Times New Roman" w:cs="Times New Roman"/>
          <w:sz w:val="24"/>
          <w:szCs w:val="24"/>
          <w:lang w:val="ro-RO"/>
        </w:rPr>
        <w:t>, </w:t>
      </w:r>
      <w:r w:rsidRPr="004B27B4">
        <w:rPr>
          <w:rFonts w:ascii="Times New Roman" w:hAnsi="Times New Roman" w:cs="Times New Roman"/>
          <w:b/>
          <w:bCs/>
          <w:sz w:val="24"/>
          <w:szCs w:val="24"/>
          <w:lang w:val="ro-RO"/>
        </w:rPr>
        <w:t>Brățările dacice</w:t>
      </w:r>
      <w:r w:rsidRPr="004B27B4">
        <w:rPr>
          <w:rFonts w:ascii="Times New Roman" w:hAnsi="Times New Roman" w:cs="Times New Roman"/>
          <w:sz w:val="24"/>
          <w:szCs w:val="24"/>
          <w:lang w:val="ro-RO"/>
        </w:rPr>
        <w:t>, </w:t>
      </w:r>
      <w:r w:rsidRPr="004B27B4">
        <w:rPr>
          <w:rFonts w:ascii="Times New Roman" w:hAnsi="Times New Roman" w:cs="Times New Roman"/>
          <w:b/>
          <w:bCs/>
          <w:sz w:val="24"/>
          <w:szCs w:val="24"/>
          <w:lang w:val="ro-RO"/>
        </w:rPr>
        <w:t>Ocaua lui Cuza</w:t>
      </w:r>
      <w:r w:rsidRPr="004B27B4">
        <w:rPr>
          <w:rFonts w:ascii="Times New Roman" w:hAnsi="Times New Roman" w:cs="Times New Roman"/>
          <w:sz w:val="24"/>
          <w:szCs w:val="24"/>
          <w:lang w:val="ro-RO"/>
        </w:rPr>
        <w:t>, </w:t>
      </w:r>
      <w:r w:rsidRPr="004B27B4">
        <w:rPr>
          <w:rFonts w:ascii="Times New Roman" w:hAnsi="Times New Roman" w:cs="Times New Roman"/>
          <w:b/>
          <w:bCs/>
          <w:sz w:val="24"/>
          <w:szCs w:val="24"/>
          <w:lang w:val="ro-RO"/>
        </w:rPr>
        <w:t>Drapelul lupșenilor la Marea Adunare Națională de la Alba Iulia</w:t>
      </w:r>
      <w:r w:rsidRPr="004B27B4">
        <w:rPr>
          <w:rFonts w:ascii="Times New Roman" w:hAnsi="Times New Roman" w:cs="Times New Roman"/>
          <w:sz w:val="24"/>
          <w:szCs w:val="24"/>
          <w:lang w:val="ro-RO"/>
        </w:rPr>
        <w:t>, F</w:t>
      </w:r>
      <w:r w:rsidRPr="004B27B4">
        <w:rPr>
          <w:rFonts w:ascii="Times New Roman" w:hAnsi="Times New Roman" w:cs="Times New Roman"/>
          <w:b/>
          <w:bCs/>
          <w:sz w:val="24"/>
          <w:szCs w:val="24"/>
          <w:lang w:val="ro-RO"/>
        </w:rPr>
        <w:t>ragmentele de rocă lunară dăruite de către președintele american Richard Nixon lui Nicolae Ceaușescu</w:t>
      </w:r>
      <w:r w:rsidRPr="004B27B4">
        <w:rPr>
          <w:rFonts w:ascii="Times New Roman" w:hAnsi="Times New Roman" w:cs="Times New Roman"/>
          <w:sz w:val="24"/>
          <w:szCs w:val="24"/>
          <w:lang w:val="ro-RO"/>
        </w:rPr>
        <w:t> sau </w:t>
      </w:r>
      <w:r w:rsidRPr="004B27B4">
        <w:rPr>
          <w:rFonts w:ascii="Times New Roman" w:hAnsi="Times New Roman" w:cs="Times New Roman"/>
          <w:b/>
          <w:bCs/>
          <w:sz w:val="24"/>
          <w:szCs w:val="24"/>
          <w:lang w:val="ro-RO"/>
        </w:rPr>
        <w:t>Telefonul lui Petru Groza.</w:t>
      </w:r>
    </w:p>
    <w:p w14:paraId="33DB6D07" w14:textId="77777777" w:rsidR="004B27B4" w:rsidRPr="004B27B4" w:rsidRDefault="004B27B4" w:rsidP="004B27B4">
      <w:pPr>
        <w:pStyle w:val="BodyA"/>
        <w:spacing w:after="0"/>
        <w:ind w:firstLine="630"/>
        <w:jc w:val="both"/>
        <w:rPr>
          <w:rFonts w:ascii="Times New Roman" w:hAnsi="Times New Roman" w:cs="Times New Roman"/>
          <w:sz w:val="24"/>
          <w:szCs w:val="24"/>
          <w:lang w:val="ro-RO"/>
        </w:rPr>
      </w:pPr>
      <w:r w:rsidRPr="004B27B4">
        <w:rPr>
          <w:rFonts w:ascii="Times New Roman" w:hAnsi="Times New Roman" w:cs="Times New Roman"/>
          <w:sz w:val="24"/>
          <w:szCs w:val="24"/>
          <w:lang w:val="ro-RO"/>
        </w:rPr>
        <w:t>În mod simbolic, noua serie va debuta cu prezentarea </w:t>
      </w:r>
      <w:r w:rsidRPr="004B27B4">
        <w:rPr>
          <w:rFonts w:ascii="Times New Roman" w:hAnsi="Times New Roman" w:cs="Times New Roman"/>
          <w:b/>
          <w:bCs/>
          <w:sz w:val="24"/>
          <w:szCs w:val="24"/>
          <w:lang w:val="ro-RO"/>
        </w:rPr>
        <w:t>Coroanei de oțel a Regilor României</w:t>
      </w:r>
      <w:r w:rsidRPr="004B27B4">
        <w:rPr>
          <w:rFonts w:ascii="Times New Roman" w:hAnsi="Times New Roman" w:cs="Times New Roman"/>
          <w:sz w:val="24"/>
          <w:szCs w:val="24"/>
          <w:lang w:val="ro-RO"/>
        </w:rPr>
        <w:t>, simbol al independenței, modernizării și reîntregirii României, începând cu cea de-a doua jumătate a secolului al XIX-lea, realizată de istoricului </w:t>
      </w:r>
      <w:r w:rsidRPr="004B27B4">
        <w:rPr>
          <w:rFonts w:ascii="Times New Roman" w:hAnsi="Times New Roman" w:cs="Times New Roman"/>
          <w:b/>
          <w:bCs/>
          <w:sz w:val="24"/>
          <w:szCs w:val="24"/>
          <w:lang w:val="ro-RO"/>
        </w:rPr>
        <w:t>Cornel Ilie</w:t>
      </w:r>
      <w:r w:rsidRPr="004B27B4">
        <w:rPr>
          <w:rFonts w:ascii="Times New Roman" w:hAnsi="Times New Roman" w:cs="Times New Roman"/>
          <w:sz w:val="24"/>
          <w:szCs w:val="24"/>
          <w:lang w:val="ro-RO"/>
        </w:rPr>
        <w:t>, directorul-adjunct al MNIR.</w:t>
      </w:r>
    </w:p>
    <w:p w14:paraId="03F26EAD" w14:textId="77777777" w:rsidR="004B27B4" w:rsidRPr="004B27B4" w:rsidRDefault="004B27B4" w:rsidP="004B27B4">
      <w:pPr>
        <w:pStyle w:val="BodyA"/>
        <w:spacing w:after="0"/>
        <w:ind w:firstLine="630"/>
        <w:jc w:val="both"/>
        <w:rPr>
          <w:rFonts w:ascii="Times New Roman" w:hAnsi="Times New Roman" w:cs="Times New Roman"/>
          <w:sz w:val="24"/>
          <w:szCs w:val="24"/>
          <w:lang w:val="ro-RO"/>
        </w:rPr>
      </w:pPr>
      <w:r w:rsidRPr="004B27B4">
        <w:rPr>
          <w:rFonts w:ascii="Times New Roman" w:hAnsi="Times New Roman" w:cs="Times New Roman"/>
          <w:sz w:val="24"/>
          <w:szCs w:val="24"/>
          <w:lang w:val="ro-RO"/>
        </w:rPr>
        <w:t>Următoarele prezentări vor fi semnate, printre alții, de istoricii </w:t>
      </w:r>
      <w:r w:rsidRPr="004B27B4">
        <w:rPr>
          <w:rFonts w:ascii="Times New Roman" w:hAnsi="Times New Roman" w:cs="Times New Roman"/>
          <w:b/>
          <w:bCs/>
          <w:sz w:val="24"/>
          <w:szCs w:val="24"/>
          <w:lang w:val="ro-RO"/>
        </w:rPr>
        <w:t>Ernest Oberländer-Târnoveanu</w:t>
      </w:r>
      <w:r w:rsidRPr="004B27B4">
        <w:rPr>
          <w:rFonts w:ascii="Times New Roman" w:hAnsi="Times New Roman" w:cs="Times New Roman"/>
          <w:sz w:val="24"/>
          <w:szCs w:val="24"/>
          <w:lang w:val="ro-RO"/>
        </w:rPr>
        <w:t>, directorul general al MNIR, </w:t>
      </w:r>
      <w:r w:rsidRPr="004B27B4">
        <w:rPr>
          <w:rFonts w:ascii="Times New Roman" w:hAnsi="Times New Roman" w:cs="Times New Roman"/>
          <w:b/>
          <w:bCs/>
          <w:sz w:val="24"/>
          <w:szCs w:val="24"/>
          <w:lang w:val="ro-RO"/>
        </w:rPr>
        <w:t>Katia Dănilă</w:t>
      </w:r>
      <w:r w:rsidRPr="004B27B4">
        <w:rPr>
          <w:rFonts w:ascii="Times New Roman" w:hAnsi="Times New Roman" w:cs="Times New Roman"/>
          <w:sz w:val="24"/>
          <w:szCs w:val="24"/>
          <w:lang w:val="ro-RO"/>
        </w:rPr>
        <w:t>, </w:t>
      </w:r>
      <w:r w:rsidRPr="004B27B4">
        <w:rPr>
          <w:rFonts w:ascii="Times New Roman" w:hAnsi="Times New Roman" w:cs="Times New Roman"/>
          <w:b/>
          <w:bCs/>
          <w:sz w:val="24"/>
          <w:szCs w:val="24"/>
          <w:lang w:val="ro-RO"/>
        </w:rPr>
        <w:t>Cristiana Tătaru</w:t>
      </w:r>
      <w:r w:rsidRPr="004B27B4">
        <w:rPr>
          <w:rFonts w:ascii="Times New Roman" w:hAnsi="Times New Roman" w:cs="Times New Roman"/>
          <w:sz w:val="24"/>
          <w:szCs w:val="24"/>
          <w:lang w:val="ro-RO"/>
        </w:rPr>
        <w:t>, </w:t>
      </w:r>
      <w:r w:rsidRPr="004B27B4">
        <w:rPr>
          <w:rFonts w:ascii="Times New Roman" w:hAnsi="Times New Roman" w:cs="Times New Roman"/>
          <w:b/>
          <w:bCs/>
          <w:sz w:val="24"/>
          <w:szCs w:val="24"/>
          <w:lang w:val="ro-RO"/>
        </w:rPr>
        <w:t>Raluca Mălăncioiu</w:t>
      </w:r>
      <w:r w:rsidRPr="004B27B4">
        <w:rPr>
          <w:rFonts w:ascii="Times New Roman" w:hAnsi="Times New Roman" w:cs="Times New Roman"/>
          <w:sz w:val="24"/>
          <w:szCs w:val="24"/>
          <w:lang w:val="ro-RO"/>
        </w:rPr>
        <w:t>, </w:t>
      </w:r>
      <w:r w:rsidRPr="004B27B4">
        <w:rPr>
          <w:rFonts w:ascii="Times New Roman" w:hAnsi="Times New Roman" w:cs="Times New Roman"/>
          <w:b/>
          <w:bCs/>
          <w:sz w:val="24"/>
          <w:szCs w:val="24"/>
          <w:lang w:val="ro-RO"/>
        </w:rPr>
        <w:t>Cristina Păiușan</w:t>
      </w:r>
      <w:r w:rsidRPr="004B27B4">
        <w:rPr>
          <w:rFonts w:ascii="Times New Roman" w:hAnsi="Times New Roman" w:cs="Times New Roman"/>
          <w:sz w:val="24"/>
          <w:szCs w:val="24"/>
          <w:lang w:val="ro-RO"/>
        </w:rPr>
        <w:t>, </w:t>
      </w:r>
      <w:r w:rsidRPr="004B27B4">
        <w:rPr>
          <w:rFonts w:ascii="Times New Roman" w:hAnsi="Times New Roman" w:cs="Times New Roman"/>
          <w:b/>
          <w:bCs/>
          <w:sz w:val="24"/>
          <w:szCs w:val="24"/>
          <w:lang w:val="ro-RO"/>
        </w:rPr>
        <w:t>Oana Ilie</w:t>
      </w:r>
      <w:r w:rsidRPr="004B27B4">
        <w:rPr>
          <w:rFonts w:ascii="Times New Roman" w:hAnsi="Times New Roman" w:cs="Times New Roman"/>
          <w:sz w:val="24"/>
          <w:szCs w:val="24"/>
          <w:lang w:val="ro-RO"/>
        </w:rPr>
        <w:t> și </w:t>
      </w:r>
      <w:r w:rsidRPr="004B27B4">
        <w:rPr>
          <w:rFonts w:ascii="Times New Roman" w:hAnsi="Times New Roman" w:cs="Times New Roman"/>
          <w:b/>
          <w:bCs/>
          <w:sz w:val="24"/>
          <w:szCs w:val="24"/>
          <w:lang w:val="ro-RO"/>
        </w:rPr>
        <w:t>Pompilia Gon</w:t>
      </w:r>
      <w:r w:rsidRPr="004B27B4">
        <w:rPr>
          <w:rFonts w:ascii="Times New Roman" w:hAnsi="Times New Roman" w:cs="Times New Roman"/>
          <w:sz w:val="24"/>
          <w:szCs w:val="24"/>
          <w:lang w:val="ro-RO"/>
        </w:rPr>
        <w:t>.</w:t>
      </w:r>
    </w:p>
    <w:p w14:paraId="068CA11E" w14:textId="77777777" w:rsidR="004B27B4" w:rsidRPr="004B27B4" w:rsidRDefault="004B27B4" w:rsidP="004B27B4">
      <w:pPr>
        <w:pStyle w:val="BodyA"/>
        <w:spacing w:after="0"/>
        <w:ind w:firstLine="630"/>
        <w:jc w:val="both"/>
        <w:rPr>
          <w:rFonts w:ascii="Times New Roman" w:hAnsi="Times New Roman" w:cs="Times New Roman"/>
          <w:sz w:val="24"/>
          <w:szCs w:val="24"/>
          <w:lang w:val="ro-RO"/>
        </w:rPr>
      </w:pPr>
      <w:r w:rsidRPr="004B27B4">
        <w:rPr>
          <w:rFonts w:ascii="Times New Roman" w:hAnsi="Times New Roman" w:cs="Times New Roman"/>
          <w:sz w:val="24"/>
          <w:szCs w:val="24"/>
          <w:lang w:val="ro-RO"/>
        </w:rPr>
        <w:t>Programul digital de promovare a culturii și civilizației românești continuă cu proiectul „Scena digitală” care va prezenta periodic, în limba engleză (sau cu subtitrare), producții realizate în colaborare cu oameni de teatru români, americani și din întreaga lume.</w:t>
      </w:r>
    </w:p>
    <w:p w14:paraId="5C0DAD33" w14:textId="77777777" w:rsidR="004B27B4" w:rsidRPr="004B27B4" w:rsidRDefault="004B27B4" w:rsidP="004B27B4">
      <w:pPr>
        <w:pStyle w:val="BodyA"/>
        <w:spacing w:after="0"/>
        <w:ind w:firstLine="630"/>
        <w:jc w:val="both"/>
        <w:rPr>
          <w:rFonts w:ascii="Times New Roman" w:hAnsi="Times New Roman" w:cs="Times New Roman"/>
          <w:sz w:val="24"/>
          <w:szCs w:val="24"/>
          <w:lang w:val="ro-RO"/>
        </w:rPr>
      </w:pPr>
      <w:r w:rsidRPr="004B27B4">
        <w:rPr>
          <w:rFonts w:ascii="Times New Roman" w:hAnsi="Times New Roman" w:cs="Times New Roman"/>
          <w:sz w:val="24"/>
          <w:szCs w:val="24"/>
          <w:lang w:val="ro-RO"/>
        </w:rPr>
        <w:t>De asemenea, ICR NY derulează, începând de vineri, programul ”Art Fights Corona. Artists React to the Pandemic”/„Arta împotriva coronavirusului. Artiștii reacționează la pandemie”, în cadrul căruia opt artişti români au fost invitaţi să împărtăşească publicului american, prin mărturii sau alte forme expresive, cum resimt această perioadă neobișnuită, nemaitrăită, şi cum au ales să o depăşească, explorând modul în care creativitatea/creația este influențată de pandemie.</w:t>
      </w:r>
    </w:p>
    <w:p w14:paraId="13BA6B4D" w14:textId="77777777" w:rsidR="004B27B4" w:rsidRPr="004B27B4" w:rsidRDefault="004B27B4" w:rsidP="004B27B4">
      <w:pPr>
        <w:pStyle w:val="BodyA"/>
        <w:spacing w:after="0"/>
        <w:ind w:firstLine="630"/>
        <w:jc w:val="both"/>
        <w:rPr>
          <w:rFonts w:ascii="Times New Roman" w:hAnsi="Times New Roman" w:cs="Times New Roman"/>
          <w:sz w:val="24"/>
          <w:szCs w:val="24"/>
          <w:lang w:val="ro-RO"/>
        </w:rPr>
      </w:pPr>
      <w:r w:rsidRPr="004B27B4">
        <w:rPr>
          <w:rFonts w:ascii="Times New Roman" w:hAnsi="Times New Roman" w:cs="Times New Roman"/>
          <w:sz w:val="24"/>
          <w:szCs w:val="24"/>
          <w:lang w:val="ro-RO"/>
        </w:rPr>
        <w:t>Mai multe detalii despre proiectele în desfășurare pot fi găsite pe rețelele de socializare ale Institutului:</w:t>
      </w:r>
    </w:p>
    <w:p w14:paraId="4FABBEA5" w14:textId="77777777" w:rsidR="00F44A93" w:rsidRPr="004B27B4" w:rsidRDefault="00F44A93" w:rsidP="004B27B4">
      <w:pPr>
        <w:pStyle w:val="BodyA"/>
        <w:spacing w:after="0" w:line="240" w:lineRule="auto"/>
        <w:jc w:val="both"/>
        <w:rPr>
          <w:rFonts w:ascii="Times New Roman" w:hAnsi="Times New Roman" w:cs="Times New Roman"/>
          <w:sz w:val="24"/>
          <w:szCs w:val="24"/>
        </w:rPr>
      </w:pPr>
      <w:r w:rsidRPr="004B27B4">
        <w:rPr>
          <w:rFonts w:ascii="Times New Roman" w:hAnsi="Times New Roman" w:cs="Times New Roman"/>
          <w:sz w:val="24"/>
          <w:szCs w:val="24"/>
        </w:rPr>
        <w:t xml:space="preserve">Facebook: </w:t>
      </w:r>
      <w:hyperlink r:id="rId8" w:history="1">
        <w:r w:rsidRPr="004B27B4">
          <w:rPr>
            <w:rStyle w:val="Hyperlink"/>
            <w:rFonts w:ascii="Times New Roman" w:hAnsi="Times New Roman" w:cs="Times New Roman"/>
            <w:sz w:val="24"/>
            <w:szCs w:val="24"/>
            <w:u w:color="0000FF"/>
          </w:rPr>
          <w:t>https://www.facebook.com/RCINY/</w:t>
        </w:r>
      </w:hyperlink>
    </w:p>
    <w:p w14:paraId="0ABDA0AD" w14:textId="58E9689D" w:rsidR="00F44A93" w:rsidRPr="004B27B4" w:rsidRDefault="003A0CF9" w:rsidP="004B27B4">
      <w:pPr>
        <w:pStyle w:val="BodyA"/>
        <w:spacing w:after="0" w:line="240" w:lineRule="auto"/>
        <w:jc w:val="both"/>
        <w:rPr>
          <w:rFonts w:ascii="Times New Roman" w:hAnsi="Times New Roman" w:cs="Times New Roman"/>
          <w:sz w:val="24"/>
          <w:szCs w:val="24"/>
        </w:rPr>
      </w:pPr>
      <w:r w:rsidRPr="004B27B4">
        <w:rPr>
          <w:rFonts w:ascii="Times New Roman" w:hAnsi="Times New Roman" w:cs="Times New Roman"/>
          <w:sz w:val="24"/>
          <w:szCs w:val="24"/>
        </w:rPr>
        <w:t xml:space="preserve">Blog: </w:t>
      </w:r>
      <w:hyperlink r:id="rId9" w:history="1">
        <w:r w:rsidR="00F44A93" w:rsidRPr="004B27B4">
          <w:rPr>
            <w:rStyle w:val="Hyperlink"/>
            <w:rFonts w:ascii="Times New Roman" w:hAnsi="Times New Roman" w:cs="Times New Roman"/>
            <w:sz w:val="24"/>
            <w:szCs w:val="24"/>
            <w:u w:color="0000FF"/>
          </w:rPr>
          <w:t>https://www.rciusa.info/</w:t>
        </w:r>
      </w:hyperlink>
    </w:p>
    <w:p w14:paraId="17CAD095" w14:textId="77777777" w:rsidR="00916C6B" w:rsidRPr="004B27B4" w:rsidRDefault="00F44A93" w:rsidP="004B27B4">
      <w:pPr>
        <w:pStyle w:val="BodyA"/>
        <w:spacing w:after="0" w:line="240" w:lineRule="auto"/>
        <w:jc w:val="both"/>
        <w:rPr>
          <w:rFonts w:ascii="Times New Roman" w:hAnsi="Times New Roman" w:cs="Times New Roman"/>
          <w:sz w:val="24"/>
          <w:szCs w:val="24"/>
        </w:rPr>
      </w:pPr>
      <w:r w:rsidRPr="004B27B4">
        <w:rPr>
          <w:rFonts w:ascii="Times New Roman" w:hAnsi="Times New Roman" w:cs="Times New Roman"/>
          <w:sz w:val="24"/>
          <w:szCs w:val="24"/>
        </w:rPr>
        <w:t xml:space="preserve">Instagram: </w:t>
      </w:r>
      <w:hyperlink r:id="rId10" w:history="1">
        <w:r w:rsidRPr="004B27B4">
          <w:rPr>
            <w:rStyle w:val="Hyperlink"/>
            <w:rFonts w:ascii="Times New Roman" w:hAnsi="Times New Roman" w:cs="Times New Roman"/>
            <w:sz w:val="24"/>
            <w:szCs w:val="24"/>
            <w:u w:color="0000FF"/>
          </w:rPr>
          <w:t>https://www.instagram.com/romanianculturalinstituteusa/</w:t>
        </w:r>
      </w:hyperlink>
    </w:p>
    <w:p w14:paraId="04C100DA" w14:textId="3C22A2C2" w:rsidR="00F44A93" w:rsidRPr="004B27B4" w:rsidRDefault="00F44A93" w:rsidP="004B27B4">
      <w:pPr>
        <w:pStyle w:val="BodyA"/>
        <w:spacing w:after="0" w:line="240" w:lineRule="auto"/>
        <w:jc w:val="both"/>
        <w:rPr>
          <w:rFonts w:ascii="Times New Roman" w:hAnsi="Times New Roman" w:cs="Times New Roman"/>
          <w:sz w:val="24"/>
          <w:szCs w:val="24"/>
        </w:rPr>
      </w:pPr>
      <w:r w:rsidRPr="004B27B4">
        <w:rPr>
          <w:rFonts w:ascii="Times New Roman" w:hAnsi="Times New Roman" w:cs="Times New Roman"/>
          <w:sz w:val="24"/>
          <w:szCs w:val="24"/>
        </w:rPr>
        <w:t xml:space="preserve">Twitter: </w:t>
      </w:r>
      <w:hyperlink r:id="rId11" w:history="1">
        <w:r w:rsidRPr="004B27B4">
          <w:rPr>
            <w:rStyle w:val="Hyperlink"/>
            <w:rFonts w:ascii="Times New Roman" w:hAnsi="Times New Roman" w:cs="Times New Roman"/>
            <w:sz w:val="24"/>
            <w:szCs w:val="24"/>
            <w:u w:color="0000FF"/>
          </w:rPr>
          <w:t>https://twitter.com/RomanianY</w:t>
        </w:r>
      </w:hyperlink>
      <w:r w:rsidRPr="004B27B4">
        <w:rPr>
          <w:rFonts w:ascii="Times New Roman" w:hAnsi="Times New Roman" w:cs="Times New Roman"/>
          <w:sz w:val="24"/>
          <w:szCs w:val="24"/>
        </w:rPr>
        <w:t xml:space="preserve"> </w:t>
      </w:r>
    </w:p>
    <w:p w14:paraId="7B4A4F28" w14:textId="77777777" w:rsidR="00F44A93" w:rsidRPr="004B27B4" w:rsidRDefault="00F44A93" w:rsidP="004B27B4">
      <w:pPr>
        <w:pStyle w:val="BodyA"/>
        <w:spacing w:after="0" w:line="240" w:lineRule="auto"/>
        <w:jc w:val="both"/>
        <w:rPr>
          <w:rStyle w:val="Hyperlink"/>
          <w:rFonts w:ascii="Times New Roman" w:hAnsi="Times New Roman" w:cs="Times New Roman"/>
          <w:sz w:val="24"/>
          <w:szCs w:val="24"/>
          <w:u w:color="0000FF"/>
        </w:rPr>
      </w:pPr>
      <w:r w:rsidRPr="004B27B4">
        <w:rPr>
          <w:rFonts w:ascii="Times New Roman" w:hAnsi="Times New Roman" w:cs="Times New Roman"/>
          <w:sz w:val="24"/>
          <w:szCs w:val="24"/>
        </w:rPr>
        <w:t xml:space="preserve">You Tube: </w:t>
      </w:r>
      <w:hyperlink r:id="rId12" w:history="1">
        <w:r w:rsidRPr="004B27B4">
          <w:rPr>
            <w:rStyle w:val="Hyperlink"/>
            <w:rFonts w:ascii="Times New Roman" w:hAnsi="Times New Roman" w:cs="Times New Roman"/>
            <w:sz w:val="24"/>
            <w:szCs w:val="24"/>
            <w:u w:color="0000FF"/>
          </w:rPr>
          <w:t>https://www.youtube.com/channel/UCVC1AC-TWeHLtaFjVXOlOtw</w:t>
        </w:r>
      </w:hyperlink>
    </w:p>
    <w:p w14:paraId="67D5EDE6" w14:textId="15A77BDD" w:rsidR="00B44F28" w:rsidRPr="004B27B4" w:rsidRDefault="004B27B4" w:rsidP="004B27B4">
      <w:pPr>
        <w:pStyle w:val="BodyA"/>
        <w:spacing w:after="0" w:line="240" w:lineRule="auto"/>
        <w:jc w:val="both"/>
        <w:rPr>
          <w:rFonts w:ascii="Times New Roman" w:hAnsi="Times New Roman" w:cs="Times New Roman"/>
          <w:bCs/>
          <w:sz w:val="24"/>
          <w:szCs w:val="24"/>
          <w:lang w:val="ro-RO"/>
        </w:rPr>
      </w:pPr>
      <w:proofErr w:type="spellStart"/>
      <w:r w:rsidRPr="004B27B4">
        <w:rPr>
          <w:rFonts w:ascii="Times New Roman" w:hAnsi="Times New Roman" w:cs="Times New Roman"/>
          <w:sz w:val="24"/>
          <w:szCs w:val="24"/>
          <w:lang w:val="ro-RO"/>
        </w:rPr>
        <w:t>și</w:t>
      </w:r>
      <w:proofErr w:type="spellEnd"/>
      <w:r w:rsidRPr="004B27B4">
        <w:rPr>
          <w:rFonts w:ascii="Times New Roman" w:hAnsi="Times New Roman" w:cs="Times New Roman"/>
          <w:sz w:val="24"/>
          <w:szCs w:val="24"/>
          <w:lang w:val="ro-RO"/>
        </w:rPr>
        <w:t xml:space="preserve"> </w:t>
      </w:r>
      <w:proofErr w:type="spellStart"/>
      <w:r w:rsidRPr="004B27B4">
        <w:rPr>
          <w:rFonts w:ascii="Times New Roman" w:hAnsi="Times New Roman" w:cs="Times New Roman"/>
          <w:sz w:val="24"/>
          <w:szCs w:val="24"/>
          <w:lang w:val="ro-RO"/>
        </w:rPr>
        <w:t>pe</w:t>
      </w:r>
      <w:proofErr w:type="spellEnd"/>
      <w:r w:rsidRPr="004B27B4">
        <w:rPr>
          <w:rFonts w:ascii="Times New Roman" w:hAnsi="Times New Roman" w:cs="Times New Roman"/>
          <w:sz w:val="24"/>
          <w:szCs w:val="24"/>
          <w:lang w:val="ro-RO"/>
        </w:rPr>
        <w:t xml:space="preserve"> website-</w:t>
      </w:r>
      <w:proofErr w:type="spellStart"/>
      <w:r w:rsidRPr="004B27B4">
        <w:rPr>
          <w:rFonts w:ascii="Times New Roman" w:hAnsi="Times New Roman" w:cs="Times New Roman"/>
          <w:sz w:val="24"/>
          <w:szCs w:val="24"/>
          <w:lang w:val="ro-RO"/>
        </w:rPr>
        <w:t>ul</w:t>
      </w:r>
      <w:proofErr w:type="spellEnd"/>
      <w:r w:rsidRPr="004B27B4">
        <w:rPr>
          <w:rFonts w:ascii="Times New Roman" w:hAnsi="Times New Roman" w:cs="Times New Roman"/>
          <w:sz w:val="24"/>
          <w:szCs w:val="24"/>
          <w:lang w:val="ro-RO"/>
        </w:rPr>
        <w:t xml:space="preserve"> ICR</w:t>
      </w:r>
      <w:r w:rsidRPr="004B27B4">
        <w:rPr>
          <w:rStyle w:val="Hyperlink"/>
          <w:rFonts w:ascii="Times New Roman" w:hAnsi="Times New Roman" w:cs="Times New Roman"/>
          <w:sz w:val="24"/>
          <w:szCs w:val="24"/>
          <w:u w:val="none" w:color="0000FF"/>
        </w:rPr>
        <w:t>:</w:t>
      </w:r>
      <w:r w:rsidRPr="004B27B4">
        <w:rPr>
          <w:rStyle w:val="Hyperlink"/>
          <w:rFonts w:ascii="Times New Roman" w:hAnsi="Times New Roman" w:cs="Times New Roman"/>
          <w:sz w:val="24"/>
          <w:szCs w:val="24"/>
          <w:u w:color="0000FF"/>
        </w:rPr>
        <w:t xml:space="preserve"> </w:t>
      </w:r>
      <w:hyperlink r:id="rId13" w:history="1">
        <w:r w:rsidRPr="004B27B4">
          <w:rPr>
            <w:rStyle w:val="Hyperlink"/>
            <w:rFonts w:ascii="Times New Roman" w:hAnsi="Times New Roman" w:cs="Times New Roman"/>
            <w:bCs/>
            <w:sz w:val="24"/>
            <w:szCs w:val="24"/>
            <w:lang w:val="ro-RO"/>
          </w:rPr>
          <w:t>https://www.icr.ro/pagini/istoria-romaniei-reflectata-intr-un-artefact-si-promovata-prin-icr-new-york</w:t>
        </w:r>
      </w:hyperlink>
      <w:r w:rsidRPr="004B27B4">
        <w:rPr>
          <w:rFonts w:ascii="Times New Roman" w:hAnsi="Times New Roman" w:cs="Times New Roman"/>
          <w:bCs/>
          <w:sz w:val="24"/>
          <w:szCs w:val="24"/>
          <w:lang w:val="ro-RO"/>
        </w:rPr>
        <w:t xml:space="preserve"> </w:t>
      </w:r>
    </w:p>
    <w:sectPr w:rsidR="00B44F28" w:rsidRPr="004B27B4" w:rsidSect="00B71B18">
      <w:headerReference w:type="default" r:id="rId14"/>
      <w:pgSz w:w="12240" w:h="15840"/>
      <w:pgMar w:top="540" w:right="1170" w:bottom="1800" w:left="1440" w:header="360" w:footer="6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03E00" w14:textId="77777777" w:rsidR="00E47EA2" w:rsidRDefault="00E47EA2">
      <w:pPr>
        <w:spacing w:after="0" w:line="240" w:lineRule="auto"/>
      </w:pPr>
      <w:r>
        <w:separator/>
      </w:r>
    </w:p>
  </w:endnote>
  <w:endnote w:type="continuationSeparator" w:id="0">
    <w:p w14:paraId="139793E9" w14:textId="77777777" w:rsidR="00E47EA2" w:rsidRDefault="00E4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E4D5B" w14:textId="77777777" w:rsidR="00E47EA2" w:rsidRDefault="00E47EA2">
      <w:pPr>
        <w:spacing w:after="0" w:line="240" w:lineRule="auto"/>
      </w:pPr>
      <w:r>
        <w:separator/>
      </w:r>
    </w:p>
  </w:footnote>
  <w:footnote w:type="continuationSeparator" w:id="0">
    <w:p w14:paraId="0854F2B1" w14:textId="77777777" w:rsidR="00E47EA2" w:rsidRDefault="00E47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13D76" w14:textId="022C3854" w:rsidR="006B5148" w:rsidRDefault="00E47EA2" w:rsidP="00307C49">
    <w:pPr>
      <w:pStyle w:val="Header"/>
      <w:tabs>
        <w:tab w:val="left" w:pos="2580"/>
        <w:tab w:val="left" w:pos="2985"/>
      </w:tabs>
      <w:spacing w:after="120"/>
      <w:jc w:val="center"/>
      <w:rPr>
        <w:b/>
        <w:noProof/>
        <w:color w:val="1F497D"/>
        <w:sz w:val="16"/>
        <w:szCs w:val="16"/>
      </w:rPr>
    </w:pPr>
  </w:p>
  <w:p w14:paraId="4AB2989B" w14:textId="41FE9B34" w:rsidR="00425704" w:rsidRPr="006B5148" w:rsidRDefault="00602266" w:rsidP="00602266">
    <w:pPr>
      <w:pStyle w:val="Header"/>
      <w:tabs>
        <w:tab w:val="clear" w:pos="4680"/>
        <w:tab w:val="clear" w:pos="9360"/>
        <w:tab w:val="left" w:pos="1890"/>
      </w:tabs>
      <w:spacing w:after="120"/>
      <w:rPr>
        <w:b/>
        <w:bCs/>
        <w:color w:val="1F497D"/>
        <w:sz w:val="16"/>
        <w:szCs w:val="16"/>
      </w:rPr>
    </w:pPr>
    <w:r>
      <w:rPr>
        <w:noProof/>
        <w:lang w:val="ro-RO" w:eastAsia="ro-RO"/>
      </w:rPr>
      <w:drawing>
        <wp:inline distT="0" distB="0" distL="0" distR="0" wp14:anchorId="57877097" wp14:editId="5D9BEDCC">
          <wp:extent cx="57626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81050"/>
                  </a:xfrm>
                  <a:prstGeom prst="rect">
                    <a:avLst/>
                  </a:prstGeom>
                  <a:noFill/>
                  <a:ln>
                    <a:noFill/>
                  </a:ln>
                </pic:spPr>
              </pic:pic>
            </a:graphicData>
          </a:graphic>
        </wp:inline>
      </w:drawing>
    </w:r>
    <w:r>
      <w:rPr>
        <w:b/>
        <w:bCs/>
        <w:color w:val="1F497D"/>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298E"/>
    <w:multiLevelType w:val="multilevel"/>
    <w:tmpl w:val="B19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47"/>
    <w:rsid w:val="00052193"/>
    <w:rsid w:val="00065815"/>
    <w:rsid w:val="00192B7F"/>
    <w:rsid w:val="001D5015"/>
    <w:rsid w:val="00211747"/>
    <w:rsid w:val="002436E5"/>
    <w:rsid w:val="00284A94"/>
    <w:rsid w:val="002B02EF"/>
    <w:rsid w:val="00386DE4"/>
    <w:rsid w:val="003A0CF9"/>
    <w:rsid w:val="0045023B"/>
    <w:rsid w:val="00490AF3"/>
    <w:rsid w:val="004B27B4"/>
    <w:rsid w:val="004C160F"/>
    <w:rsid w:val="005A7D5B"/>
    <w:rsid w:val="005C3CAD"/>
    <w:rsid w:val="005E528F"/>
    <w:rsid w:val="00602266"/>
    <w:rsid w:val="00610B00"/>
    <w:rsid w:val="00653B57"/>
    <w:rsid w:val="006A42F0"/>
    <w:rsid w:val="00743ED4"/>
    <w:rsid w:val="007764A0"/>
    <w:rsid w:val="007E235B"/>
    <w:rsid w:val="008031F1"/>
    <w:rsid w:val="0081611E"/>
    <w:rsid w:val="008D4C0D"/>
    <w:rsid w:val="00916C6B"/>
    <w:rsid w:val="0098307F"/>
    <w:rsid w:val="0098323F"/>
    <w:rsid w:val="009B3C29"/>
    <w:rsid w:val="009C24F6"/>
    <w:rsid w:val="00AA38BC"/>
    <w:rsid w:val="00BE56A4"/>
    <w:rsid w:val="00C269BB"/>
    <w:rsid w:val="00CF136A"/>
    <w:rsid w:val="00D135D2"/>
    <w:rsid w:val="00D50AF2"/>
    <w:rsid w:val="00DA6417"/>
    <w:rsid w:val="00DA7351"/>
    <w:rsid w:val="00DF0409"/>
    <w:rsid w:val="00E47EA2"/>
    <w:rsid w:val="00F44A93"/>
    <w:rsid w:val="00FB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47"/>
    <w:pPr>
      <w:spacing w:after="200" w:line="27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2193"/>
    <w:rPr>
      <w:i/>
      <w:iCs/>
    </w:rPr>
  </w:style>
  <w:style w:type="paragraph" w:styleId="ListParagraph">
    <w:name w:val="List Paragraph"/>
    <w:basedOn w:val="Normal"/>
    <w:uiPriority w:val="34"/>
    <w:qFormat/>
    <w:rsid w:val="00052193"/>
    <w:pPr>
      <w:spacing w:after="0" w:line="240" w:lineRule="auto"/>
      <w:ind w:left="720"/>
      <w:contextualSpacing/>
    </w:pPr>
    <w:rPr>
      <w:rFonts w:eastAsiaTheme="minorHAnsi"/>
    </w:rPr>
  </w:style>
  <w:style w:type="paragraph" w:styleId="Header">
    <w:name w:val="header"/>
    <w:basedOn w:val="Normal"/>
    <w:link w:val="HeaderChar"/>
    <w:uiPriority w:val="99"/>
    <w:unhideWhenUsed/>
    <w:rsid w:val="0021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747"/>
    <w:rPr>
      <w:rFonts w:ascii="Calibri" w:eastAsia="Times New Roman" w:hAnsi="Calibri" w:cs="Times New Roman"/>
    </w:rPr>
  </w:style>
  <w:style w:type="paragraph" w:styleId="Footer">
    <w:name w:val="footer"/>
    <w:basedOn w:val="Normal"/>
    <w:link w:val="FooterChar"/>
    <w:uiPriority w:val="99"/>
    <w:unhideWhenUsed/>
    <w:rsid w:val="0021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47"/>
    <w:rPr>
      <w:rFonts w:ascii="Calibri" w:eastAsia="Times New Roman" w:hAnsi="Calibri" w:cs="Times New Roman"/>
    </w:rPr>
  </w:style>
  <w:style w:type="character" w:styleId="Hyperlink">
    <w:name w:val="Hyperlink"/>
    <w:basedOn w:val="DefaultParagraphFont"/>
    <w:uiPriority w:val="99"/>
    <w:unhideWhenUsed/>
    <w:rsid w:val="00211747"/>
    <w:rPr>
      <w:color w:val="0000FF"/>
      <w:u w:val="single"/>
    </w:rPr>
  </w:style>
  <w:style w:type="character" w:customStyle="1" w:styleId="Link">
    <w:name w:val="Link"/>
    <w:rsid w:val="0081611E"/>
    <w:rPr>
      <w:color w:val="0000FF"/>
      <w:u w:val="single" w:color="0000FF"/>
    </w:rPr>
  </w:style>
  <w:style w:type="paragraph" w:customStyle="1" w:styleId="Body">
    <w:name w:val="Body"/>
    <w:rsid w:val="0081611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UnresolvedMention">
    <w:name w:val="Unresolved Mention"/>
    <w:basedOn w:val="DefaultParagraphFont"/>
    <w:uiPriority w:val="99"/>
    <w:semiHidden/>
    <w:unhideWhenUsed/>
    <w:rsid w:val="0098307F"/>
    <w:rPr>
      <w:color w:val="605E5C"/>
      <w:shd w:val="clear" w:color="auto" w:fill="E1DFDD"/>
    </w:rPr>
  </w:style>
  <w:style w:type="paragraph" w:customStyle="1" w:styleId="BodyA">
    <w:name w:val="Body A"/>
    <w:rsid w:val="00F44A93"/>
    <w:pPr>
      <w:spacing w:after="200" w:line="276" w:lineRule="auto"/>
    </w:pPr>
    <w:rPr>
      <w:rFonts w:ascii="Calibri" w:eastAsia="Calibri" w:hAnsi="Calibri" w:cs="Calibri"/>
      <w:color w:val="000000"/>
      <w:u w:color="000000"/>
    </w:rPr>
  </w:style>
  <w:style w:type="character" w:customStyle="1" w:styleId="Hyperlink1">
    <w:name w:val="Hyperlink.1"/>
    <w:basedOn w:val="DefaultParagraphFont"/>
    <w:rsid w:val="00F44A93"/>
    <w:rPr>
      <w:color w:val="0000FF"/>
      <w:u w:val="single" w:color="0000FF"/>
    </w:rPr>
  </w:style>
  <w:style w:type="paragraph" w:styleId="BalloonText">
    <w:name w:val="Balloon Text"/>
    <w:basedOn w:val="Normal"/>
    <w:link w:val="BalloonTextChar"/>
    <w:uiPriority w:val="99"/>
    <w:semiHidden/>
    <w:unhideWhenUsed/>
    <w:rsid w:val="009B3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47"/>
    <w:pPr>
      <w:spacing w:after="200" w:line="27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2193"/>
    <w:rPr>
      <w:i/>
      <w:iCs/>
    </w:rPr>
  </w:style>
  <w:style w:type="paragraph" w:styleId="ListParagraph">
    <w:name w:val="List Paragraph"/>
    <w:basedOn w:val="Normal"/>
    <w:uiPriority w:val="34"/>
    <w:qFormat/>
    <w:rsid w:val="00052193"/>
    <w:pPr>
      <w:spacing w:after="0" w:line="240" w:lineRule="auto"/>
      <w:ind w:left="720"/>
      <w:contextualSpacing/>
    </w:pPr>
    <w:rPr>
      <w:rFonts w:eastAsiaTheme="minorHAnsi"/>
    </w:rPr>
  </w:style>
  <w:style w:type="paragraph" w:styleId="Header">
    <w:name w:val="header"/>
    <w:basedOn w:val="Normal"/>
    <w:link w:val="HeaderChar"/>
    <w:uiPriority w:val="99"/>
    <w:unhideWhenUsed/>
    <w:rsid w:val="0021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747"/>
    <w:rPr>
      <w:rFonts w:ascii="Calibri" w:eastAsia="Times New Roman" w:hAnsi="Calibri" w:cs="Times New Roman"/>
    </w:rPr>
  </w:style>
  <w:style w:type="paragraph" w:styleId="Footer">
    <w:name w:val="footer"/>
    <w:basedOn w:val="Normal"/>
    <w:link w:val="FooterChar"/>
    <w:uiPriority w:val="99"/>
    <w:unhideWhenUsed/>
    <w:rsid w:val="0021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47"/>
    <w:rPr>
      <w:rFonts w:ascii="Calibri" w:eastAsia="Times New Roman" w:hAnsi="Calibri" w:cs="Times New Roman"/>
    </w:rPr>
  </w:style>
  <w:style w:type="character" w:styleId="Hyperlink">
    <w:name w:val="Hyperlink"/>
    <w:basedOn w:val="DefaultParagraphFont"/>
    <w:uiPriority w:val="99"/>
    <w:unhideWhenUsed/>
    <w:rsid w:val="00211747"/>
    <w:rPr>
      <w:color w:val="0000FF"/>
      <w:u w:val="single"/>
    </w:rPr>
  </w:style>
  <w:style w:type="character" w:customStyle="1" w:styleId="Link">
    <w:name w:val="Link"/>
    <w:rsid w:val="0081611E"/>
    <w:rPr>
      <w:color w:val="0000FF"/>
      <w:u w:val="single" w:color="0000FF"/>
    </w:rPr>
  </w:style>
  <w:style w:type="paragraph" w:customStyle="1" w:styleId="Body">
    <w:name w:val="Body"/>
    <w:rsid w:val="0081611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UnresolvedMention">
    <w:name w:val="Unresolved Mention"/>
    <w:basedOn w:val="DefaultParagraphFont"/>
    <w:uiPriority w:val="99"/>
    <w:semiHidden/>
    <w:unhideWhenUsed/>
    <w:rsid w:val="0098307F"/>
    <w:rPr>
      <w:color w:val="605E5C"/>
      <w:shd w:val="clear" w:color="auto" w:fill="E1DFDD"/>
    </w:rPr>
  </w:style>
  <w:style w:type="paragraph" w:customStyle="1" w:styleId="BodyA">
    <w:name w:val="Body A"/>
    <w:rsid w:val="00F44A93"/>
    <w:pPr>
      <w:spacing w:after="200" w:line="276" w:lineRule="auto"/>
    </w:pPr>
    <w:rPr>
      <w:rFonts w:ascii="Calibri" w:eastAsia="Calibri" w:hAnsi="Calibri" w:cs="Calibri"/>
      <w:color w:val="000000"/>
      <w:u w:color="000000"/>
    </w:rPr>
  </w:style>
  <w:style w:type="character" w:customStyle="1" w:styleId="Hyperlink1">
    <w:name w:val="Hyperlink.1"/>
    <w:basedOn w:val="DefaultParagraphFont"/>
    <w:rsid w:val="00F44A93"/>
    <w:rPr>
      <w:color w:val="0000FF"/>
      <w:u w:val="single" w:color="0000FF"/>
    </w:rPr>
  </w:style>
  <w:style w:type="paragraph" w:styleId="BalloonText">
    <w:name w:val="Balloon Text"/>
    <w:basedOn w:val="Normal"/>
    <w:link w:val="BalloonTextChar"/>
    <w:uiPriority w:val="99"/>
    <w:semiHidden/>
    <w:unhideWhenUsed/>
    <w:rsid w:val="009B3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77488">
      <w:bodyDiv w:val="1"/>
      <w:marLeft w:val="0"/>
      <w:marRight w:val="0"/>
      <w:marTop w:val="0"/>
      <w:marBottom w:val="0"/>
      <w:divBdr>
        <w:top w:val="none" w:sz="0" w:space="0" w:color="auto"/>
        <w:left w:val="none" w:sz="0" w:space="0" w:color="auto"/>
        <w:bottom w:val="none" w:sz="0" w:space="0" w:color="auto"/>
        <w:right w:val="none" w:sz="0" w:space="0" w:color="auto"/>
      </w:divBdr>
    </w:div>
    <w:div w:id="1470198518">
      <w:bodyDiv w:val="1"/>
      <w:marLeft w:val="0"/>
      <w:marRight w:val="0"/>
      <w:marTop w:val="0"/>
      <w:marBottom w:val="0"/>
      <w:divBdr>
        <w:top w:val="none" w:sz="0" w:space="0" w:color="auto"/>
        <w:left w:val="none" w:sz="0" w:space="0" w:color="auto"/>
        <w:bottom w:val="none" w:sz="0" w:space="0" w:color="auto"/>
        <w:right w:val="none" w:sz="0" w:space="0" w:color="auto"/>
      </w:divBdr>
    </w:div>
    <w:div w:id="1508403587">
      <w:bodyDiv w:val="1"/>
      <w:marLeft w:val="0"/>
      <w:marRight w:val="0"/>
      <w:marTop w:val="0"/>
      <w:marBottom w:val="0"/>
      <w:divBdr>
        <w:top w:val="none" w:sz="0" w:space="0" w:color="auto"/>
        <w:left w:val="none" w:sz="0" w:space="0" w:color="auto"/>
        <w:bottom w:val="none" w:sz="0" w:space="0" w:color="auto"/>
        <w:right w:val="none" w:sz="0" w:space="0" w:color="auto"/>
      </w:divBdr>
    </w:div>
    <w:div w:id="19594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CINY/" TargetMode="External"/><Relationship Id="rId13" Type="http://schemas.openxmlformats.org/officeDocument/2006/relationships/hyperlink" Target="https://www.icr.ro/pagini/istoria-romaniei-reflectata-intr-un-artefact-si-promovata-prin-icr-new-yor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channel/UCVC1AC-TWeHLtaFjVXOlO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Romania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romanianculturalinstituteusa/" TargetMode="External"/><Relationship Id="rId4" Type="http://schemas.openxmlformats.org/officeDocument/2006/relationships/settings" Target="settings.xml"/><Relationship Id="rId9" Type="http://schemas.openxmlformats.org/officeDocument/2006/relationships/hyperlink" Target="https://www.rciusa.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 Branea</dc:creator>
  <cp:lastModifiedBy>Marius Gheorghiu</cp:lastModifiedBy>
  <cp:revision>2</cp:revision>
  <cp:lastPrinted>2020-05-04T08:30:00Z</cp:lastPrinted>
  <dcterms:created xsi:type="dcterms:W3CDTF">2020-05-04T10:57:00Z</dcterms:created>
  <dcterms:modified xsi:type="dcterms:W3CDTF">2020-05-04T10:57:00Z</dcterms:modified>
</cp:coreProperties>
</file>