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B82" w:rsidRDefault="00703B82" w:rsidP="00703B82">
      <w:pPr>
        <w:pStyle w:val="Heading1"/>
        <w:spacing w:before="120"/>
      </w:pPr>
    </w:p>
    <w:p w:rsidR="000D16CE" w:rsidRPr="003A0932" w:rsidRDefault="00E519F6" w:rsidP="00703B82">
      <w:pPr>
        <w:pStyle w:val="Heading1"/>
        <w:spacing w:before="120"/>
      </w:pPr>
      <w:proofErr w:type="gramStart"/>
      <w:r>
        <w:t>PRESS RELEASE</w:t>
      </w:r>
      <w:proofErr w:type="gramEnd"/>
    </w:p>
    <w:p w:rsidR="00066872" w:rsidRDefault="005E77BC" w:rsidP="00E519F6">
      <w:pPr>
        <w:spacing w:before="120"/>
        <w:jc w:val="center"/>
        <w:rPr>
          <w:b/>
          <w:bCs/>
        </w:rPr>
      </w:pPr>
      <w:r>
        <w:rPr>
          <w:b/>
          <w:bCs/>
        </w:rPr>
        <w:t xml:space="preserve">Irina </w:t>
      </w:r>
      <w:proofErr w:type="spellStart"/>
      <w:r>
        <w:rPr>
          <w:b/>
          <w:bCs/>
        </w:rPr>
        <w:t>Botea</w:t>
      </w:r>
      <w:proofErr w:type="spellEnd"/>
      <w:r>
        <w:rPr>
          <w:b/>
          <w:bCs/>
        </w:rPr>
        <w:t xml:space="preserve"> </w:t>
      </w:r>
      <w:r w:rsidR="00E519F6">
        <w:rPr>
          <w:b/>
          <w:bCs/>
        </w:rPr>
        <w:t xml:space="preserve">at </w:t>
      </w:r>
      <w:proofErr w:type="spellStart"/>
      <w:r w:rsidR="00E519F6" w:rsidRPr="00E519F6">
        <w:rPr>
          <w:b/>
          <w:bCs/>
        </w:rPr>
        <w:t>The</w:t>
      </w:r>
      <w:proofErr w:type="spellEnd"/>
      <w:r w:rsidR="00E519F6" w:rsidRPr="00E519F6">
        <w:rPr>
          <w:b/>
          <w:bCs/>
        </w:rPr>
        <w:t xml:space="preserve"> </w:t>
      </w:r>
      <w:proofErr w:type="spellStart"/>
      <w:r w:rsidR="00E519F6" w:rsidRPr="00E519F6">
        <w:rPr>
          <w:b/>
          <w:bCs/>
        </w:rPr>
        <w:t>Herzliya</w:t>
      </w:r>
      <w:proofErr w:type="spellEnd"/>
      <w:r w:rsidR="00E519F6" w:rsidRPr="00E519F6">
        <w:rPr>
          <w:b/>
          <w:bCs/>
        </w:rPr>
        <w:t xml:space="preserve"> </w:t>
      </w:r>
      <w:proofErr w:type="spellStart"/>
      <w:r w:rsidR="00E519F6" w:rsidRPr="00E519F6">
        <w:rPr>
          <w:b/>
          <w:bCs/>
        </w:rPr>
        <w:t>Museum</w:t>
      </w:r>
      <w:proofErr w:type="spellEnd"/>
      <w:r w:rsidR="00E519F6" w:rsidRPr="00E519F6">
        <w:rPr>
          <w:b/>
          <w:bCs/>
        </w:rPr>
        <w:t xml:space="preserve"> of </w:t>
      </w:r>
      <w:proofErr w:type="spellStart"/>
      <w:r w:rsidR="00E519F6" w:rsidRPr="00E519F6">
        <w:rPr>
          <w:b/>
          <w:bCs/>
        </w:rPr>
        <w:t>Contemporary</w:t>
      </w:r>
      <w:proofErr w:type="spellEnd"/>
      <w:r w:rsidR="00E519F6" w:rsidRPr="00E519F6">
        <w:rPr>
          <w:b/>
          <w:bCs/>
        </w:rPr>
        <w:t xml:space="preserve"> </w:t>
      </w:r>
      <w:proofErr w:type="spellStart"/>
      <w:r w:rsidR="00E519F6" w:rsidRPr="00E519F6">
        <w:rPr>
          <w:b/>
          <w:bCs/>
        </w:rPr>
        <w:t>Art</w:t>
      </w:r>
      <w:proofErr w:type="spellEnd"/>
      <w:r>
        <w:rPr>
          <w:b/>
          <w:bCs/>
        </w:rPr>
        <w:t xml:space="preserve"> </w:t>
      </w:r>
      <w:r w:rsidR="00066872">
        <w:rPr>
          <w:b/>
          <w:bCs/>
        </w:rPr>
        <w:t xml:space="preserve"> </w:t>
      </w:r>
    </w:p>
    <w:p w:rsidR="00B6264E" w:rsidRDefault="005E77BC" w:rsidP="00E519F6">
      <w:pPr>
        <w:spacing w:before="120"/>
        <w:jc w:val="center"/>
        <w:rPr>
          <w:b/>
        </w:rPr>
      </w:pPr>
      <w:r>
        <w:rPr>
          <w:b/>
          <w:bCs/>
        </w:rPr>
        <w:t xml:space="preserve">26 </w:t>
      </w:r>
      <w:proofErr w:type="spellStart"/>
      <w:r w:rsidR="00E519F6">
        <w:rPr>
          <w:b/>
          <w:bCs/>
        </w:rPr>
        <w:t>September</w:t>
      </w:r>
      <w:proofErr w:type="spellEnd"/>
      <w:r>
        <w:rPr>
          <w:b/>
          <w:bCs/>
        </w:rPr>
        <w:t xml:space="preserve"> – </w:t>
      </w:r>
      <w:r w:rsidR="00E519F6">
        <w:rPr>
          <w:b/>
          <w:bCs/>
        </w:rPr>
        <w:t xml:space="preserve">26 </w:t>
      </w:r>
      <w:proofErr w:type="spellStart"/>
      <w:r w:rsidR="00E519F6">
        <w:rPr>
          <w:b/>
          <w:bCs/>
        </w:rPr>
        <w:t>December</w:t>
      </w:r>
      <w:proofErr w:type="spellEnd"/>
      <w:r w:rsidR="00066872">
        <w:rPr>
          <w:b/>
          <w:bCs/>
        </w:rPr>
        <w:t xml:space="preserve"> 2015</w:t>
      </w:r>
    </w:p>
    <w:p w:rsidR="00703B82" w:rsidRPr="00703B82" w:rsidRDefault="00703B82" w:rsidP="00703B82">
      <w:pPr>
        <w:spacing w:before="120"/>
        <w:jc w:val="center"/>
        <w:rPr>
          <w:b/>
        </w:rPr>
      </w:pPr>
    </w:p>
    <w:p w:rsidR="00FA278C" w:rsidRDefault="00E519F6" w:rsidP="00AC48C7">
      <w:pPr>
        <w:pStyle w:val="NormalWeb"/>
        <w:spacing w:before="120" w:beforeAutospacing="0" w:after="0" w:afterAutospacing="0" w:line="276" w:lineRule="auto"/>
        <w:jc w:val="both"/>
      </w:pPr>
      <w:r>
        <w:rPr>
          <w:b/>
          <w:bCs/>
          <w:i/>
          <w:iCs/>
        </w:rPr>
        <w:t>The Romanian Cultural Institute in Tel Aviv</w:t>
      </w:r>
      <w:r w:rsidR="000D16CE">
        <w:rPr>
          <w:b/>
          <w:bCs/>
        </w:rPr>
        <w:t xml:space="preserve"> </w:t>
      </w:r>
      <w:r>
        <w:t>proudly supports the artist</w:t>
      </w:r>
      <w:r w:rsidR="005E77BC">
        <w:t xml:space="preserve"> Irina </w:t>
      </w:r>
      <w:proofErr w:type="spellStart"/>
      <w:r w:rsidR="005E77BC">
        <w:t>Botea</w:t>
      </w:r>
      <w:proofErr w:type="spellEnd"/>
      <w:r w:rsidR="005E77BC" w:rsidRPr="005E77BC">
        <w:t xml:space="preserve"> </w:t>
      </w:r>
      <w:r>
        <w:t>participating in the exhibition</w:t>
      </w:r>
      <w:r w:rsidR="005E77BC" w:rsidRPr="005E77BC">
        <w:t xml:space="preserve"> </w:t>
      </w:r>
      <w:r w:rsidR="005E77BC">
        <w:t xml:space="preserve">„Preaching to the Choir”, </w:t>
      </w:r>
      <w:r>
        <w:t xml:space="preserve">at </w:t>
      </w:r>
      <w:r w:rsidRPr="00D6223E">
        <w:t xml:space="preserve">The </w:t>
      </w:r>
      <w:proofErr w:type="spellStart"/>
      <w:r w:rsidRPr="00D6223E">
        <w:t>Herzliya</w:t>
      </w:r>
      <w:proofErr w:type="spellEnd"/>
      <w:r w:rsidRPr="00D6223E">
        <w:t xml:space="preserve"> Museum of Contemporary Art</w:t>
      </w:r>
      <w:r w:rsidR="005E77BC">
        <w:t xml:space="preserve"> </w:t>
      </w:r>
      <w:r>
        <w:t>between the 26</w:t>
      </w:r>
      <w:r w:rsidRPr="00E519F6">
        <w:rPr>
          <w:vertAlign w:val="superscript"/>
        </w:rPr>
        <w:t>th</w:t>
      </w:r>
      <w:r>
        <w:t xml:space="preserve"> of September and the 26</w:t>
      </w:r>
      <w:r w:rsidRPr="00E519F6">
        <w:rPr>
          <w:vertAlign w:val="superscript"/>
        </w:rPr>
        <w:t>th</w:t>
      </w:r>
      <w:r>
        <w:t xml:space="preserve"> of December </w:t>
      </w:r>
      <w:r w:rsidR="005E77BC">
        <w:t>2015.</w:t>
      </w:r>
    </w:p>
    <w:p w:rsidR="00E519F6" w:rsidRDefault="00E519F6" w:rsidP="00AC48C7">
      <w:pPr>
        <w:pStyle w:val="NormalWeb"/>
        <w:spacing w:before="120" w:beforeAutospacing="0" w:after="0" w:afterAutospacing="0" w:line="276" w:lineRule="auto"/>
        <w:jc w:val="both"/>
      </w:pPr>
      <w:r>
        <w:t xml:space="preserve">The exhibition “Preaching to the Choir”, explores choirs as a political voice, via videos, films, performances, workshops and events. The choirs in these works represent the conflicts and power positions within various communities, while the artists also explore their own role within them- onlookers, participants, or disruptive strangers. </w:t>
      </w:r>
      <w:proofErr w:type="gramStart"/>
      <w:r>
        <w:t>A kind</w:t>
      </w:r>
      <w:proofErr w:type="gramEnd"/>
      <w:r>
        <w:t xml:space="preserve"> of performative demonstrations that echo the vast global protest movement of recent years', the choirs attempt to find the common, without giving up the differences.</w:t>
      </w:r>
    </w:p>
    <w:p w:rsidR="00E519F6" w:rsidRDefault="00E519F6" w:rsidP="00AC48C7">
      <w:pPr>
        <w:pStyle w:val="NormalWeb"/>
        <w:spacing w:before="120" w:beforeAutospacing="0" w:after="0" w:afterAutospacing="0" w:line="276" w:lineRule="auto"/>
        <w:jc w:val="both"/>
      </w:pPr>
      <w:r>
        <w:t xml:space="preserve">Participating artists: </w:t>
      </w:r>
      <w:proofErr w:type="spellStart"/>
      <w:r>
        <w:t>Chto</w:t>
      </w:r>
      <w:proofErr w:type="spellEnd"/>
      <w:r>
        <w:t xml:space="preserve"> </w:t>
      </w:r>
      <w:proofErr w:type="spellStart"/>
      <w:r>
        <w:t>Delat</w:t>
      </w:r>
      <w:proofErr w:type="spellEnd"/>
      <w:r>
        <w:t xml:space="preserve">, </w:t>
      </w:r>
      <w:proofErr w:type="spellStart"/>
      <w:r>
        <w:t>Effi</w:t>
      </w:r>
      <w:proofErr w:type="spellEnd"/>
      <w:r>
        <w:t xml:space="preserve">&amp; Amir, </w:t>
      </w:r>
      <w:proofErr w:type="spellStart"/>
      <w:r>
        <w:t>Zeljka</w:t>
      </w:r>
      <w:proofErr w:type="spellEnd"/>
      <w:r>
        <w:t xml:space="preserve"> </w:t>
      </w:r>
      <w:proofErr w:type="spellStart"/>
      <w:r>
        <w:t>Blaksic</w:t>
      </w:r>
      <w:proofErr w:type="spellEnd"/>
      <w:r>
        <w:t xml:space="preserve">, Irina </w:t>
      </w:r>
      <w:proofErr w:type="spellStart"/>
      <w:r>
        <w:t>Botea</w:t>
      </w:r>
      <w:proofErr w:type="spellEnd"/>
      <w:r>
        <w:t xml:space="preserve">, Omer Krieger and </w:t>
      </w:r>
      <w:proofErr w:type="spellStart"/>
      <w:r>
        <w:t>Nir</w:t>
      </w:r>
      <w:proofErr w:type="spellEnd"/>
      <w:r>
        <w:t xml:space="preserve"> </w:t>
      </w:r>
      <w:proofErr w:type="spellStart"/>
      <w:r>
        <w:t>Evron</w:t>
      </w:r>
      <w:proofErr w:type="spellEnd"/>
      <w:r>
        <w:t xml:space="preserve">, Luigi Coppola, </w:t>
      </w:r>
      <w:proofErr w:type="spellStart"/>
      <w:r>
        <w:t>Tali</w:t>
      </w:r>
      <w:proofErr w:type="spellEnd"/>
      <w:r>
        <w:t xml:space="preserve"> Keren, </w:t>
      </w:r>
      <w:proofErr w:type="spellStart"/>
      <w:r>
        <w:t>Ayelet</w:t>
      </w:r>
      <w:proofErr w:type="spellEnd"/>
      <w:r>
        <w:t xml:space="preserve"> </w:t>
      </w:r>
      <w:proofErr w:type="spellStart"/>
      <w:r>
        <w:t>Lerman</w:t>
      </w:r>
      <w:proofErr w:type="spellEnd"/>
      <w:r>
        <w:t xml:space="preserve">, </w:t>
      </w:r>
      <w:proofErr w:type="spellStart"/>
      <w:r>
        <w:t>Ohad</w:t>
      </w:r>
      <w:proofErr w:type="spellEnd"/>
      <w:r>
        <w:t xml:space="preserve"> </w:t>
      </w:r>
      <w:proofErr w:type="spellStart"/>
      <w:r>
        <w:t>Fishof</w:t>
      </w:r>
      <w:proofErr w:type="spellEnd"/>
      <w:r>
        <w:t xml:space="preserve">, Noam </w:t>
      </w:r>
      <w:proofErr w:type="spellStart"/>
      <w:r>
        <w:t>Enbar</w:t>
      </w:r>
      <w:proofErr w:type="spellEnd"/>
    </w:p>
    <w:p w:rsidR="00E519F6" w:rsidRDefault="00E519F6" w:rsidP="00AC48C7">
      <w:pPr>
        <w:pStyle w:val="NormalWeb"/>
        <w:spacing w:before="120" w:beforeAutospacing="0" w:after="0" w:afterAutospacing="0" w:line="276" w:lineRule="auto"/>
        <w:jc w:val="both"/>
      </w:pPr>
      <w:r>
        <w:t xml:space="preserve">Curator: </w:t>
      </w:r>
      <w:proofErr w:type="spellStart"/>
      <w:r>
        <w:t>Maayan</w:t>
      </w:r>
      <w:proofErr w:type="spellEnd"/>
      <w:r>
        <w:t xml:space="preserve"> </w:t>
      </w:r>
      <w:proofErr w:type="spellStart"/>
      <w:r>
        <w:t>Sheleff</w:t>
      </w:r>
      <w:proofErr w:type="spellEnd"/>
    </w:p>
    <w:p w:rsidR="00AC48C7" w:rsidRDefault="00D12F62" w:rsidP="00AC48C7">
      <w:pPr>
        <w:pStyle w:val="NormalWeb"/>
        <w:spacing w:before="120" w:beforeAutospacing="0" w:after="0" w:afterAutospacing="0" w:line="276" w:lineRule="auto"/>
        <w:jc w:val="both"/>
      </w:pPr>
      <w:r w:rsidRPr="00D12F62">
        <w:t xml:space="preserve">Irina </w:t>
      </w:r>
      <w:proofErr w:type="spellStart"/>
      <w:r w:rsidRPr="00D12F62">
        <w:t>Botea</w:t>
      </w:r>
      <w:proofErr w:type="spellEnd"/>
      <w:r w:rsidRPr="00D12F62">
        <w:t xml:space="preserve"> </w:t>
      </w:r>
      <w:r w:rsidR="00AC48C7">
        <w:t xml:space="preserve">is one of the leading contemporary artists in Romania. </w:t>
      </w:r>
      <w:r w:rsidR="00AC48C7" w:rsidRPr="00AC48C7">
        <w:t xml:space="preserve">“In her videos, </w:t>
      </w:r>
      <w:proofErr w:type="spellStart"/>
      <w:r w:rsidR="00AC48C7" w:rsidRPr="00AC48C7">
        <w:t>Botea</w:t>
      </w:r>
      <w:proofErr w:type="spellEnd"/>
      <w:r w:rsidR="00AC48C7" w:rsidRPr="00AC48C7">
        <w:t xml:space="preserve"> very often refers to modes of re-enactment and role-play; but her main target is not to create a fiction that is taken for reality. Her interest lies in the reality of the performance and the authentic individuality of the performers.” (Oliver </w:t>
      </w:r>
      <w:proofErr w:type="spellStart"/>
      <w:r w:rsidR="00AC48C7" w:rsidRPr="00AC48C7">
        <w:t>Kielmayer</w:t>
      </w:r>
      <w:proofErr w:type="spellEnd"/>
      <w:r w:rsidR="00AC48C7" w:rsidRPr="00AC48C7">
        <w:t>)</w:t>
      </w:r>
      <w:r w:rsidR="00AC48C7">
        <w:t xml:space="preserve">. Within this exhibition, she will present her video work </w:t>
      </w:r>
      <w:r w:rsidR="00AC48C7" w:rsidRPr="00D12F62">
        <w:t xml:space="preserve">„Before a National </w:t>
      </w:r>
      <w:proofErr w:type="spellStart"/>
      <w:r w:rsidR="00AC48C7" w:rsidRPr="00D12F62">
        <w:t>Antem</w:t>
      </w:r>
      <w:proofErr w:type="spellEnd"/>
      <w:r w:rsidR="00AC48C7" w:rsidRPr="00D12F62">
        <w:t>” (</w:t>
      </w:r>
      <w:r w:rsidR="00AC48C7">
        <w:t xml:space="preserve">details: </w:t>
      </w:r>
      <w:r w:rsidR="00AC48C7" w:rsidRPr="00D12F62">
        <w:t xml:space="preserve"> </w:t>
      </w:r>
      <w:hyperlink r:id="rId8" w:history="1">
        <w:r w:rsidR="00AC48C7" w:rsidRPr="000C77AA">
          <w:rPr>
            <w:rStyle w:val="Hyperlink"/>
          </w:rPr>
          <w:t>http://www.irinabotea.com/pages/before_a_national_anthem.html</w:t>
        </w:r>
      </w:hyperlink>
      <w:r w:rsidR="00AC48C7">
        <w:rPr>
          <w:rStyle w:val="Hyperlink"/>
        </w:rPr>
        <w:t xml:space="preserve">, </w:t>
      </w:r>
      <w:r w:rsidR="00AC48C7">
        <w:t xml:space="preserve">video, </w:t>
      </w:r>
      <w:proofErr w:type="gramStart"/>
      <w:r w:rsidR="00AC48C7">
        <w:t>78</w:t>
      </w:r>
      <w:proofErr w:type="gramEnd"/>
      <w:r w:rsidR="00AC48C7">
        <w:t xml:space="preserve"> min.</w:t>
      </w:r>
      <w:r w:rsidR="00AC48C7" w:rsidRPr="00D12F62">
        <w:t>).</w:t>
      </w:r>
      <w:r w:rsidR="00AC48C7">
        <w:t xml:space="preserve"> She will be present in the exhibition in late November. More details will be published soon.</w:t>
      </w:r>
    </w:p>
    <w:p w:rsidR="00A94240" w:rsidRPr="00D6223E" w:rsidRDefault="00A94240" w:rsidP="00AC48C7">
      <w:pPr>
        <w:pStyle w:val="NormalWeb"/>
        <w:spacing w:before="120" w:beforeAutospacing="0" w:after="0" w:afterAutospacing="0" w:line="276" w:lineRule="auto"/>
        <w:jc w:val="both"/>
      </w:pPr>
      <w:r w:rsidRPr="00D6223E">
        <w:t xml:space="preserve">The </w:t>
      </w:r>
      <w:proofErr w:type="spellStart"/>
      <w:r w:rsidRPr="00D6223E">
        <w:t>Herzliya</w:t>
      </w:r>
      <w:proofErr w:type="spellEnd"/>
      <w:r w:rsidRPr="00D6223E">
        <w:t xml:space="preserve"> Museum of Contemporary Art is a leading institution of contemporary art in Israel and its reputation spreads well beyond Israel’s national borders. The </w:t>
      </w:r>
      <w:proofErr w:type="spellStart"/>
      <w:r w:rsidRPr="00D6223E">
        <w:t>exhibitions</w:t>
      </w:r>
      <w:proofErr w:type="spellEnd"/>
      <w:r w:rsidRPr="00D6223E">
        <w:t xml:space="preserve"> </w:t>
      </w:r>
      <w:proofErr w:type="spellStart"/>
      <w:r w:rsidRPr="00D6223E">
        <w:t>and</w:t>
      </w:r>
      <w:proofErr w:type="spellEnd"/>
      <w:r w:rsidRPr="00D6223E">
        <w:t xml:space="preserve"> artistic </w:t>
      </w:r>
      <w:proofErr w:type="spellStart"/>
      <w:r w:rsidRPr="00D6223E">
        <w:t>events</w:t>
      </w:r>
      <w:proofErr w:type="spellEnd"/>
      <w:r w:rsidRPr="00D6223E">
        <w:t xml:space="preserve"> </w:t>
      </w:r>
      <w:proofErr w:type="spellStart"/>
      <w:r w:rsidRPr="00D6223E">
        <w:t>which</w:t>
      </w:r>
      <w:proofErr w:type="spellEnd"/>
      <w:r w:rsidRPr="00D6223E">
        <w:t xml:space="preserve"> </w:t>
      </w:r>
      <w:proofErr w:type="spellStart"/>
      <w:r w:rsidRPr="00D6223E">
        <w:t>have</w:t>
      </w:r>
      <w:proofErr w:type="spellEnd"/>
      <w:r w:rsidRPr="00D6223E">
        <w:t xml:space="preserve"> </w:t>
      </w:r>
      <w:proofErr w:type="spellStart"/>
      <w:r w:rsidRPr="00D6223E">
        <w:t>taken</w:t>
      </w:r>
      <w:proofErr w:type="spellEnd"/>
      <w:r w:rsidRPr="00D6223E">
        <w:t xml:space="preserve"> place at The </w:t>
      </w:r>
      <w:proofErr w:type="spellStart"/>
      <w:r w:rsidRPr="00D6223E">
        <w:t>Herzliya</w:t>
      </w:r>
      <w:proofErr w:type="spellEnd"/>
      <w:r w:rsidRPr="00D6223E">
        <w:t xml:space="preserve"> </w:t>
      </w:r>
      <w:proofErr w:type="spellStart"/>
      <w:r w:rsidRPr="00D6223E">
        <w:t>Museum</w:t>
      </w:r>
      <w:proofErr w:type="spellEnd"/>
      <w:r w:rsidRPr="00D6223E">
        <w:t xml:space="preserve"> of </w:t>
      </w:r>
      <w:proofErr w:type="spellStart"/>
      <w:r w:rsidRPr="00D6223E">
        <w:t>Contemporary</w:t>
      </w:r>
      <w:proofErr w:type="spellEnd"/>
      <w:r w:rsidRPr="00D6223E">
        <w:t xml:space="preserve"> </w:t>
      </w:r>
      <w:proofErr w:type="spellStart"/>
      <w:r w:rsidRPr="00D6223E">
        <w:t>Art</w:t>
      </w:r>
      <w:proofErr w:type="spellEnd"/>
      <w:r w:rsidRPr="00D6223E">
        <w:t xml:space="preserve"> </w:t>
      </w:r>
      <w:proofErr w:type="spellStart"/>
      <w:r w:rsidRPr="00D6223E">
        <w:t>throughout</w:t>
      </w:r>
      <w:proofErr w:type="spellEnd"/>
      <w:r w:rsidRPr="00D6223E">
        <w:t xml:space="preserve"> </w:t>
      </w:r>
      <w:proofErr w:type="spellStart"/>
      <w:r w:rsidRPr="00D6223E">
        <w:t>the</w:t>
      </w:r>
      <w:proofErr w:type="spellEnd"/>
      <w:r w:rsidRPr="00D6223E">
        <w:t xml:space="preserve"> </w:t>
      </w:r>
      <w:proofErr w:type="spellStart"/>
      <w:r w:rsidRPr="00D6223E">
        <w:t>years</w:t>
      </w:r>
      <w:proofErr w:type="spellEnd"/>
      <w:r w:rsidRPr="00D6223E">
        <w:t xml:space="preserve"> </w:t>
      </w:r>
      <w:proofErr w:type="spellStart"/>
      <w:r w:rsidRPr="00D6223E">
        <w:t>have</w:t>
      </w:r>
      <w:proofErr w:type="spellEnd"/>
      <w:r w:rsidRPr="00D6223E">
        <w:t xml:space="preserve"> </w:t>
      </w:r>
      <w:proofErr w:type="spellStart"/>
      <w:r w:rsidRPr="00D6223E">
        <w:t>attracted</w:t>
      </w:r>
      <w:proofErr w:type="spellEnd"/>
      <w:r w:rsidRPr="00D6223E">
        <w:t xml:space="preserve"> </w:t>
      </w:r>
      <w:proofErr w:type="spellStart"/>
      <w:r w:rsidRPr="00D6223E">
        <w:t>massive</w:t>
      </w:r>
      <w:proofErr w:type="spellEnd"/>
      <w:r w:rsidRPr="00D6223E">
        <w:t xml:space="preserve"> </w:t>
      </w:r>
      <w:proofErr w:type="spellStart"/>
      <w:r w:rsidRPr="00D6223E">
        <w:t>amounts</w:t>
      </w:r>
      <w:proofErr w:type="spellEnd"/>
      <w:r w:rsidRPr="00D6223E">
        <w:t xml:space="preserve"> of </w:t>
      </w:r>
      <w:proofErr w:type="spellStart"/>
      <w:r w:rsidRPr="00D6223E">
        <w:t>visitors</w:t>
      </w:r>
      <w:proofErr w:type="spellEnd"/>
      <w:r w:rsidRPr="00D6223E">
        <w:t xml:space="preserve">, </w:t>
      </w:r>
      <w:proofErr w:type="spellStart"/>
      <w:r w:rsidRPr="00D6223E">
        <w:t>raised</w:t>
      </w:r>
      <w:proofErr w:type="spellEnd"/>
      <w:r w:rsidRPr="00D6223E">
        <w:t xml:space="preserve"> public </w:t>
      </w:r>
      <w:proofErr w:type="spellStart"/>
      <w:r w:rsidRPr="00D6223E">
        <w:t>debates</w:t>
      </w:r>
      <w:proofErr w:type="spellEnd"/>
      <w:r w:rsidRPr="00D6223E">
        <w:t xml:space="preserve"> </w:t>
      </w:r>
      <w:proofErr w:type="spellStart"/>
      <w:r w:rsidRPr="00D6223E">
        <w:t>concerning</w:t>
      </w:r>
      <w:proofErr w:type="spellEnd"/>
      <w:r w:rsidRPr="00D6223E">
        <w:t xml:space="preserve"> important </w:t>
      </w:r>
      <w:proofErr w:type="spellStart"/>
      <w:r w:rsidRPr="00D6223E">
        <w:t>topics</w:t>
      </w:r>
      <w:proofErr w:type="spellEnd"/>
      <w:r w:rsidRPr="00D6223E">
        <w:t xml:space="preserve"> </w:t>
      </w:r>
      <w:proofErr w:type="spellStart"/>
      <w:r w:rsidRPr="00D6223E">
        <w:t>and</w:t>
      </w:r>
      <w:proofErr w:type="spellEnd"/>
      <w:r w:rsidRPr="00D6223E">
        <w:t xml:space="preserve"> </w:t>
      </w:r>
      <w:proofErr w:type="spellStart"/>
      <w:r w:rsidRPr="00D6223E">
        <w:t>have</w:t>
      </w:r>
      <w:proofErr w:type="spellEnd"/>
      <w:r w:rsidRPr="00D6223E">
        <w:t xml:space="preserve"> </w:t>
      </w:r>
      <w:proofErr w:type="spellStart"/>
      <w:r w:rsidRPr="00D6223E">
        <w:t>proven</w:t>
      </w:r>
      <w:proofErr w:type="spellEnd"/>
      <w:r w:rsidRPr="00D6223E">
        <w:t xml:space="preserve"> </w:t>
      </w:r>
      <w:proofErr w:type="spellStart"/>
      <w:r w:rsidRPr="00D6223E">
        <w:t>time</w:t>
      </w:r>
      <w:proofErr w:type="spellEnd"/>
      <w:r w:rsidRPr="00D6223E">
        <w:t xml:space="preserve"> </w:t>
      </w:r>
      <w:proofErr w:type="spellStart"/>
      <w:r w:rsidRPr="00D6223E">
        <w:t>and</w:t>
      </w:r>
      <w:proofErr w:type="spellEnd"/>
      <w:r w:rsidRPr="00D6223E">
        <w:t xml:space="preserve"> </w:t>
      </w:r>
      <w:proofErr w:type="spellStart"/>
      <w:r w:rsidRPr="00D6223E">
        <w:t>again</w:t>
      </w:r>
      <w:proofErr w:type="spellEnd"/>
      <w:r w:rsidRPr="00D6223E">
        <w:t xml:space="preserve"> </w:t>
      </w:r>
      <w:proofErr w:type="spellStart"/>
      <w:r w:rsidRPr="00D6223E">
        <w:t>the</w:t>
      </w:r>
      <w:proofErr w:type="spellEnd"/>
      <w:r w:rsidRPr="00D6223E">
        <w:t xml:space="preserve"> </w:t>
      </w:r>
      <w:proofErr w:type="spellStart"/>
      <w:r w:rsidRPr="00D6223E">
        <w:t>importance</w:t>
      </w:r>
      <w:proofErr w:type="spellEnd"/>
      <w:r w:rsidRPr="00D6223E">
        <w:t xml:space="preserve"> of </w:t>
      </w:r>
      <w:proofErr w:type="spellStart"/>
      <w:r w:rsidRPr="00D6223E">
        <w:t>the</w:t>
      </w:r>
      <w:proofErr w:type="spellEnd"/>
      <w:r w:rsidRPr="00D6223E">
        <w:t xml:space="preserve"> </w:t>
      </w:r>
      <w:proofErr w:type="spellStart"/>
      <w:r w:rsidRPr="00D6223E">
        <w:t>museum</w:t>
      </w:r>
      <w:proofErr w:type="spellEnd"/>
      <w:r w:rsidRPr="00D6223E">
        <w:t xml:space="preserve"> </w:t>
      </w:r>
      <w:proofErr w:type="spellStart"/>
      <w:r w:rsidRPr="00D6223E">
        <w:t>through</w:t>
      </w:r>
      <w:proofErr w:type="spellEnd"/>
      <w:r w:rsidRPr="00D6223E">
        <w:t xml:space="preserve"> </w:t>
      </w:r>
      <w:proofErr w:type="spellStart"/>
      <w:r w:rsidRPr="00D6223E">
        <w:t>its</w:t>
      </w:r>
      <w:proofErr w:type="spellEnd"/>
      <w:r w:rsidRPr="00D6223E">
        <w:t xml:space="preserve"> </w:t>
      </w:r>
      <w:proofErr w:type="spellStart"/>
      <w:r w:rsidRPr="00D6223E">
        <w:t>contribution</w:t>
      </w:r>
      <w:proofErr w:type="spellEnd"/>
      <w:r w:rsidRPr="00D6223E">
        <w:t xml:space="preserve"> </w:t>
      </w:r>
      <w:proofErr w:type="spellStart"/>
      <w:r w:rsidRPr="00D6223E">
        <w:t>to</w:t>
      </w:r>
      <w:proofErr w:type="spellEnd"/>
      <w:r w:rsidRPr="00D6223E">
        <w:t xml:space="preserve"> </w:t>
      </w:r>
      <w:proofErr w:type="spellStart"/>
      <w:r w:rsidRPr="00D6223E">
        <w:t>the</w:t>
      </w:r>
      <w:proofErr w:type="spellEnd"/>
      <w:r w:rsidRPr="00D6223E">
        <w:t xml:space="preserve"> local and international artistic scene.</w:t>
      </w:r>
      <w:r w:rsidR="00E519F6">
        <w:t xml:space="preserve"> More information, including public hours, address and public transport: </w:t>
      </w:r>
      <w:hyperlink r:id="rId9" w:history="1">
        <w:r w:rsidR="00E519F6" w:rsidRPr="000C77AA">
          <w:rPr>
            <w:rStyle w:val="Hyperlink"/>
          </w:rPr>
          <w:t>http://www.herzliyamuseum.co.il</w:t>
        </w:r>
      </w:hyperlink>
      <w:r w:rsidR="00E519F6">
        <w:t>.</w:t>
      </w:r>
    </w:p>
    <w:p w:rsidR="00655A08" w:rsidRDefault="00655A08" w:rsidP="00AC48C7">
      <w:pPr>
        <w:pStyle w:val="NormalWeb"/>
        <w:spacing w:before="120" w:beforeAutospacing="0" w:after="0" w:afterAutospacing="0" w:line="276" w:lineRule="auto"/>
        <w:jc w:val="both"/>
      </w:pPr>
    </w:p>
    <w:p w:rsidR="002C5D7E" w:rsidRDefault="00E519F6" w:rsidP="00AC48C7">
      <w:pPr>
        <w:pStyle w:val="NormalWeb"/>
        <w:spacing w:before="120" w:beforeAutospacing="0" w:after="0" w:afterAutospacing="0" w:line="276" w:lineRule="auto"/>
        <w:jc w:val="both"/>
      </w:pPr>
      <w:r>
        <w:t>The page of the event</w:t>
      </w:r>
      <w:r w:rsidR="00920C22">
        <w:t xml:space="preserve">: </w:t>
      </w:r>
      <w:hyperlink r:id="rId10" w:history="1">
        <w:r w:rsidRPr="00465113">
          <w:rPr>
            <w:rStyle w:val="Hyperlink"/>
          </w:rPr>
          <w:t>www.icr.ro/preachingtothechoir_en</w:t>
        </w:r>
      </w:hyperlink>
      <w:r w:rsidR="00AC48C7">
        <w:t>.</w:t>
      </w:r>
      <w:bookmarkStart w:id="0" w:name="_GoBack"/>
      <w:bookmarkEnd w:id="0"/>
    </w:p>
    <w:sectPr w:rsidR="002C5D7E">
      <w:headerReference w:type="default" r:id="rId11"/>
      <w:footerReference w:type="even" r:id="rId12"/>
      <w:footerReference w:type="default" r:id="rId13"/>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697" w:rsidRDefault="00E55697">
      <w:r>
        <w:separator/>
      </w:r>
    </w:p>
  </w:endnote>
  <w:endnote w:type="continuationSeparator" w:id="0">
    <w:p w:rsidR="00E55697" w:rsidRDefault="00E5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6CE" w:rsidRDefault="000D16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16CE" w:rsidRDefault="000D16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6CE" w:rsidRDefault="000D16C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697" w:rsidRDefault="00E55697">
      <w:r>
        <w:separator/>
      </w:r>
    </w:p>
  </w:footnote>
  <w:footnote w:type="continuationSeparator" w:id="0">
    <w:p w:rsidR="00E55697" w:rsidRDefault="00E55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6CE" w:rsidRDefault="00135021">
    <w:r>
      <w:rPr>
        <w:noProof/>
        <w:lang w:val="en-US" w:bidi="he-IL"/>
      </w:rPr>
      <mc:AlternateContent>
        <mc:Choice Requires="wps">
          <w:drawing>
            <wp:anchor distT="0" distB="0" distL="114300" distR="114300" simplePos="0" relativeHeight="251657216" behindDoc="0" locked="0" layoutInCell="1" allowOverlap="1" wp14:anchorId="487DDD66" wp14:editId="1FA35B43">
              <wp:simplePos x="0" y="0"/>
              <wp:positionH relativeFrom="column">
                <wp:posOffset>3375660</wp:posOffset>
              </wp:positionH>
              <wp:positionV relativeFrom="paragraph">
                <wp:posOffset>114300</wp:posOffset>
              </wp:positionV>
              <wp:extent cx="3086100" cy="800100"/>
              <wp:effectExtent l="381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001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0D16CE" w:rsidRDefault="000D16CE">
                          <w:pPr>
                            <w:rPr>
                              <w:i/>
                              <w:iCs/>
                              <w:sz w:val="22"/>
                              <w:szCs w:val="22"/>
                            </w:rPr>
                          </w:pPr>
                          <w:r>
                            <w:rPr>
                              <w:i/>
                              <w:iCs/>
                              <w:sz w:val="22"/>
                              <w:szCs w:val="22"/>
                            </w:rPr>
                            <w:t xml:space="preserve">8,   </w:t>
                          </w:r>
                          <w:proofErr w:type="spellStart"/>
                          <w:r>
                            <w:rPr>
                              <w:i/>
                              <w:iCs/>
                              <w:sz w:val="22"/>
                              <w:szCs w:val="22"/>
                            </w:rPr>
                            <w:t>Shaul</w:t>
                          </w:r>
                          <w:proofErr w:type="spellEnd"/>
                          <w:r>
                            <w:rPr>
                              <w:i/>
                              <w:iCs/>
                              <w:sz w:val="22"/>
                              <w:szCs w:val="22"/>
                            </w:rPr>
                            <w:t xml:space="preserve">   </w:t>
                          </w:r>
                          <w:proofErr w:type="spellStart"/>
                          <w:r>
                            <w:rPr>
                              <w:i/>
                              <w:iCs/>
                              <w:sz w:val="22"/>
                              <w:szCs w:val="22"/>
                            </w:rPr>
                            <w:t>Hamelech</w:t>
                          </w:r>
                          <w:proofErr w:type="spellEnd"/>
                          <w:r>
                            <w:rPr>
                              <w:i/>
                              <w:iCs/>
                              <w:sz w:val="22"/>
                              <w:szCs w:val="22"/>
                            </w:rPr>
                            <w:t xml:space="preserve">   </w:t>
                          </w:r>
                          <w:proofErr w:type="spellStart"/>
                          <w:r>
                            <w:rPr>
                              <w:i/>
                              <w:iCs/>
                              <w:sz w:val="22"/>
                              <w:szCs w:val="22"/>
                            </w:rPr>
                            <w:t>Blvd</w:t>
                          </w:r>
                          <w:proofErr w:type="spellEnd"/>
                          <w:r>
                            <w:rPr>
                              <w:i/>
                              <w:iCs/>
                              <w:sz w:val="22"/>
                              <w:szCs w:val="22"/>
                            </w:rPr>
                            <w:t xml:space="preserve">.,    64733     Tel Aviv </w:t>
                          </w:r>
                        </w:p>
                        <w:p w:rsidR="000D16CE" w:rsidRDefault="000D16CE">
                          <w:pPr>
                            <w:rPr>
                              <w:i/>
                              <w:iCs/>
                              <w:sz w:val="22"/>
                              <w:szCs w:val="22"/>
                            </w:rPr>
                          </w:pPr>
                          <w:proofErr w:type="spellStart"/>
                          <w:r>
                            <w:rPr>
                              <w:i/>
                              <w:iCs/>
                              <w:sz w:val="22"/>
                              <w:szCs w:val="22"/>
                            </w:rPr>
                            <w:t>Phone</w:t>
                          </w:r>
                          <w:proofErr w:type="spellEnd"/>
                          <w:r>
                            <w:rPr>
                              <w:i/>
                              <w:iCs/>
                              <w:sz w:val="22"/>
                              <w:szCs w:val="22"/>
                            </w:rPr>
                            <w:t>: +972-3-6961746  Fax: +972-3-6911205</w:t>
                          </w:r>
                        </w:p>
                        <w:p w:rsidR="000D16CE" w:rsidRDefault="000D16CE">
                          <w:pPr>
                            <w:rPr>
                              <w:i/>
                              <w:iCs/>
                              <w:sz w:val="22"/>
                              <w:szCs w:val="22"/>
                            </w:rPr>
                          </w:pPr>
                          <w:proofErr w:type="spellStart"/>
                          <w:r>
                            <w:rPr>
                              <w:i/>
                              <w:iCs/>
                              <w:sz w:val="22"/>
                              <w:szCs w:val="22"/>
                            </w:rPr>
                            <w:t>office</w:t>
                          </w:r>
                          <w:proofErr w:type="spellEnd"/>
                          <w:r>
                            <w:rPr>
                              <w:i/>
                              <w:iCs/>
                              <w:sz w:val="22"/>
                              <w:szCs w:val="22"/>
                            </w:rPr>
                            <w:t xml:space="preserve">@icrtelaviv.org             www.icrtelaviv.org </w:t>
                          </w:r>
                        </w:p>
                        <w:p w:rsidR="000D16CE" w:rsidRDefault="000D16CE">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5.8pt;margin-top:9pt;width:24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" stroked="f" strokeweight="0">
              <v:textbox>
                <w:txbxContent>
                  <w:p w:rsidR="000D16CE" w:rsidRDefault="000D16CE">
                    <w:pPr>
                      <w:rPr>
                        <w:i/>
                        <w:iCs/>
                        <w:sz w:val="22"/>
                        <w:szCs w:val="22"/>
                      </w:rPr>
                    </w:pPr>
                    <w:r>
                      <w:rPr>
                        <w:i/>
                        <w:iCs/>
                        <w:sz w:val="22"/>
                        <w:szCs w:val="22"/>
                      </w:rPr>
                      <w:t xml:space="preserve">8,   </w:t>
                    </w:r>
                    <w:proofErr w:type="spellStart"/>
                    <w:r>
                      <w:rPr>
                        <w:i/>
                        <w:iCs/>
                        <w:sz w:val="22"/>
                        <w:szCs w:val="22"/>
                      </w:rPr>
                      <w:t>Shaul</w:t>
                    </w:r>
                    <w:proofErr w:type="spellEnd"/>
                    <w:r>
                      <w:rPr>
                        <w:i/>
                        <w:iCs/>
                        <w:sz w:val="22"/>
                        <w:szCs w:val="22"/>
                      </w:rPr>
                      <w:t xml:space="preserve">   </w:t>
                    </w:r>
                    <w:proofErr w:type="spellStart"/>
                    <w:r>
                      <w:rPr>
                        <w:i/>
                        <w:iCs/>
                        <w:sz w:val="22"/>
                        <w:szCs w:val="22"/>
                      </w:rPr>
                      <w:t>Hamelech</w:t>
                    </w:r>
                    <w:proofErr w:type="spellEnd"/>
                    <w:r>
                      <w:rPr>
                        <w:i/>
                        <w:iCs/>
                        <w:sz w:val="22"/>
                        <w:szCs w:val="22"/>
                      </w:rPr>
                      <w:t xml:space="preserve">   </w:t>
                    </w:r>
                    <w:proofErr w:type="spellStart"/>
                    <w:r>
                      <w:rPr>
                        <w:i/>
                        <w:iCs/>
                        <w:sz w:val="22"/>
                        <w:szCs w:val="22"/>
                      </w:rPr>
                      <w:t>Blvd</w:t>
                    </w:r>
                    <w:proofErr w:type="spellEnd"/>
                    <w:r>
                      <w:rPr>
                        <w:i/>
                        <w:iCs/>
                        <w:sz w:val="22"/>
                        <w:szCs w:val="22"/>
                      </w:rPr>
                      <w:t xml:space="preserve">.,    64733     Tel Aviv </w:t>
                    </w:r>
                  </w:p>
                  <w:p w:rsidR="000D16CE" w:rsidRDefault="000D16CE">
                    <w:pPr>
                      <w:rPr>
                        <w:i/>
                        <w:iCs/>
                        <w:sz w:val="22"/>
                        <w:szCs w:val="22"/>
                      </w:rPr>
                    </w:pPr>
                    <w:proofErr w:type="spellStart"/>
                    <w:r>
                      <w:rPr>
                        <w:i/>
                        <w:iCs/>
                        <w:sz w:val="22"/>
                        <w:szCs w:val="22"/>
                      </w:rPr>
                      <w:t>Phone</w:t>
                    </w:r>
                    <w:proofErr w:type="spellEnd"/>
                    <w:r>
                      <w:rPr>
                        <w:i/>
                        <w:iCs/>
                        <w:sz w:val="22"/>
                        <w:szCs w:val="22"/>
                      </w:rPr>
                      <w:t>: +972-3-6961746  Fax: +972-3-6911205</w:t>
                    </w:r>
                  </w:p>
                  <w:p w:rsidR="000D16CE" w:rsidRDefault="000D16CE">
                    <w:pPr>
                      <w:rPr>
                        <w:i/>
                        <w:iCs/>
                        <w:sz w:val="22"/>
                        <w:szCs w:val="22"/>
                      </w:rPr>
                    </w:pPr>
                    <w:proofErr w:type="spellStart"/>
                    <w:r>
                      <w:rPr>
                        <w:i/>
                        <w:iCs/>
                        <w:sz w:val="22"/>
                        <w:szCs w:val="22"/>
                      </w:rPr>
                      <w:t>office</w:t>
                    </w:r>
                    <w:proofErr w:type="spellEnd"/>
                    <w:r>
                      <w:rPr>
                        <w:i/>
                        <w:iCs/>
                        <w:sz w:val="22"/>
                        <w:szCs w:val="22"/>
                      </w:rPr>
                      <w:t xml:space="preserve">@icrtelaviv.org             www.icrtelaviv.org </w:t>
                    </w:r>
                  </w:p>
                  <w:p w:rsidR="000D16CE" w:rsidRDefault="000D16CE">
                    <w:pPr>
                      <w:rPr>
                        <w:sz w:val="22"/>
                        <w:szCs w:val="22"/>
                      </w:rPr>
                    </w:pPr>
                  </w:p>
                </w:txbxContent>
              </v:textbox>
            </v:shape>
          </w:pict>
        </mc:Fallback>
      </mc:AlternateContent>
    </w:r>
    <w:r>
      <w:rPr>
        <w:noProof/>
        <w:lang w:val="en-US" w:bidi="he-IL"/>
      </w:rPr>
      <w:drawing>
        <wp:inline distT="0" distB="0" distL="0" distR="0" wp14:anchorId="58F0DE93" wp14:editId="2B9780F3">
          <wp:extent cx="2171700" cy="655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55320"/>
                  </a:xfrm>
                  <a:prstGeom prst="rect">
                    <a:avLst/>
                  </a:prstGeom>
                  <a:noFill/>
                  <a:ln>
                    <a:noFill/>
                  </a:ln>
                </pic:spPr>
              </pic:pic>
            </a:graphicData>
          </a:graphic>
        </wp:inline>
      </w:drawing>
    </w:r>
  </w:p>
  <w:p w:rsidR="000D16CE" w:rsidRDefault="00135021">
    <w:r>
      <w:rPr>
        <w:noProof/>
        <w:lang w:val="en-US" w:bidi="he-IL"/>
      </w:rPr>
      <mc:AlternateContent>
        <mc:Choice Requires="wps">
          <w:drawing>
            <wp:anchor distT="0" distB="0" distL="114300" distR="114300" simplePos="0" relativeHeight="251658240" behindDoc="0" locked="0" layoutInCell="1" allowOverlap="1" wp14:anchorId="6E3AB20E" wp14:editId="5CCDC3BD">
              <wp:simplePos x="0" y="0"/>
              <wp:positionH relativeFrom="column">
                <wp:posOffset>0</wp:posOffset>
              </wp:positionH>
              <wp:positionV relativeFrom="paragraph">
                <wp:posOffset>147320</wp:posOffset>
              </wp:positionV>
              <wp:extent cx="6210300" cy="0"/>
              <wp:effectExtent l="9525" t="13970" r="9525" b="1460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6pt" to="48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" strokeweight="1.25pt"/>
          </w:pict>
        </mc:Fallback>
      </mc:AlternateContent>
    </w:r>
  </w:p>
  <w:p w:rsidR="000D16CE" w:rsidRDefault="000D16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72F53"/>
    <w:multiLevelType w:val="hybridMultilevel"/>
    <w:tmpl w:val="5EB2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A0EB3"/>
    <w:multiLevelType w:val="multilevel"/>
    <w:tmpl w:val="129E8AF4"/>
    <w:lvl w:ilvl="0">
      <w:start w:val="14"/>
      <w:numFmt w:val="decimal"/>
      <w:lvlText w:val="%1"/>
      <w:lvlJc w:val="left"/>
      <w:pPr>
        <w:tabs>
          <w:tab w:val="num" w:pos="4680"/>
        </w:tabs>
        <w:ind w:left="4680" w:hanging="4680"/>
      </w:pPr>
      <w:rPr>
        <w:rFonts w:hint="default"/>
      </w:rPr>
    </w:lvl>
    <w:lvl w:ilvl="1">
      <w:start w:val="2"/>
      <w:numFmt w:val="decimalZero"/>
      <w:lvlText w:val="%1.%2"/>
      <w:lvlJc w:val="left"/>
      <w:pPr>
        <w:tabs>
          <w:tab w:val="num" w:pos="5280"/>
        </w:tabs>
        <w:ind w:left="5280" w:hanging="4680"/>
      </w:pPr>
      <w:rPr>
        <w:rFonts w:hint="default"/>
      </w:rPr>
    </w:lvl>
    <w:lvl w:ilvl="2">
      <w:start w:val="2008"/>
      <w:numFmt w:val="decimal"/>
      <w:lvlText w:val="%1.%2.%3"/>
      <w:lvlJc w:val="left"/>
      <w:pPr>
        <w:tabs>
          <w:tab w:val="num" w:pos="5880"/>
        </w:tabs>
        <w:ind w:left="5880" w:hanging="4680"/>
      </w:pPr>
      <w:rPr>
        <w:rFonts w:hint="default"/>
      </w:rPr>
    </w:lvl>
    <w:lvl w:ilvl="3">
      <w:start w:val="1"/>
      <w:numFmt w:val="decimal"/>
      <w:lvlText w:val="%1.%2.%3.%4"/>
      <w:lvlJc w:val="left"/>
      <w:pPr>
        <w:tabs>
          <w:tab w:val="num" w:pos="6480"/>
        </w:tabs>
        <w:ind w:left="6480" w:hanging="4680"/>
      </w:pPr>
      <w:rPr>
        <w:rFonts w:hint="default"/>
      </w:rPr>
    </w:lvl>
    <w:lvl w:ilvl="4">
      <w:start w:val="1"/>
      <w:numFmt w:val="decimal"/>
      <w:lvlText w:val="%1.%2.%3.%4.%5"/>
      <w:lvlJc w:val="left"/>
      <w:pPr>
        <w:tabs>
          <w:tab w:val="num" w:pos="7080"/>
        </w:tabs>
        <w:ind w:left="7080" w:hanging="4680"/>
      </w:pPr>
      <w:rPr>
        <w:rFonts w:hint="default"/>
      </w:rPr>
    </w:lvl>
    <w:lvl w:ilvl="5">
      <w:start w:val="1"/>
      <w:numFmt w:val="decimal"/>
      <w:lvlText w:val="%1.%2.%3.%4.%5.%6"/>
      <w:lvlJc w:val="left"/>
      <w:pPr>
        <w:tabs>
          <w:tab w:val="num" w:pos="7680"/>
        </w:tabs>
        <w:ind w:left="7680" w:hanging="4680"/>
      </w:pPr>
      <w:rPr>
        <w:rFonts w:hint="default"/>
      </w:rPr>
    </w:lvl>
    <w:lvl w:ilvl="6">
      <w:start w:val="1"/>
      <w:numFmt w:val="decimal"/>
      <w:lvlText w:val="%1.%2.%3.%4.%5.%6.%7"/>
      <w:lvlJc w:val="left"/>
      <w:pPr>
        <w:tabs>
          <w:tab w:val="num" w:pos="8280"/>
        </w:tabs>
        <w:ind w:left="8280" w:hanging="4680"/>
      </w:pPr>
      <w:rPr>
        <w:rFonts w:hint="default"/>
      </w:rPr>
    </w:lvl>
    <w:lvl w:ilvl="7">
      <w:start w:val="1"/>
      <w:numFmt w:val="decimal"/>
      <w:lvlText w:val="%1.%2.%3.%4.%5.%6.%7.%8"/>
      <w:lvlJc w:val="left"/>
      <w:pPr>
        <w:tabs>
          <w:tab w:val="num" w:pos="8880"/>
        </w:tabs>
        <w:ind w:left="8880" w:hanging="4680"/>
      </w:pPr>
      <w:rPr>
        <w:rFonts w:hint="default"/>
      </w:rPr>
    </w:lvl>
    <w:lvl w:ilvl="8">
      <w:start w:val="1"/>
      <w:numFmt w:val="decimal"/>
      <w:lvlText w:val="%1.%2.%3.%4.%5.%6.%7.%8.%9"/>
      <w:lvlJc w:val="left"/>
      <w:pPr>
        <w:tabs>
          <w:tab w:val="num" w:pos="9480"/>
        </w:tabs>
        <w:ind w:left="9480" w:hanging="4680"/>
      </w:pPr>
      <w:rPr>
        <w:rFonts w:hint="default"/>
      </w:rPr>
    </w:lvl>
  </w:abstractNum>
  <w:abstractNum w:abstractNumId="2">
    <w:nsid w:val="1A3467EA"/>
    <w:multiLevelType w:val="hybridMultilevel"/>
    <w:tmpl w:val="AEFC8F14"/>
    <w:lvl w:ilvl="0" w:tplc="15D2908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B93F90"/>
    <w:multiLevelType w:val="hybridMultilevel"/>
    <w:tmpl w:val="54A2361C"/>
    <w:lvl w:ilvl="0" w:tplc="15D2908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AF0E5B"/>
    <w:multiLevelType w:val="hybridMultilevel"/>
    <w:tmpl w:val="C396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F235B1"/>
    <w:multiLevelType w:val="hybridMultilevel"/>
    <w:tmpl w:val="4F40CE60"/>
    <w:lvl w:ilvl="0" w:tplc="2DC8C072">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A43339"/>
    <w:multiLevelType w:val="hybridMultilevel"/>
    <w:tmpl w:val="E9E6AE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99D"/>
    <w:rsid w:val="0000255C"/>
    <w:rsid w:val="00002C3A"/>
    <w:rsid w:val="00027763"/>
    <w:rsid w:val="00034ABF"/>
    <w:rsid w:val="00042289"/>
    <w:rsid w:val="00043944"/>
    <w:rsid w:val="0006140E"/>
    <w:rsid w:val="00066872"/>
    <w:rsid w:val="00075E97"/>
    <w:rsid w:val="0008073E"/>
    <w:rsid w:val="00082C67"/>
    <w:rsid w:val="00092595"/>
    <w:rsid w:val="00094885"/>
    <w:rsid w:val="000B0535"/>
    <w:rsid w:val="000C610C"/>
    <w:rsid w:val="000D16CE"/>
    <w:rsid w:val="000D5FA8"/>
    <w:rsid w:val="000E3AFB"/>
    <w:rsid w:val="00111CC3"/>
    <w:rsid w:val="001133BC"/>
    <w:rsid w:val="001222A1"/>
    <w:rsid w:val="00124798"/>
    <w:rsid w:val="00135021"/>
    <w:rsid w:val="00174D24"/>
    <w:rsid w:val="00183C78"/>
    <w:rsid w:val="0019394E"/>
    <w:rsid w:val="00194839"/>
    <w:rsid w:val="00196226"/>
    <w:rsid w:val="001B5CE9"/>
    <w:rsid w:val="001F0DCC"/>
    <w:rsid w:val="001F6C5B"/>
    <w:rsid w:val="00206C09"/>
    <w:rsid w:val="002169FB"/>
    <w:rsid w:val="002349F2"/>
    <w:rsid w:val="00241E0B"/>
    <w:rsid w:val="00251B1E"/>
    <w:rsid w:val="00257539"/>
    <w:rsid w:val="00270B2D"/>
    <w:rsid w:val="002717B2"/>
    <w:rsid w:val="002858EA"/>
    <w:rsid w:val="002A0FD7"/>
    <w:rsid w:val="002B3B02"/>
    <w:rsid w:val="002C5D7E"/>
    <w:rsid w:val="002D4027"/>
    <w:rsid w:val="002E0A3B"/>
    <w:rsid w:val="002E2733"/>
    <w:rsid w:val="002E5A12"/>
    <w:rsid w:val="002E7B6B"/>
    <w:rsid w:val="002F779A"/>
    <w:rsid w:val="0030625A"/>
    <w:rsid w:val="003A0932"/>
    <w:rsid w:val="003A2622"/>
    <w:rsid w:val="003A68B8"/>
    <w:rsid w:val="003C7B11"/>
    <w:rsid w:val="003D6080"/>
    <w:rsid w:val="00404F92"/>
    <w:rsid w:val="00423B27"/>
    <w:rsid w:val="00445283"/>
    <w:rsid w:val="00473F85"/>
    <w:rsid w:val="004F58BD"/>
    <w:rsid w:val="00553E4B"/>
    <w:rsid w:val="00564386"/>
    <w:rsid w:val="005B1B7B"/>
    <w:rsid w:val="005B6387"/>
    <w:rsid w:val="005D0CB6"/>
    <w:rsid w:val="005E3BB6"/>
    <w:rsid w:val="005E77BC"/>
    <w:rsid w:val="00600B3D"/>
    <w:rsid w:val="00625125"/>
    <w:rsid w:val="006270FD"/>
    <w:rsid w:val="00640F69"/>
    <w:rsid w:val="00655A08"/>
    <w:rsid w:val="006629E1"/>
    <w:rsid w:val="00680D85"/>
    <w:rsid w:val="00687AEF"/>
    <w:rsid w:val="006B67A5"/>
    <w:rsid w:val="006C2127"/>
    <w:rsid w:val="006F474D"/>
    <w:rsid w:val="00700CDF"/>
    <w:rsid w:val="00703B82"/>
    <w:rsid w:val="007044FE"/>
    <w:rsid w:val="00705771"/>
    <w:rsid w:val="00717EEB"/>
    <w:rsid w:val="00741D2C"/>
    <w:rsid w:val="00752B80"/>
    <w:rsid w:val="007839CE"/>
    <w:rsid w:val="0079104F"/>
    <w:rsid w:val="007950B1"/>
    <w:rsid w:val="007F4F2F"/>
    <w:rsid w:val="00804A1D"/>
    <w:rsid w:val="00832A86"/>
    <w:rsid w:val="00843A98"/>
    <w:rsid w:val="00876646"/>
    <w:rsid w:val="00882836"/>
    <w:rsid w:val="00890C1E"/>
    <w:rsid w:val="008A630B"/>
    <w:rsid w:val="008A7324"/>
    <w:rsid w:val="008A7600"/>
    <w:rsid w:val="008D2060"/>
    <w:rsid w:val="008E235C"/>
    <w:rsid w:val="008E4C87"/>
    <w:rsid w:val="008F29DE"/>
    <w:rsid w:val="008F54C2"/>
    <w:rsid w:val="00901AF7"/>
    <w:rsid w:val="00920C22"/>
    <w:rsid w:val="009675B0"/>
    <w:rsid w:val="00971B86"/>
    <w:rsid w:val="009A7B99"/>
    <w:rsid w:val="009D7564"/>
    <w:rsid w:val="00A94240"/>
    <w:rsid w:val="00AB29F0"/>
    <w:rsid w:val="00AC48C7"/>
    <w:rsid w:val="00AE085C"/>
    <w:rsid w:val="00AF60E0"/>
    <w:rsid w:val="00AF7EDF"/>
    <w:rsid w:val="00B2294C"/>
    <w:rsid w:val="00B6264E"/>
    <w:rsid w:val="00B6717D"/>
    <w:rsid w:val="00B74CC1"/>
    <w:rsid w:val="00B817BF"/>
    <w:rsid w:val="00B8666D"/>
    <w:rsid w:val="00C43047"/>
    <w:rsid w:val="00C54073"/>
    <w:rsid w:val="00C6299D"/>
    <w:rsid w:val="00CB3ED4"/>
    <w:rsid w:val="00CC1F74"/>
    <w:rsid w:val="00CC59C5"/>
    <w:rsid w:val="00CE68A6"/>
    <w:rsid w:val="00CF1881"/>
    <w:rsid w:val="00D03BED"/>
    <w:rsid w:val="00D12F62"/>
    <w:rsid w:val="00D224BC"/>
    <w:rsid w:val="00D243FE"/>
    <w:rsid w:val="00D577FF"/>
    <w:rsid w:val="00D73645"/>
    <w:rsid w:val="00D86AF0"/>
    <w:rsid w:val="00D870E8"/>
    <w:rsid w:val="00DC3A72"/>
    <w:rsid w:val="00DF536F"/>
    <w:rsid w:val="00DF61D5"/>
    <w:rsid w:val="00E0626F"/>
    <w:rsid w:val="00E078A9"/>
    <w:rsid w:val="00E1355A"/>
    <w:rsid w:val="00E32AD2"/>
    <w:rsid w:val="00E519F6"/>
    <w:rsid w:val="00E55697"/>
    <w:rsid w:val="00E95582"/>
    <w:rsid w:val="00E96589"/>
    <w:rsid w:val="00EB60A2"/>
    <w:rsid w:val="00EB733E"/>
    <w:rsid w:val="00EE1AE5"/>
    <w:rsid w:val="00EF2331"/>
    <w:rsid w:val="00EF72C6"/>
    <w:rsid w:val="00F12E6D"/>
    <w:rsid w:val="00F131D6"/>
    <w:rsid w:val="00F163F9"/>
    <w:rsid w:val="00F40A0A"/>
    <w:rsid w:val="00F60D3A"/>
    <w:rsid w:val="00F937FB"/>
    <w:rsid w:val="00FA278C"/>
    <w:rsid w:val="00FA3F6E"/>
    <w:rsid w:val="00FF2A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MS Mincho"/>
      <w:sz w:val="24"/>
      <w:szCs w:val="24"/>
      <w:lang w:val="ro-RO" w:bidi="ar-SA"/>
    </w:rPr>
  </w:style>
  <w:style w:type="paragraph" w:styleId="Heading1">
    <w:name w:val="heading 1"/>
    <w:basedOn w:val="Normal"/>
    <w:next w:val="Normal"/>
    <w:qFormat/>
    <w:pPr>
      <w:keepNext/>
      <w:spacing w:before="80"/>
      <w:jc w:val="center"/>
      <w:outlineLvl w:val="0"/>
    </w:pPr>
    <w:rPr>
      <w:b/>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uiPriority w:val="99"/>
    <w:unhideWhenUsed/>
    <w:rPr>
      <w:color w:val="0000FF"/>
      <w:u w:val="single"/>
    </w:rPr>
  </w:style>
  <w:style w:type="character" w:customStyle="1" w:styleId="email">
    <w:name w:val="email"/>
    <w:basedOn w:val="DefaultParagraphFont"/>
  </w:style>
  <w:style w:type="character" w:customStyle="1" w:styleId="yshortcuts">
    <w:name w:val="yshortcuts"/>
    <w:basedOn w:val="DefaultParagraphFont"/>
  </w:style>
  <w:style w:type="character" w:customStyle="1" w:styleId="content-title">
    <w:name w:val="content-title"/>
    <w:basedOn w:val="DefaultParagraphFont"/>
  </w:style>
  <w:style w:type="paragraph" w:styleId="NormalWeb">
    <w:name w:val="Normal (Web)"/>
    <w:basedOn w:val="Normal"/>
    <w:unhideWhenUsed/>
    <w:pPr>
      <w:spacing w:before="100" w:beforeAutospacing="1" w:after="100" w:afterAutospacing="1"/>
    </w:pPr>
    <w:rPr>
      <w:rFonts w:eastAsia="Times New Roman"/>
      <w:lang w:val="en-US" w:bidi="he-IL"/>
    </w:rPr>
  </w:style>
  <w:style w:type="character" w:styleId="FollowedHyperlink">
    <w:name w:val="FollowedHyperlink"/>
    <w:semiHidden/>
    <w:unhideWhenUsed/>
    <w:rPr>
      <w:color w:val="800080"/>
      <w:u w:val="single"/>
    </w:rPr>
  </w:style>
  <w:style w:type="paragraph" w:styleId="BodyText">
    <w:name w:val="Body Text"/>
    <w:basedOn w:val="Normal"/>
    <w:link w:val="BodyTextChar"/>
    <w:semiHidden/>
    <w:unhideWhenUsed/>
    <w:rsid w:val="00655A08"/>
    <w:pPr>
      <w:widowControl w:val="0"/>
      <w:suppressAutoHyphens/>
      <w:spacing w:after="120"/>
    </w:pPr>
    <w:rPr>
      <w:rFonts w:eastAsia="Times New Roman"/>
      <w:sz w:val="20"/>
      <w:szCs w:val="20"/>
      <w:lang w:val="en-US"/>
    </w:rPr>
  </w:style>
  <w:style w:type="character" w:customStyle="1" w:styleId="BodyTextChar">
    <w:name w:val="Body Text Char"/>
    <w:basedOn w:val="DefaultParagraphFont"/>
    <w:link w:val="BodyText"/>
    <w:semiHidden/>
    <w:rsid w:val="00655A08"/>
    <w:rPr>
      <w:lang w:bidi="ar-SA"/>
    </w:rPr>
  </w:style>
  <w:style w:type="character" w:customStyle="1" w:styleId="hps">
    <w:name w:val="hps"/>
    <w:basedOn w:val="DefaultParagraphFont"/>
    <w:rsid w:val="00655A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MS Mincho"/>
      <w:sz w:val="24"/>
      <w:szCs w:val="24"/>
      <w:lang w:val="ro-RO" w:bidi="ar-SA"/>
    </w:rPr>
  </w:style>
  <w:style w:type="paragraph" w:styleId="Heading1">
    <w:name w:val="heading 1"/>
    <w:basedOn w:val="Normal"/>
    <w:next w:val="Normal"/>
    <w:qFormat/>
    <w:pPr>
      <w:keepNext/>
      <w:spacing w:before="80"/>
      <w:jc w:val="center"/>
      <w:outlineLvl w:val="0"/>
    </w:pPr>
    <w:rPr>
      <w:b/>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uiPriority w:val="99"/>
    <w:unhideWhenUsed/>
    <w:rPr>
      <w:color w:val="0000FF"/>
      <w:u w:val="single"/>
    </w:rPr>
  </w:style>
  <w:style w:type="character" w:customStyle="1" w:styleId="email">
    <w:name w:val="email"/>
    <w:basedOn w:val="DefaultParagraphFont"/>
  </w:style>
  <w:style w:type="character" w:customStyle="1" w:styleId="yshortcuts">
    <w:name w:val="yshortcuts"/>
    <w:basedOn w:val="DefaultParagraphFont"/>
  </w:style>
  <w:style w:type="character" w:customStyle="1" w:styleId="content-title">
    <w:name w:val="content-title"/>
    <w:basedOn w:val="DefaultParagraphFont"/>
  </w:style>
  <w:style w:type="paragraph" w:styleId="NormalWeb">
    <w:name w:val="Normal (Web)"/>
    <w:basedOn w:val="Normal"/>
    <w:unhideWhenUsed/>
    <w:pPr>
      <w:spacing w:before="100" w:beforeAutospacing="1" w:after="100" w:afterAutospacing="1"/>
    </w:pPr>
    <w:rPr>
      <w:rFonts w:eastAsia="Times New Roman"/>
      <w:lang w:val="en-US" w:bidi="he-IL"/>
    </w:rPr>
  </w:style>
  <w:style w:type="character" w:styleId="FollowedHyperlink">
    <w:name w:val="FollowedHyperlink"/>
    <w:semiHidden/>
    <w:unhideWhenUsed/>
    <w:rPr>
      <w:color w:val="800080"/>
      <w:u w:val="single"/>
    </w:rPr>
  </w:style>
  <w:style w:type="paragraph" w:styleId="BodyText">
    <w:name w:val="Body Text"/>
    <w:basedOn w:val="Normal"/>
    <w:link w:val="BodyTextChar"/>
    <w:semiHidden/>
    <w:unhideWhenUsed/>
    <w:rsid w:val="00655A08"/>
    <w:pPr>
      <w:widowControl w:val="0"/>
      <w:suppressAutoHyphens/>
      <w:spacing w:after="120"/>
    </w:pPr>
    <w:rPr>
      <w:rFonts w:eastAsia="Times New Roman"/>
      <w:sz w:val="20"/>
      <w:szCs w:val="20"/>
      <w:lang w:val="en-US"/>
    </w:rPr>
  </w:style>
  <w:style w:type="character" w:customStyle="1" w:styleId="BodyTextChar">
    <w:name w:val="Body Text Char"/>
    <w:basedOn w:val="DefaultParagraphFont"/>
    <w:link w:val="BodyText"/>
    <w:semiHidden/>
    <w:rsid w:val="00655A08"/>
    <w:rPr>
      <w:lang w:bidi="ar-SA"/>
    </w:rPr>
  </w:style>
  <w:style w:type="character" w:customStyle="1" w:styleId="hps">
    <w:name w:val="hps"/>
    <w:basedOn w:val="DefaultParagraphFont"/>
    <w:rsid w:val="00655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81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nabotea.com/pages/before_a_national_anthem.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cr.ro/preachingtothechoir_en" TargetMode="External"/><Relationship Id="rId4" Type="http://schemas.openxmlformats.org/officeDocument/2006/relationships/settings" Target="settings.xml"/><Relationship Id="rId9" Type="http://schemas.openxmlformats.org/officeDocument/2006/relationships/hyperlink" Target="http://www.herzliyamuseum.co.i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INFOGRAMĂ nr</vt:lpstr>
    </vt:vector>
  </TitlesOfParts>
  <Company/>
  <LinksUpToDate>false</LinksUpToDate>
  <CharactersWithSpaces>2522</CharactersWithSpaces>
  <SharedDoc>false</SharedDoc>
  <HLinks>
    <vt:vector size="78" baseType="variant">
      <vt:variant>
        <vt:i4>4456468</vt:i4>
      </vt:variant>
      <vt:variant>
        <vt:i4>36</vt:i4>
      </vt:variant>
      <vt:variant>
        <vt:i4>0</vt:i4>
      </vt:variant>
      <vt:variant>
        <vt:i4>5</vt:i4>
      </vt:variant>
      <vt:variant>
        <vt:lpwstr>http://gasperbertoncelj.com/</vt:lpwstr>
      </vt:variant>
      <vt:variant>
        <vt:lpwstr/>
      </vt:variant>
      <vt:variant>
        <vt:i4>6553715</vt:i4>
      </vt:variant>
      <vt:variant>
        <vt:i4>33</vt:i4>
      </vt:variant>
      <vt:variant>
        <vt:i4>0</vt:i4>
      </vt:variant>
      <vt:variant>
        <vt:i4>5</vt:i4>
      </vt:variant>
      <vt:variant>
        <vt:lpwstr>http://australianjazzrealbook.com/artists/simon-starr/</vt:lpwstr>
      </vt:variant>
      <vt:variant>
        <vt:lpwstr/>
      </vt:variant>
      <vt:variant>
        <vt:i4>2556005</vt:i4>
      </vt:variant>
      <vt:variant>
        <vt:i4>30</vt:i4>
      </vt:variant>
      <vt:variant>
        <vt:i4>0</vt:i4>
      </vt:variant>
      <vt:variant>
        <vt:i4>5</vt:i4>
      </vt:variant>
      <vt:variant>
        <vt:lpwstr>http://eng.rimonschool.co.il/?CategoryID=180&amp;ArticleID=223</vt:lpwstr>
      </vt:variant>
      <vt:variant>
        <vt:lpwstr/>
      </vt:variant>
      <vt:variant>
        <vt:i4>2359393</vt:i4>
      </vt:variant>
      <vt:variant>
        <vt:i4>27</vt:i4>
      </vt:variant>
      <vt:variant>
        <vt:i4>0</vt:i4>
      </vt:variant>
      <vt:variant>
        <vt:i4>5</vt:i4>
      </vt:variant>
      <vt:variant>
        <vt:lpwstr>http://eng.rimonschool.co.il/?CategoryID=180&amp;ArticleID=163</vt:lpwstr>
      </vt:variant>
      <vt:variant>
        <vt:lpwstr/>
      </vt:variant>
      <vt:variant>
        <vt:i4>5242951</vt:i4>
      </vt:variant>
      <vt:variant>
        <vt:i4>24</vt:i4>
      </vt:variant>
      <vt:variant>
        <vt:i4>0</vt:i4>
      </vt:variant>
      <vt:variant>
        <vt:i4>5</vt:i4>
      </vt:variant>
      <vt:variant>
        <vt:lpwstr>http://emilbizga.com/</vt:lpwstr>
      </vt:variant>
      <vt:variant>
        <vt:lpwstr/>
      </vt:variant>
      <vt:variant>
        <vt:i4>62</vt:i4>
      </vt:variant>
      <vt:variant>
        <vt:i4>21</vt:i4>
      </vt:variant>
      <vt:variant>
        <vt:i4>0</vt:i4>
      </vt:variant>
      <vt:variant>
        <vt:i4>5</vt:i4>
      </vt:variant>
      <vt:variant>
        <vt:lpwstr>http://www.icr.ro/jazz2014_ro</vt:lpwstr>
      </vt:variant>
      <vt:variant>
        <vt:lpwstr/>
      </vt:variant>
      <vt:variant>
        <vt:i4>2293821</vt:i4>
      </vt:variant>
      <vt:variant>
        <vt:i4>18</vt:i4>
      </vt:variant>
      <vt:variant>
        <vt:i4>0</vt:i4>
      </vt:variant>
      <vt:variant>
        <vt:i4>5</vt:i4>
      </vt:variant>
      <vt:variant>
        <vt:lpwstr>http://haifahag.com/EventDetalis.aspx?EventId=276&amp;CategoryId=3&amp;WeekId=1</vt:lpwstr>
      </vt:variant>
      <vt:variant>
        <vt:lpwstr/>
      </vt:variant>
      <vt:variant>
        <vt:i4>7340154</vt:i4>
      </vt:variant>
      <vt:variant>
        <vt:i4>15</vt:i4>
      </vt:variant>
      <vt:variant>
        <vt:i4>0</vt:i4>
      </vt:variant>
      <vt:variant>
        <vt:i4>5</vt:i4>
      </vt:variant>
      <vt:variant>
        <vt:lpwstr>http://barak-tickets.co.il/</vt:lpwstr>
      </vt:variant>
      <vt:variant>
        <vt:lpwstr/>
      </vt:variant>
      <vt:variant>
        <vt:i4>7929911</vt:i4>
      </vt:variant>
      <vt:variant>
        <vt:i4>12</vt:i4>
      </vt:variant>
      <vt:variant>
        <vt:i4>0</vt:i4>
      </vt:variant>
      <vt:variant>
        <vt:i4>5</vt:i4>
      </vt:variant>
      <vt:variant>
        <vt:lpwstr>http://www.shabluljazz.com/schedule.php</vt:lpwstr>
      </vt:variant>
      <vt:variant>
        <vt:lpwstr/>
      </vt:variant>
      <vt:variant>
        <vt:i4>458756</vt:i4>
      </vt:variant>
      <vt:variant>
        <vt:i4>9</vt:i4>
      </vt:variant>
      <vt:variant>
        <vt:i4>0</vt:i4>
      </vt:variant>
      <vt:variant>
        <vt:i4>5</vt:i4>
      </vt:variant>
      <vt:variant>
        <vt:lpwstr>http://jerusalem.com/articles/culture_and_politics/concerts_at_the_brigham_young_mormon_university-a4173</vt:lpwstr>
      </vt:variant>
      <vt:variant>
        <vt:lpwstr/>
      </vt:variant>
      <vt:variant>
        <vt:i4>1638401</vt:i4>
      </vt:variant>
      <vt:variant>
        <vt:i4>6</vt:i4>
      </vt:variant>
      <vt:variant>
        <vt:i4>0</vt:i4>
      </vt:variant>
      <vt:variant>
        <vt:i4>5</vt:i4>
      </vt:variant>
      <vt:variant>
        <vt:lpwstr>http://ce.byu.edu/jc/</vt:lpwstr>
      </vt:variant>
      <vt:variant>
        <vt:lpwstr/>
      </vt:variant>
      <vt:variant>
        <vt:i4>6881374</vt:i4>
      </vt:variant>
      <vt:variant>
        <vt:i4>3</vt:i4>
      </vt:variant>
      <vt:variant>
        <vt:i4>0</vt:i4>
      </vt:variant>
      <vt:variant>
        <vt:i4>5</vt:i4>
      </vt:variant>
      <vt:variant>
        <vt:lpwstr>mailto:concerts@jc.byu.ac.il</vt:lpwstr>
      </vt:variant>
      <vt:variant>
        <vt:lpwstr/>
      </vt:variant>
      <vt:variant>
        <vt:i4>6881380</vt:i4>
      </vt:variant>
      <vt:variant>
        <vt:i4>0</vt:i4>
      </vt:variant>
      <vt:variant>
        <vt:i4>0</vt:i4>
      </vt:variant>
      <vt:variant>
        <vt:i4>5</vt:i4>
      </vt:variant>
      <vt:variant>
        <vt:lpwstr>https://www.facebook.com/photo.php?fbid=4895987574459&amp;set=gm.707889175971760&amp;type=1&amp;theater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INFOGRAMĂ nr</dc:title>
  <dc:creator>ICR</dc:creator>
  <cp:lastModifiedBy>Claudia Lazar</cp:lastModifiedBy>
  <cp:revision>3</cp:revision>
  <cp:lastPrinted>2014-11-14T10:21:00Z</cp:lastPrinted>
  <dcterms:created xsi:type="dcterms:W3CDTF">2015-09-28T09:59:00Z</dcterms:created>
  <dcterms:modified xsi:type="dcterms:W3CDTF">2015-09-28T14:05:00Z</dcterms:modified>
</cp:coreProperties>
</file>