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C7" w:rsidRDefault="00D313C7" w:rsidP="00D313C7">
      <w:pPr>
        <w:rPr>
          <w:rtl/>
        </w:rPr>
      </w:pPr>
    </w:p>
    <w:p w:rsidR="00D313C7" w:rsidRPr="00530676" w:rsidRDefault="00D313C7" w:rsidP="00D313C7">
      <w:pPr>
        <w:jc w:val="center"/>
        <w:rPr>
          <w:b/>
          <w:bCs/>
          <w:rtl/>
        </w:rPr>
      </w:pPr>
      <w:bookmarkStart w:id="0" w:name="_GoBack"/>
      <w:r>
        <w:rPr>
          <w:rFonts w:hint="cs"/>
          <w:b/>
          <w:bCs/>
          <w:rtl/>
        </w:rPr>
        <w:t>פסטיבל יפו ג'אז- 8,9,10 באוקטובר</w:t>
      </w:r>
      <w:r>
        <w:rPr>
          <w:rFonts w:hint="cs"/>
          <w:b/>
          <w:bCs/>
          <w:rtl/>
        </w:rPr>
        <w:t xml:space="preserve"> 2015</w:t>
      </w:r>
    </w:p>
    <w:bookmarkEnd w:id="0"/>
    <w:p w:rsidR="00D313C7" w:rsidRDefault="00D313C7" w:rsidP="00D313C7">
      <w:pPr>
        <w:rPr>
          <w:rtl/>
        </w:rPr>
      </w:pPr>
      <w:r>
        <w:rPr>
          <w:rFonts w:hint="cs"/>
          <w:rtl/>
        </w:rPr>
        <w:t xml:space="preserve">פסטיבל יפו ג'אז נולד כיוזמה אישית של </w:t>
      </w:r>
      <w:r w:rsidRPr="00813EB0">
        <w:rPr>
          <w:rFonts w:hint="cs"/>
          <w:b/>
          <w:bCs/>
          <w:rtl/>
        </w:rPr>
        <w:t>עמיקם קימלמן</w:t>
      </w:r>
      <w:r>
        <w:rPr>
          <w:rFonts w:hint="cs"/>
          <w:rtl/>
        </w:rPr>
        <w:t xml:space="preserve"> (עוד על עמיקם קימלמן </w:t>
      </w:r>
      <w:hyperlink r:id="rId7" w:history="1">
        <w:r w:rsidRPr="00565BF9">
          <w:rPr>
            <w:rStyle w:val="Hyperlink"/>
            <w:rFonts w:hint="cs"/>
            <w:b/>
            <w:bCs/>
            <w:rtl/>
          </w:rPr>
          <w:t>בלינק</w:t>
        </w:r>
      </w:hyperlink>
      <w:r>
        <w:rPr>
          <w:rFonts w:hint="cs"/>
          <w:rtl/>
        </w:rPr>
        <w:t>) אשר מנהל אמנותית את הפסטיבל.</w:t>
      </w:r>
    </w:p>
    <w:p w:rsidR="00D313C7" w:rsidRDefault="00D313C7" w:rsidP="00D313C7">
      <w:pPr>
        <w:spacing w:after="0"/>
        <w:rPr>
          <w:rtl/>
        </w:rPr>
      </w:pPr>
      <w:r>
        <w:rPr>
          <w:rFonts w:hint="cs"/>
          <w:rtl/>
        </w:rPr>
        <w:t xml:space="preserve">התפיסה אמנותית של הפסטיבל מבוססת מפגשים חד פעמים  בין אמני </w:t>
      </w:r>
      <w:proofErr w:type="spellStart"/>
      <w:r>
        <w:rPr>
          <w:rFonts w:hint="cs"/>
          <w:rtl/>
        </w:rPr>
        <w:t>חו'ל</w:t>
      </w:r>
      <w:proofErr w:type="spellEnd"/>
      <w:r>
        <w:rPr>
          <w:rFonts w:hint="cs"/>
          <w:rtl/>
        </w:rPr>
        <w:t xml:space="preserve"> ואמנים ישראלים ובינם לבין עצמם</w:t>
      </w:r>
    </w:p>
    <w:p w:rsidR="00D313C7" w:rsidRDefault="00D313C7" w:rsidP="00D313C7">
      <w:pPr>
        <w:spacing w:after="0"/>
        <w:rPr>
          <w:rFonts w:hint="cs"/>
          <w:rtl/>
        </w:rPr>
      </w:pPr>
      <w:r>
        <w:rPr>
          <w:rFonts w:hint="cs"/>
          <w:rtl/>
        </w:rPr>
        <w:t xml:space="preserve">7 נגנים זרים, כולם דמויות מובילות בארצותיהם, יגיעו לישראל מאוסטריה, </w:t>
      </w:r>
      <w:proofErr w:type="spellStart"/>
      <w:r>
        <w:rPr>
          <w:rFonts w:hint="cs"/>
          <w:rtl/>
        </w:rPr>
        <w:t>ארה'ב</w:t>
      </w:r>
      <w:proofErr w:type="spellEnd"/>
      <w:r>
        <w:rPr>
          <w:rFonts w:hint="cs"/>
          <w:rtl/>
        </w:rPr>
        <w:t xml:space="preserve">, רומניה, הונגריה, בלגיה וספרד(ביניהם הבסיסט האמריקאי הגדול </w:t>
      </w:r>
      <w:proofErr w:type="spellStart"/>
      <w:r w:rsidRPr="00364AB8">
        <w:rPr>
          <w:rFonts w:hint="cs"/>
          <w:b/>
          <w:bCs/>
          <w:rtl/>
        </w:rPr>
        <w:t>ג'ף</w:t>
      </w:r>
      <w:proofErr w:type="spellEnd"/>
      <w:r w:rsidRPr="00364AB8">
        <w:rPr>
          <w:rFonts w:hint="cs"/>
          <w:b/>
          <w:bCs/>
          <w:rtl/>
        </w:rPr>
        <w:t xml:space="preserve"> ברלין</w:t>
      </w:r>
      <w:r>
        <w:rPr>
          <w:rFonts w:hint="cs"/>
          <w:rtl/>
        </w:rPr>
        <w:t xml:space="preserve">) וכן זמרת הג'אז האמריקאית הגדולה </w:t>
      </w:r>
      <w:r w:rsidRPr="00131487">
        <w:rPr>
          <w:rFonts w:hint="cs"/>
          <w:b/>
          <w:bCs/>
          <w:rtl/>
        </w:rPr>
        <w:t xml:space="preserve">דברה </w:t>
      </w:r>
      <w:proofErr w:type="spellStart"/>
      <w:r w:rsidRPr="00131487">
        <w:rPr>
          <w:rFonts w:hint="cs"/>
          <w:b/>
          <w:bCs/>
          <w:rtl/>
        </w:rPr>
        <w:t>קארטר</w:t>
      </w:r>
      <w:proofErr w:type="spellEnd"/>
      <w:r>
        <w:rPr>
          <w:rFonts w:hint="cs"/>
          <w:rtl/>
        </w:rPr>
        <w:t xml:space="preserve"> ויחברו  ל 35 מוזיקאי ג'אז מהשורה הראשונה בישראל כגון </w:t>
      </w:r>
      <w:proofErr w:type="spellStart"/>
      <w:r w:rsidRPr="00565BF9">
        <w:rPr>
          <w:rFonts w:hint="cs"/>
          <w:b/>
          <w:bCs/>
          <w:rtl/>
        </w:rPr>
        <w:t>ארהלה</w:t>
      </w:r>
      <w:proofErr w:type="spellEnd"/>
      <w:r w:rsidRPr="00565BF9">
        <w:rPr>
          <w:rFonts w:hint="cs"/>
          <w:b/>
          <w:bCs/>
          <w:rtl/>
        </w:rPr>
        <w:t xml:space="preserve"> קמינסקי, דני גוטפריד, אלי מגן, מורדי פרבר</w:t>
      </w:r>
      <w:r w:rsidRPr="00364AB8">
        <w:rPr>
          <w:rFonts w:hint="cs"/>
          <w:b/>
          <w:bCs/>
          <w:rtl/>
        </w:rPr>
        <w:t>, ירון גוטפריד, אריה וולניץ, אבי אדריאן, אילם סאלם</w:t>
      </w:r>
      <w:r>
        <w:rPr>
          <w:rFonts w:hint="cs"/>
          <w:rtl/>
        </w:rPr>
        <w:t xml:space="preserve"> ועוד, </w:t>
      </w:r>
    </w:p>
    <w:p w:rsidR="00D313C7" w:rsidRDefault="00D313C7" w:rsidP="00D313C7">
      <w:pPr>
        <w:spacing w:after="0"/>
        <w:rPr>
          <w:rtl/>
        </w:rPr>
      </w:pPr>
      <w:r>
        <w:rPr>
          <w:rFonts w:hint="cs"/>
          <w:rtl/>
        </w:rPr>
        <w:t>ל 10 קונצרטים חד פעמיים וכמו כן יופיעו כקבוצה עם אמן ישראלי אחד במופע המרכזי של הפסטיבל.</w:t>
      </w:r>
      <w:r w:rsidRPr="002E6067">
        <w:rPr>
          <w:rFonts w:hint="cs"/>
          <w:rtl/>
        </w:rPr>
        <w:t xml:space="preserve"> </w:t>
      </w:r>
      <w:r>
        <w:rPr>
          <w:rFonts w:hint="cs"/>
          <w:rtl/>
        </w:rPr>
        <w:t xml:space="preserve">התוכנית האמנותית תקיף מגוון של סגנונות (ג'אז מסורתי, לטיני, ווקאלי,) וסוגי הרכבים שונים כגון דואטים מיוחדים, רביעיות וחמישיות  שיקדישו את נגינתם לענקי הג'אז </w:t>
      </w:r>
      <w:r w:rsidRPr="00131487">
        <w:rPr>
          <w:rFonts w:hint="cs"/>
          <w:b/>
          <w:bCs/>
          <w:rtl/>
        </w:rPr>
        <w:t xml:space="preserve">צ'אט בייקר, </w:t>
      </w:r>
      <w:proofErr w:type="spellStart"/>
      <w:r w:rsidRPr="00131487">
        <w:rPr>
          <w:rFonts w:hint="cs"/>
          <w:b/>
          <w:bCs/>
          <w:rtl/>
        </w:rPr>
        <w:t>ווס</w:t>
      </w:r>
      <w:proofErr w:type="spellEnd"/>
      <w:r w:rsidRPr="00131487">
        <w:rPr>
          <w:rFonts w:hint="cs"/>
          <w:b/>
          <w:bCs/>
          <w:rtl/>
        </w:rPr>
        <w:t xml:space="preserve"> מונטגומרי, </w:t>
      </w:r>
      <w:proofErr w:type="spellStart"/>
      <w:r>
        <w:rPr>
          <w:rFonts w:hint="cs"/>
          <w:b/>
          <w:bCs/>
          <w:rtl/>
        </w:rPr>
        <w:t>קנונבול</w:t>
      </w:r>
      <w:proofErr w:type="spellEnd"/>
      <w:r>
        <w:rPr>
          <w:rFonts w:hint="cs"/>
          <w:b/>
          <w:bCs/>
          <w:rtl/>
        </w:rPr>
        <w:t xml:space="preserve"> </w:t>
      </w:r>
      <w:proofErr w:type="spellStart"/>
      <w:r>
        <w:rPr>
          <w:rFonts w:hint="cs"/>
          <w:b/>
          <w:bCs/>
          <w:rtl/>
        </w:rPr>
        <w:t>אדרלי</w:t>
      </w:r>
      <w:proofErr w:type="spellEnd"/>
      <w:r>
        <w:rPr>
          <w:rFonts w:hint="cs"/>
          <w:b/>
          <w:bCs/>
          <w:rtl/>
        </w:rPr>
        <w:t xml:space="preserve">, </w:t>
      </w:r>
      <w:r w:rsidRPr="00131487">
        <w:rPr>
          <w:rFonts w:hint="cs"/>
          <w:b/>
          <w:bCs/>
          <w:rtl/>
        </w:rPr>
        <w:t xml:space="preserve">ביל אוואנס, ג'ו </w:t>
      </w:r>
      <w:proofErr w:type="spellStart"/>
      <w:r w:rsidRPr="00131487">
        <w:rPr>
          <w:rFonts w:hint="cs"/>
          <w:b/>
          <w:bCs/>
          <w:rtl/>
        </w:rPr>
        <w:t>הנדרסון</w:t>
      </w:r>
      <w:proofErr w:type="spellEnd"/>
      <w:r w:rsidRPr="00131487">
        <w:rPr>
          <w:rFonts w:hint="cs"/>
          <w:b/>
          <w:bCs/>
          <w:rtl/>
        </w:rPr>
        <w:t xml:space="preserve">, פילי ג'ו </w:t>
      </w:r>
      <w:proofErr w:type="spellStart"/>
      <w:r w:rsidRPr="00131487">
        <w:rPr>
          <w:rFonts w:hint="cs"/>
          <w:b/>
          <w:bCs/>
          <w:rtl/>
        </w:rPr>
        <w:t>גונס</w:t>
      </w:r>
      <w:proofErr w:type="spellEnd"/>
      <w:r>
        <w:rPr>
          <w:rFonts w:hint="cs"/>
          <w:b/>
          <w:bCs/>
          <w:rtl/>
        </w:rPr>
        <w:t xml:space="preserve">, ג'ק ברוס, פרנק </w:t>
      </w:r>
      <w:proofErr w:type="spellStart"/>
      <w:r>
        <w:rPr>
          <w:rFonts w:hint="cs"/>
          <w:b/>
          <w:bCs/>
          <w:rtl/>
        </w:rPr>
        <w:t>רוזולינו</w:t>
      </w:r>
      <w:proofErr w:type="spellEnd"/>
      <w:r>
        <w:rPr>
          <w:rFonts w:hint="cs"/>
          <w:b/>
          <w:bCs/>
          <w:rtl/>
        </w:rPr>
        <w:t xml:space="preserve">, </w:t>
      </w:r>
      <w:r>
        <w:rPr>
          <w:rFonts w:hint="cs"/>
          <w:rtl/>
        </w:rPr>
        <w:t xml:space="preserve"> ווכן לזמרת הג'אז האגדית </w:t>
      </w:r>
      <w:r w:rsidRPr="00131487">
        <w:rPr>
          <w:rFonts w:hint="cs"/>
          <w:b/>
          <w:bCs/>
          <w:rtl/>
        </w:rPr>
        <w:t>כרמן מקריי</w:t>
      </w:r>
      <w:r>
        <w:rPr>
          <w:rFonts w:hint="cs"/>
          <w:rtl/>
        </w:rPr>
        <w:t>.</w:t>
      </w:r>
    </w:p>
    <w:p w:rsidR="00D313C7" w:rsidRDefault="00D313C7" w:rsidP="00D313C7">
      <w:pPr>
        <w:rPr>
          <w:rtl/>
        </w:rPr>
      </w:pPr>
      <w:r>
        <w:rPr>
          <w:rFonts w:hint="cs"/>
          <w:rtl/>
        </w:rPr>
        <w:t xml:space="preserve">כמו כן נקיים מופע לילדים בשבת בבוקר, נקיים </w:t>
      </w:r>
      <w:proofErr w:type="spellStart"/>
      <w:r>
        <w:rPr>
          <w:rFonts w:hint="cs"/>
          <w:rtl/>
        </w:rPr>
        <w:t>ג'אם</w:t>
      </w:r>
      <w:proofErr w:type="spellEnd"/>
      <w:r>
        <w:rPr>
          <w:rFonts w:hint="cs"/>
          <w:rtl/>
        </w:rPr>
        <w:t xml:space="preserve"> </w:t>
      </w:r>
      <w:proofErr w:type="spellStart"/>
      <w:r>
        <w:rPr>
          <w:rFonts w:hint="cs"/>
          <w:rtl/>
        </w:rPr>
        <w:t>סשן</w:t>
      </w:r>
      <w:proofErr w:type="spellEnd"/>
      <w:r>
        <w:rPr>
          <w:rFonts w:hint="cs"/>
          <w:rtl/>
        </w:rPr>
        <w:t xml:space="preserve"> מידי לילה, לתוך הלילה, וניתן במה לבתי ספר כגון רימון, תלמה ילין </w:t>
      </w:r>
      <w:proofErr w:type="spellStart"/>
      <w:r>
        <w:rPr>
          <w:rFonts w:hint="cs"/>
          <w:rtl/>
        </w:rPr>
        <w:t>וכו</w:t>
      </w:r>
      <w:proofErr w:type="spellEnd"/>
      <w:r>
        <w:rPr>
          <w:rFonts w:hint="cs"/>
          <w:rtl/>
        </w:rPr>
        <w:t>'.</w:t>
      </w:r>
    </w:p>
    <w:p w:rsidR="00D313C7" w:rsidRDefault="00D313C7" w:rsidP="00D313C7">
      <w:pPr>
        <w:rPr>
          <w:rtl/>
        </w:rPr>
      </w:pPr>
      <w:r>
        <w:rPr>
          <w:rFonts w:hint="cs"/>
          <w:rtl/>
        </w:rPr>
        <w:t xml:space="preserve">בנוסף, נקיים </w:t>
      </w:r>
      <w:proofErr w:type="spellStart"/>
      <w:r>
        <w:rPr>
          <w:rFonts w:hint="cs"/>
          <w:rtl/>
        </w:rPr>
        <w:t>בפואייה</w:t>
      </w:r>
      <w:proofErr w:type="spellEnd"/>
      <w:r>
        <w:rPr>
          <w:rFonts w:hint="cs"/>
          <w:rtl/>
        </w:rPr>
        <w:t xml:space="preserve"> של מרכז מנדל תערוכת צילומי ג'אז אמנותיים של הצלם </w:t>
      </w:r>
      <w:r w:rsidRPr="00565BF9">
        <w:rPr>
          <w:rFonts w:hint="cs"/>
          <w:b/>
          <w:bCs/>
          <w:rtl/>
        </w:rPr>
        <w:t xml:space="preserve">יוסי </w:t>
      </w:r>
      <w:proofErr w:type="spellStart"/>
      <w:r w:rsidRPr="00565BF9">
        <w:rPr>
          <w:rFonts w:hint="cs"/>
          <w:b/>
          <w:bCs/>
          <w:rtl/>
        </w:rPr>
        <w:t>צבקר</w:t>
      </w:r>
      <w:proofErr w:type="spellEnd"/>
      <w:r>
        <w:rPr>
          <w:rFonts w:hint="cs"/>
          <w:rtl/>
        </w:rPr>
        <w:t xml:space="preserve"> המשמש כצלם הרשמי של האופרה הישראלית ותערוכותיו מוצגות בגלריות ידיעות ברחבי העולם כולל באוסף צילומי המוסיקה של אוניברסיטת הרווארד </w:t>
      </w:r>
      <w:proofErr w:type="spellStart"/>
      <w:r>
        <w:rPr>
          <w:rFonts w:hint="cs"/>
          <w:rtl/>
        </w:rPr>
        <w:t>בארה'ב</w:t>
      </w:r>
      <w:proofErr w:type="spellEnd"/>
      <w:r>
        <w:rPr>
          <w:rFonts w:hint="cs"/>
          <w:rtl/>
        </w:rPr>
        <w:t>.</w:t>
      </w:r>
    </w:p>
    <w:p w:rsidR="00D313C7" w:rsidRDefault="00D313C7" w:rsidP="00D313C7">
      <w:pPr>
        <w:rPr>
          <w:rtl/>
        </w:rPr>
      </w:pPr>
      <w:r>
        <w:rPr>
          <w:rFonts w:hint="cs"/>
          <w:rtl/>
        </w:rPr>
        <w:t xml:space="preserve">הפסטיבל הוא כאמור יוזמה אישית של </w:t>
      </w:r>
      <w:r w:rsidRPr="00813EB0">
        <w:rPr>
          <w:rFonts w:hint="cs"/>
          <w:rtl/>
        </w:rPr>
        <w:t>עמיקם קימלמן</w:t>
      </w:r>
      <w:r w:rsidRPr="00813EB0">
        <w:rPr>
          <w:rFonts w:hint="cs"/>
          <w:b/>
          <w:bCs/>
          <w:rtl/>
        </w:rPr>
        <w:t>,</w:t>
      </w:r>
      <w:r>
        <w:rPr>
          <w:rFonts w:hint="cs"/>
          <w:rtl/>
        </w:rPr>
        <w:t xml:space="preserve"> שלא למטרות רווח, הבאה לתת במה לחיבורים ייחודיים בין אמנים מהארץ </w:t>
      </w:r>
      <w:proofErr w:type="spellStart"/>
      <w:r>
        <w:rPr>
          <w:rFonts w:hint="cs"/>
          <w:rtl/>
        </w:rPr>
        <w:t>ומחו'ל</w:t>
      </w:r>
      <w:proofErr w:type="spellEnd"/>
      <w:r>
        <w:rPr>
          <w:rFonts w:hint="cs"/>
          <w:rtl/>
        </w:rPr>
        <w:t xml:space="preserve"> בתחום הג'אז ולהתחיל מסורת של קיום הפסטיבל ביפו מידי שנה.</w:t>
      </w:r>
    </w:p>
    <w:p w:rsidR="00D313C7" w:rsidRDefault="00D313C7" w:rsidP="00D313C7">
      <w:pPr>
        <w:rPr>
          <w:rtl/>
        </w:rPr>
      </w:pPr>
      <w:r>
        <w:rPr>
          <w:rFonts w:hint="cs"/>
          <w:rtl/>
        </w:rPr>
        <w:t>כל האמנים מופיעים ללא התניית תשלום ויקבלו שכר רק במידה ויהיו מספיק קוני כרטיסים. מרכז מנדל נותן את המקום ללא תמורה, משרד ההפקות 'שמיים', איש יחסי הציבור אריק רוזנטל ואשת השיווק אילנית צמח מגויסים, כל אחד בתחומו, ללא תמורה.</w:t>
      </w:r>
    </w:p>
    <w:p w:rsidR="00D313C7" w:rsidRDefault="00D313C7" w:rsidP="00D313C7">
      <w:pPr>
        <w:rPr>
          <w:rtl/>
        </w:rPr>
      </w:pPr>
      <w:r>
        <w:rPr>
          <w:rFonts w:hint="cs"/>
          <w:rtl/>
        </w:rPr>
        <w:t xml:space="preserve">האמנים הזרים יגיעו לישראל במימון </w:t>
      </w:r>
      <w:r w:rsidRPr="00B505E3">
        <w:rPr>
          <w:rFonts w:hint="cs"/>
          <w:b/>
          <w:bCs/>
          <w:rtl/>
        </w:rPr>
        <w:t>השגרירויות ומכוני התרבות</w:t>
      </w:r>
      <w:r>
        <w:rPr>
          <w:rFonts w:hint="cs"/>
          <w:rtl/>
        </w:rPr>
        <w:t xml:space="preserve"> של ארצותיהם הפועלים בישראל ובמימון </w:t>
      </w:r>
      <w:r w:rsidRPr="00B505E3">
        <w:rPr>
          <w:rFonts w:hint="cs"/>
          <w:b/>
          <w:bCs/>
          <w:rtl/>
        </w:rPr>
        <w:t>משרד החוץ</w:t>
      </w:r>
      <w:r>
        <w:rPr>
          <w:rFonts w:hint="cs"/>
          <w:rtl/>
        </w:rPr>
        <w:t xml:space="preserve"> </w:t>
      </w:r>
      <w:r w:rsidRPr="00B505E3">
        <w:rPr>
          <w:rFonts w:hint="cs"/>
          <w:b/>
          <w:bCs/>
          <w:rtl/>
        </w:rPr>
        <w:t>הישראלי.</w:t>
      </w:r>
    </w:p>
    <w:p w:rsidR="00D313C7" w:rsidRDefault="00D313C7" w:rsidP="00D313C7">
      <w:pPr>
        <w:rPr>
          <w:rtl/>
        </w:rPr>
      </w:pPr>
      <w:r>
        <w:rPr>
          <w:rFonts w:hint="cs"/>
          <w:rtl/>
        </w:rPr>
        <w:t>עיתון</w:t>
      </w:r>
      <w:r w:rsidRPr="00565BF9">
        <w:rPr>
          <w:rFonts w:hint="cs"/>
          <w:b/>
          <w:bCs/>
          <w:rtl/>
        </w:rPr>
        <w:t xml:space="preserve"> הארץ</w:t>
      </w:r>
      <w:r>
        <w:rPr>
          <w:rFonts w:hint="cs"/>
          <w:rtl/>
        </w:rPr>
        <w:t xml:space="preserve"> העניק חסותו לאירוע ויעניק לנו מודעות חינם במוספיו היוקרתיים,</w:t>
      </w:r>
      <w:r w:rsidRPr="00A36AFF">
        <w:rPr>
          <w:rFonts w:hint="cs"/>
          <w:b/>
          <w:bCs/>
          <w:rtl/>
        </w:rPr>
        <w:t xml:space="preserve"> </w:t>
      </w:r>
      <w:proofErr w:type="spellStart"/>
      <w:r w:rsidRPr="00A36AFF">
        <w:rPr>
          <w:rFonts w:hint="cs"/>
          <w:b/>
          <w:bCs/>
          <w:rtl/>
        </w:rPr>
        <w:t>אק'ום</w:t>
      </w:r>
      <w:proofErr w:type="spellEnd"/>
      <w:r>
        <w:rPr>
          <w:rFonts w:hint="cs"/>
          <w:rtl/>
        </w:rPr>
        <w:t xml:space="preserve"> תומך בפסטיבל באמצעות הענקת פטור מתשלום תגמולים עבור זכויות יוצרים  ובנוסף אנו במשא ומתן עם אתר אינטרנט מוביל שישדר את המופעים ב </w:t>
      </w:r>
      <w:r>
        <w:t>Live streaming</w:t>
      </w:r>
      <w:r>
        <w:rPr>
          <w:rFonts w:hint="cs"/>
          <w:rtl/>
        </w:rPr>
        <w:t>.</w:t>
      </w:r>
    </w:p>
    <w:p w:rsidR="00D313C7" w:rsidRDefault="00D313C7" w:rsidP="00D313C7">
      <w:pPr>
        <w:rPr>
          <w:rtl/>
        </w:rPr>
      </w:pPr>
      <w:r>
        <w:rPr>
          <w:rFonts w:hint="cs"/>
          <w:rtl/>
        </w:rPr>
        <w:t xml:space="preserve">אנו צופים ל 1800- 2000 קוני כרטיסים ויוצאים בקמפיין בתחילת יולי באמצעות הפלטפורמה האינטרנטית לגיוס כספים </w:t>
      </w:r>
      <w:r w:rsidRPr="00565BF9">
        <w:rPr>
          <w:b/>
          <w:bCs/>
        </w:rPr>
        <w:t>Head Start</w:t>
      </w:r>
      <w:r>
        <w:rPr>
          <w:rFonts w:hint="cs"/>
          <w:rtl/>
        </w:rPr>
        <w:t xml:space="preserve"> כדי שנוכל לממן את שכרם של האמנים וכן עליות נוספות הקשורות בשיווק, סאונד, תחבורה </w:t>
      </w:r>
      <w:proofErr w:type="spellStart"/>
      <w:r>
        <w:rPr>
          <w:rFonts w:hint="cs"/>
          <w:rtl/>
        </w:rPr>
        <w:t>וכו</w:t>
      </w:r>
      <w:proofErr w:type="spellEnd"/>
      <w:r>
        <w:rPr>
          <w:rFonts w:hint="cs"/>
          <w:rtl/>
        </w:rPr>
        <w:t>'.</w:t>
      </w:r>
    </w:p>
    <w:p w:rsidR="00D313C7" w:rsidRDefault="00D313C7" w:rsidP="00D313C7">
      <w:pPr>
        <w:rPr>
          <w:rtl/>
        </w:rPr>
      </w:pPr>
      <w:r>
        <w:rPr>
          <w:rFonts w:hint="cs"/>
          <w:rtl/>
        </w:rPr>
        <w:lastRenderedPageBreak/>
        <w:t>אין טבעי מלקיים את הפסטיבל ביפו. היא קרובה לכל מקום (תל אביב, חולון, בת ים, ראשון לציון) ולדרכים ראשיות מירושלים, מהדרום ואף מהצפון (נתיבי איילון).יפו עממית, מלאה בבתי קפה ומסעדות וידועה כמקום שבאים לבלות בו.</w:t>
      </w:r>
    </w:p>
    <w:p w:rsidR="00D313C7" w:rsidRDefault="00D313C7" w:rsidP="00D313C7">
      <w:pPr>
        <w:rPr>
          <w:rtl/>
        </w:rPr>
      </w:pPr>
    </w:p>
    <w:p w:rsidR="00D313C7" w:rsidRDefault="00D313C7" w:rsidP="00D313C7">
      <w:pPr>
        <w:jc w:val="center"/>
        <w:rPr>
          <w:rtl/>
        </w:rPr>
      </w:pPr>
    </w:p>
    <w:p w:rsidR="00D313C7" w:rsidRDefault="00D313C7" w:rsidP="00D313C7">
      <w:pPr>
        <w:jc w:val="center"/>
        <w:rPr>
          <w:rtl/>
        </w:rPr>
      </w:pPr>
    </w:p>
    <w:p w:rsidR="00D313C7" w:rsidRDefault="00D313C7" w:rsidP="00D313C7">
      <w:pPr>
        <w:jc w:val="center"/>
        <w:rPr>
          <w:rtl/>
        </w:rPr>
      </w:pPr>
    </w:p>
    <w:p w:rsidR="00D313C7" w:rsidRDefault="00D313C7" w:rsidP="00D313C7">
      <w:pPr>
        <w:pStyle w:val="a9"/>
      </w:pPr>
    </w:p>
    <w:p w:rsidR="00D313C7" w:rsidRDefault="00D313C7" w:rsidP="00D313C7">
      <w:pPr>
        <w:pStyle w:val="a9"/>
        <w:ind w:hanging="360"/>
      </w:pPr>
    </w:p>
    <w:p w:rsidR="00D313C7" w:rsidRDefault="00D313C7" w:rsidP="00D313C7">
      <w:pPr>
        <w:pStyle w:val="a9"/>
      </w:pPr>
    </w:p>
    <w:p w:rsidR="00D313C7" w:rsidRDefault="00D313C7" w:rsidP="00D313C7">
      <w:pPr>
        <w:pStyle w:val="a9"/>
      </w:pPr>
    </w:p>
    <w:p w:rsidR="00D313C7" w:rsidRDefault="00D313C7" w:rsidP="00D313C7">
      <w:pPr>
        <w:pStyle w:val="a9"/>
      </w:pPr>
    </w:p>
    <w:p w:rsidR="00D313C7" w:rsidRDefault="00D313C7" w:rsidP="00D313C7">
      <w:pPr>
        <w:pStyle w:val="a9"/>
        <w:rPr>
          <w:rtl/>
        </w:rPr>
      </w:pPr>
    </w:p>
    <w:p w:rsidR="00D313C7" w:rsidRDefault="00D313C7" w:rsidP="00D313C7">
      <w:pPr>
        <w:pStyle w:val="a9"/>
      </w:pPr>
    </w:p>
    <w:p w:rsidR="00D313C7" w:rsidRDefault="00D313C7" w:rsidP="00D313C7">
      <w:pPr>
        <w:pStyle w:val="a9"/>
      </w:pPr>
    </w:p>
    <w:p w:rsidR="00D313C7" w:rsidRPr="00981D74" w:rsidRDefault="00D313C7" w:rsidP="00D313C7">
      <w:pPr>
        <w:pStyle w:val="a9"/>
      </w:pPr>
    </w:p>
    <w:p w:rsidR="003B08A6" w:rsidRPr="00D313C7" w:rsidRDefault="003B08A6" w:rsidP="00D313C7"/>
    <w:sectPr w:rsidR="003B08A6" w:rsidRPr="00D313C7" w:rsidSect="004736B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21" w:rsidRDefault="00B31721" w:rsidP="00574179">
      <w:pPr>
        <w:spacing w:after="0" w:line="240" w:lineRule="auto"/>
      </w:pPr>
      <w:r>
        <w:separator/>
      </w:r>
    </w:p>
  </w:endnote>
  <w:endnote w:type="continuationSeparator" w:id="0">
    <w:p w:rsidR="00B31721" w:rsidRDefault="00B31721" w:rsidP="0057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79" w:rsidRDefault="0057417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79" w:rsidRDefault="0057417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79" w:rsidRDefault="005741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21" w:rsidRDefault="00B31721" w:rsidP="00574179">
      <w:pPr>
        <w:spacing w:after="0" w:line="240" w:lineRule="auto"/>
      </w:pPr>
      <w:r>
        <w:separator/>
      </w:r>
    </w:p>
  </w:footnote>
  <w:footnote w:type="continuationSeparator" w:id="0">
    <w:p w:rsidR="00B31721" w:rsidRDefault="00B31721" w:rsidP="00574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79" w:rsidRDefault="005741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79" w:rsidRDefault="00574179" w:rsidP="00574179">
    <w:pPr>
      <w:pStyle w:val="a5"/>
      <w:tabs>
        <w:tab w:val="clear" w:pos="8306"/>
        <w:tab w:val="right" w:pos="9015"/>
      </w:tabs>
      <w:ind w:right="-709"/>
      <w:jc w:val="right"/>
      <w:rPr>
        <w:rtl/>
      </w:rPr>
    </w:pPr>
    <w:r>
      <w:rPr>
        <w:noProof/>
      </w:rPr>
      <w:drawing>
        <wp:inline distT="0" distB="0" distL="0" distR="0" wp14:anchorId="7E9702F0">
          <wp:extent cx="1767840" cy="1335405"/>
          <wp:effectExtent l="0" t="0" r="381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13354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79" w:rsidRDefault="005741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965"/>
    <w:rsid w:val="00203965"/>
    <w:rsid w:val="003B08A6"/>
    <w:rsid w:val="004736B5"/>
    <w:rsid w:val="00574179"/>
    <w:rsid w:val="00B31721"/>
    <w:rsid w:val="00B36DDD"/>
    <w:rsid w:val="00D313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3C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96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03965"/>
    <w:rPr>
      <w:rFonts w:ascii="Tahoma" w:hAnsi="Tahoma" w:cs="Tahoma"/>
      <w:sz w:val="16"/>
      <w:szCs w:val="16"/>
    </w:rPr>
  </w:style>
  <w:style w:type="paragraph" w:styleId="a5">
    <w:name w:val="header"/>
    <w:basedOn w:val="a"/>
    <w:link w:val="a6"/>
    <w:uiPriority w:val="99"/>
    <w:unhideWhenUsed/>
    <w:rsid w:val="00574179"/>
    <w:pPr>
      <w:tabs>
        <w:tab w:val="center" w:pos="4153"/>
        <w:tab w:val="right" w:pos="8306"/>
      </w:tabs>
      <w:spacing w:after="0" w:line="240" w:lineRule="auto"/>
    </w:pPr>
  </w:style>
  <w:style w:type="character" w:customStyle="1" w:styleId="a6">
    <w:name w:val="כותרת עליונה תו"/>
    <w:basedOn w:val="a0"/>
    <w:link w:val="a5"/>
    <w:uiPriority w:val="99"/>
    <w:rsid w:val="00574179"/>
  </w:style>
  <w:style w:type="paragraph" w:styleId="a7">
    <w:name w:val="footer"/>
    <w:basedOn w:val="a"/>
    <w:link w:val="a8"/>
    <w:uiPriority w:val="99"/>
    <w:unhideWhenUsed/>
    <w:rsid w:val="00574179"/>
    <w:pPr>
      <w:tabs>
        <w:tab w:val="center" w:pos="4153"/>
        <w:tab w:val="right" w:pos="8306"/>
      </w:tabs>
      <w:spacing w:after="0" w:line="240" w:lineRule="auto"/>
    </w:pPr>
  </w:style>
  <w:style w:type="character" w:customStyle="1" w:styleId="a8">
    <w:name w:val="כותרת תחתונה תו"/>
    <w:basedOn w:val="a0"/>
    <w:link w:val="a7"/>
    <w:uiPriority w:val="99"/>
    <w:rsid w:val="00574179"/>
  </w:style>
  <w:style w:type="paragraph" w:styleId="a9">
    <w:name w:val="List Paragraph"/>
    <w:basedOn w:val="a"/>
    <w:uiPriority w:val="34"/>
    <w:qFormat/>
    <w:rsid w:val="00D313C7"/>
    <w:pPr>
      <w:ind w:left="720"/>
      <w:contextualSpacing/>
    </w:pPr>
  </w:style>
  <w:style w:type="character" w:styleId="Hyperlink">
    <w:name w:val="Hyperlink"/>
    <w:basedOn w:val="a0"/>
    <w:uiPriority w:val="99"/>
    <w:unhideWhenUsed/>
    <w:rsid w:val="00D313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3C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96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03965"/>
    <w:rPr>
      <w:rFonts w:ascii="Tahoma" w:hAnsi="Tahoma" w:cs="Tahoma"/>
      <w:sz w:val="16"/>
      <w:szCs w:val="16"/>
    </w:rPr>
  </w:style>
  <w:style w:type="paragraph" w:styleId="a5">
    <w:name w:val="header"/>
    <w:basedOn w:val="a"/>
    <w:link w:val="a6"/>
    <w:uiPriority w:val="99"/>
    <w:unhideWhenUsed/>
    <w:rsid w:val="00574179"/>
    <w:pPr>
      <w:tabs>
        <w:tab w:val="center" w:pos="4153"/>
        <w:tab w:val="right" w:pos="8306"/>
      </w:tabs>
      <w:spacing w:after="0" w:line="240" w:lineRule="auto"/>
    </w:pPr>
  </w:style>
  <w:style w:type="character" w:customStyle="1" w:styleId="a6">
    <w:name w:val="כותרת עליונה תו"/>
    <w:basedOn w:val="a0"/>
    <w:link w:val="a5"/>
    <w:uiPriority w:val="99"/>
    <w:rsid w:val="00574179"/>
  </w:style>
  <w:style w:type="paragraph" w:styleId="a7">
    <w:name w:val="footer"/>
    <w:basedOn w:val="a"/>
    <w:link w:val="a8"/>
    <w:uiPriority w:val="99"/>
    <w:unhideWhenUsed/>
    <w:rsid w:val="00574179"/>
    <w:pPr>
      <w:tabs>
        <w:tab w:val="center" w:pos="4153"/>
        <w:tab w:val="right" w:pos="8306"/>
      </w:tabs>
      <w:spacing w:after="0" w:line="240" w:lineRule="auto"/>
    </w:pPr>
  </w:style>
  <w:style w:type="character" w:customStyle="1" w:styleId="a8">
    <w:name w:val="כותרת תחתונה תו"/>
    <w:basedOn w:val="a0"/>
    <w:link w:val="a7"/>
    <w:uiPriority w:val="99"/>
    <w:rsid w:val="00574179"/>
  </w:style>
  <w:style w:type="paragraph" w:styleId="a9">
    <w:name w:val="List Paragraph"/>
    <w:basedOn w:val="a"/>
    <w:uiPriority w:val="34"/>
    <w:qFormat/>
    <w:rsid w:val="00D313C7"/>
    <w:pPr>
      <w:ind w:left="720"/>
      <w:contextualSpacing/>
    </w:pPr>
  </w:style>
  <w:style w:type="character" w:styleId="Hyperlink">
    <w:name w:val="Hyperlink"/>
    <w:basedOn w:val="a0"/>
    <w:uiPriority w:val="99"/>
    <w:unhideWhenUsed/>
    <w:rsid w:val="00D31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monschool.co.il/team/%D7%A2%D7%9E%D7%99%D7%A7%D7%9D-%D7%A7%D7%99%D7%9E%D7%9C%D7%9E%D7%9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2160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hagim</dc:creator>
  <cp:lastModifiedBy>Amikam</cp:lastModifiedBy>
  <cp:revision>3</cp:revision>
  <dcterms:created xsi:type="dcterms:W3CDTF">2015-06-28T20:33:00Z</dcterms:created>
  <dcterms:modified xsi:type="dcterms:W3CDTF">2015-06-28T20:34:00Z</dcterms:modified>
</cp:coreProperties>
</file>