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21" w:rsidRPr="0018641D" w:rsidRDefault="00D95F21" w:rsidP="00BF73CD">
      <w:pPr>
        <w:spacing w:after="0" w:line="240" w:lineRule="auto"/>
        <w:jc w:val="center"/>
        <w:rPr>
          <w:rFonts w:eastAsia="Batang" w:cstheme="minorHAnsi"/>
          <w:b/>
          <w:bCs/>
          <w:color w:val="313334"/>
          <w:sz w:val="24"/>
          <w:szCs w:val="24"/>
          <w:shd w:val="clear" w:color="auto" w:fill="FFFFFF"/>
          <w:lang w:val="ro-RO"/>
        </w:rPr>
      </w:pPr>
      <w:bookmarkStart w:id="0" w:name="_GoBack"/>
      <w:r w:rsidRPr="0018641D">
        <w:rPr>
          <w:rFonts w:eastAsia="Adobe Fangsong Std R" w:cstheme="minorHAnsi"/>
          <w:b/>
          <w:bCs/>
          <w:color w:val="313334"/>
          <w:sz w:val="24"/>
          <w:szCs w:val="24"/>
          <w:shd w:val="clear" w:color="auto" w:fill="FFFFFF"/>
          <w:lang w:val="ro-RO"/>
        </w:rPr>
        <w:t>Comunicat de pres</w:t>
      </w:r>
      <w:r w:rsidRPr="0018641D">
        <w:rPr>
          <w:rFonts w:eastAsia="Batang" w:cstheme="minorHAnsi"/>
          <w:b/>
          <w:bCs/>
          <w:color w:val="313334"/>
          <w:sz w:val="24"/>
          <w:szCs w:val="24"/>
          <w:shd w:val="clear" w:color="auto" w:fill="FFFFFF"/>
          <w:lang w:val="ro-RO"/>
        </w:rPr>
        <w:t>ă</w:t>
      </w:r>
    </w:p>
    <w:p w:rsidR="00BF73CD" w:rsidRPr="0018641D" w:rsidRDefault="0018641D" w:rsidP="0018641D">
      <w:pPr>
        <w:spacing w:after="0" w:line="240" w:lineRule="auto"/>
        <w:ind w:firstLine="567"/>
        <w:jc w:val="center"/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ro-RO"/>
        </w:rPr>
      </w:pPr>
      <w:r w:rsidRPr="0018641D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ro-RO"/>
        </w:rPr>
        <w:t xml:space="preserve">Conferinţa „Octavian </w:t>
      </w:r>
      <w:proofErr w:type="spellStart"/>
      <w:r w:rsidRPr="0018641D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ro-RO"/>
        </w:rPr>
        <w:t>Smigelschi</w:t>
      </w:r>
      <w:proofErr w:type="spellEnd"/>
      <w:r w:rsidRPr="0018641D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ro-RO"/>
        </w:rPr>
        <w:t>, Artistul, Omul şi ... Îngerul Păcii”</w:t>
      </w:r>
    </w:p>
    <w:p w:rsidR="0018641D" w:rsidRPr="0018641D" w:rsidRDefault="0018641D" w:rsidP="0018641D">
      <w:pPr>
        <w:spacing w:after="0" w:line="240" w:lineRule="auto"/>
        <w:ind w:firstLine="567"/>
        <w:jc w:val="center"/>
        <w:rPr>
          <w:rFonts w:eastAsia="Adobe Fangsong Std R" w:cstheme="minorHAnsi"/>
          <w:b/>
          <w:bCs/>
          <w:color w:val="313334"/>
          <w:sz w:val="24"/>
          <w:szCs w:val="24"/>
          <w:shd w:val="clear" w:color="auto" w:fill="FFFFFF"/>
          <w:lang w:val="ro-RO"/>
        </w:rPr>
      </w:pPr>
      <w:r w:rsidRPr="0018641D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ro-RO"/>
        </w:rPr>
        <w:t>susţinută de prof. Nicolae Sabău la IRCCU Veneţia</w:t>
      </w:r>
    </w:p>
    <w:p w:rsidR="0018641D" w:rsidRPr="0018641D" w:rsidRDefault="0018641D" w:rsidP="00BF73CD">
      <w:pPr>
        <w:spacing w:after="0" w:line="240" w:lineRule="auto"/>
        <w:ind w:firstLine="567"/>
        <w:jc w:val="both"/>
        <w:rPr>
          <w:rFonts w:eastAsia="Adobe Fangsong Std R" w:cstheme="minorHAnsi"/>
          <w:sz w:val="24"/>
          <w:szCs w:val="24"/>
          <w:lang w:val="ro-RO"/>
        </w:rPr>
      </w:pPr>
    </w:p>
    <w:p w:rsidR="00D95F21" w:rsidRPr="0018641D" w:rsidRDefault="0018641D" w:rsidP="0018641D">
      <w:pPr>
        <w:spacing w:after="0" w:line="240" w:lineRule="auto"/>
        <w:ind w:firstLine="567"/>
        <w:jc w:val="both"/>
        <w:rPr>
          <w:rFonts w:eastAsia="Adobe Fangsong Std R" w:cstheme="minorHAnsi"/>
          <w:b/>
          <w:sz w:val="24"/>
          <w:szCs w:val="24"/>
          <w:lang w:val="ro-RO"/>
        </w:rPr>
      </w:pPr>
      <w:r w:rsidRPr="0018641D">
        <w:rPr>
          <w:rFonts w:eastAsia="Adobe Fangsong Std R" w:cstheme="minorHAnsi"/>
          <w:sz w:val="24"/>
          <w:szCs w:val="24"/>
          <w:lang w:val="ro-RO"/>
        </w:rPr>
        <w:t>Marţi</w:t>
      </w:r>
      <w:r w:rsidR="00D95F21" w:rsidRPr="0018641D">
        <w:rPr>
          <w:rFonts w:eastAsia="Adobe Fangsong Std R" w:cstheme="minorHAnsi"/>
          <w:sz w:val="24"/>
          <w:szCs w:val="24"/>
          <w:lang w:val="ro-RO"/>
        </w:rPr>
        <w:t xml:space="preserve">, </w:t>
      </w:r>
      <w:r w:rsidRPr="0018641D">
        <w:rPr>
          <w:rFonts w:eastAsia="Adobe Fangsong Std R" w:cstheme="minorHAnsi"/>
          <w:sz w:val="24"/>
          <w:szCs w:val="24"/>
          <w:lang w:val="ro-RO"/>
        </w:rPr>
        <w:t>22</w:t>
      </w:r>
      <w:r w:rsidR="00D95F21" w:rsidRPr="0018641D">
        <w:rPr>
          <w:rFonts w:eastAsia="Adobe Fangsong Std R" w:cstheme="minorHAnsi"/>
          <w:sz w:val="24"/>
          <w:szCs w:val="24"/>
          <w:lang w:val="ro-RO"/>
        </w:rPr>
        <w:t xml:space="preserve"> </w:t>
      </w:r>
      <w:r w:rsidRPr="0018641D">
        <w:rPr>
          <w:rFonts w:eastAsia="Adobe Fangsong Std R" w:cstheme="minorHAnsi"/>
          <w:sz w:val="24"/>
          <w:szCs w:val="24"/>
          <w:lang w:val="ro-RO"/>
        </w:rPr>
        <w:t xml:space="preserve">septembrie </w:t>
      </w:r>
      <w:r w:rsidR="00D95F21" w:rsidRPr="0018641D">
        <w:rPr>
          <w:rFonts w:eastAsia="Adobe Fangsong Std R" w:cstheme="minorHAnsi"/>
          <w:sz w:val="24"/>
          <w:szCs w:val="24"/>
          <w:lang w:val="ro-RO"/>
        </w:rPr>
        <w:t>2015, orele 18.</w:t>
      </w:r>
      <w:r w:rsidRPr="0018641D">
        <w:rPr>
          <w:rFonts w:eastAsia="Adobe Fangsong Std R" w:cstheme="minorHAnsi"/>
          <w:sz w:val="24"/>
          <w:szCs w:val="24"/>
          <w:lang w:val="ro-RO"/>
        </w:rPr>
        <w:t>3</w:t>
      </w:r>
      <w:r w:rsidR="00D95F21" w:rsidRPr="0018641D">
        <w:rPr>
          <w:rFonts w:eastAsia="Adobe Fangsong Std R" w:cstheme="minorHAnsi"/>
          <w:sz w:val="24"/>
          <w:szCs w:val="24"/>
          <w:lang w:val="ro-RO"/>
        </w:rPr>
        <w:t xml:space="preserve">0, </w:t>
      </w:r>
      <w:r w:rsidR="00D95F21" w:rsidRPr="0018641D">
        <w:rPr>
          <w:rFonts w:eastAsia="SimSun" w:cstheme="minorHAnsi"/>
          <w:sz w:val="24"/>
          <w:szCs w:val="24"/>
          <w:lang w:val="ro-RO"/>
        </w:rPr>
        <w:t>î</w:t>
      </w:r>
      <w:r w:rsidR="00D95F21" w:rsidRPr="0018641D">
        <w:rPr>
          <w:rFonts w:eastAsia="Adobe Fangsong Std R" w:cstheme="minorHAnsi"/>
          <w:sz w:val="24"/>
          <w:szCs w:val="24"/>
          <w:lang w:val="ro-RO"/>
        </w:rPr>
        <w:t xml:space="preserve">n </w:t>
      </w:r>
      <w:r w:rsidRPr="0018641D">
        <w:rPr>
          <w:rFonts w:eastAsia="Adobe Fangsong Std R" w:cstheme="minorHAnsi"/>
          <w:sz w:val="24"/>
          <w:szCs w:val="24"/>
          <w:lang w:val="ro-RO"/>
        </w:rPr>
        <w:t xml:space="preserve">sala de conferinţe „Marian Papahagi” a </w:t>
      </w:r>
      <w:r w:rsidR="00D95F21" w:rsidRPr="0018641D">
        <w:rPr>
          <w:rFonts w:eastAsia="Adobe Fangsong Std R" w:cstheme="minorHAnsi"/>
          <w:sz w:val="24"/>
          <w:szCs w:val="24"/>
          <w:lang w:val="ro-RO"/>
        </w:rPr>
        <w:t>Institutului Rom</w:t>
      </w:r>
      <w:r w:rsidR="00D95F21" w:rsidRPr="0018641D">
        <w:rPr>
          <w:rFonts w:eastAsia="SimSun" w:cstheme="minorHAnsi"/>
          <w:sz w:val="24"/>
          <w:szCs w:val="24"/>
          <w:lang w:val="ro-RO"/>
        </w:rPr>
        <w:t>â</w:t>
      </w:r>
      <w:r w:rsidR="00D95F21" w:rsidRPr="0018641D">
        <w:rPr>
          <w:rFonts w:eastAsia="Adobe Fangsong Std R" w:cstheme="minorHAnsi"/>
          <w:sz w:val="24"/>
          <w:szCs w:val="24"/>
          <w:lang w:val="ro-RO"/>
        </w:rPr>
        <w:t>n de Cultur</w:t>
      </w:r>
      <w:r w:rsidR="00D95F21" w:rsidRPr="0018641D">
        <w:rPr>
          <w:rFonts w:eastAsia="Batang" w:cstheme="minorHAnsi"/>
          <w:sz w:val="24"/>
          <w:szCs w:val="24"/>
          <w:lang w:val="ro-RO"/>
        </w:rPr>
        <w:t>ă</w:t>
      </w:r>
      <w:r w:rsidR="00D95F21" w:rsidRPr="0018641D">
        <w:rPr>
          <w:rFonts w:eastAsia="Adobe Fangsong Std R" w:cstheme="minorHAnsi"/>
          <w:sz w:val="24"/>
          <w:szCs w:val="24"/>
          <w:lang w:val="ro-RO"/>
        </w:rPr>
        <w:t xml:space="preserve"> </w:t>
      </w:r>
      <w:r w:rsidR="00D95F21" w:rsidRPr="0018641D">
        <w:rPr>
          <w:rFonts w:eastAsia="Batang" w:cstheme="minorHAnsi"/>
          <w:sz w:val="24"/>
          <w:szCs w:val="24"/>
          <w:lang w:val="ro-RO"/>
        </w:rPr>
        <w:t>ş</w:t>
      </w:r>
      <w:r w:rsidR="00D95F21" w:rsidRPr="0018641D">
        <w:rPr>
          <w:rFonts w:eastAsia="Adobe Fangsong Std R" w:cstheme="minorHAnsi"/>
          <w:sz w:val="24"/>
          <w:szCs w:val="24"/>
          <w:lang w:val="ro-RO"/>
        </w:rPr>
        <w:t>i Cercetare Umanistic</w:t>
      </w:r>
      <w:r w:rsidR="00D95F21" w:rsidRPr="0018641D">
        <w:rPr>
          <w:rFonts w:eastAsia="Batang" w:cstheme="minorHAnsi"/>
          <w:sz w:val="24"/>
          <w:szCs w:val="24"/>
          <w:lang w:val="ro-RO"/>
        </w:rPr>
        <w:t>ă</w:t>
      </w:r>
      <w:r w:rsidR="00D95F21" w:rsidRPr="0018641D">
        <w:rPr>
          <w:rFonts w:eastAsia="Adobe Fangsong Std R" w:cstheme="minorHAnsi"/>
          <w:sz w:val="24"/>
          <w:szCs w:val="24"/>
          <w:lang w:val="ro-RO"/>
        </w:rPr>
        <w:t xml:space="preserve"> de la Vene</w:t>
      </w:r>
      <w:r w:rsidR="00D95F21" w:rsidRPr="0018641D">
        <w:rPr>
          <w:rFonts w:eastAsia="Batang" w:cstheme="minorHAnsi"/>
          <w:sz w:val="24"/>
          <w:szCs w:val="24"/>
          <w:lang w:val="ro-RO"/>
        </w:rPr>
        <w:t>ţ</w:t>
      </w:r>
      <w:r w:rsidR="00D95F21" w:rsidRPr="0018641D">
        <w:rPr>
          <w:rFonts w:eastAsia="Adobe Fangsong Std R" w:cstheme="minorHAnsi"/>
          <w:sz w:val="24"/>
          <w:szCs w:val="24"/>
          <w:lang w:val="ro-RO"/>
        </w:rPr>
        <w:t>ia</w:t>
      </w:r>
      <w:r w:rsidR="003F2F4C" w:rsidRPr="0018641D">
        <w:rPr>
          <w:rFonts w:eastAsia="Adobe Fangsong Std R" w:cstheme="minorHAnsi"/>
          <w:sz w:val="24"/>
          <w:szCs w:val="24"/>
          <w:lang w:val="ro-RO"/>
        </w:rPr>
        <w:t>,</w:t>
      </w:r>
      <w:r w:rsidR="00D95F21" w:rsidRPr="0018641D">
        <w:rPr>
          <w:rFonts w:eastAsia="Adobe Fangsong Std R" w:cstheme="minorHAnsi"/>
          <w:sz w:val="24"/>
          <w:szCs w:val="24"/>
          <w:lang w:val="ro-RO"/>
        </w:rPr>
        <w:t xml:space="preserve"> </w:t>
      </w:r>
      <w:r w:rsidRPr="0018641D">
        <w:rPr>
          <w:rFonts w:eastAsia="Adobe Fangsong Std R" w:cstheme="minorHAnsi"/>
          <w:sz w:val="24"/>
          <w:szCs w:val="24"/>
          <w:lang w:val="ro-RO"/>
        </w:rPr>
        <w:t>va avea loc c</w:t>
      </w:r>
      <w:r w:rsidRPr="0018641D">
        <w:rPr>
          <w:rFonts w:cstheme="minorHAnsi"/>
          <w:bCs/>
          <w:color w:val="313334"/>
          <w:sz w:val="24"/>
          <w:szCs w:val="24"/>
          <w:shd w:val="clear" w:color="auto" w:fill="FFFFFF"/>
          <w:lang w:val="ro-RO"/>
        </w:rPr>
        <w:t xml:space="preserve">onferinţa „Octavian </w:t>
      </w:r>
      <w:proofErr w:type="spellStart"/>
      <w:r w:rsidRPr="0018641D">
        <w:rPr>
          <w:rFonts w:cstheme="minorHAnsi"/>
          <w:bCs/>
          <w:color w:val="313334"/>
          <w:sz w:val="24"/>
          <w:szCs w:val="24"/>
          <w:shd w:val="clear" w:color="auto" w:fill="FFFFFF"/>
          <w:lang w:val="ro-RO"/>
        </w:rPr>
        <w:t>Smigelschi</w:t>
      </w:r>
      <w:proofErr w:type="spellEnd"/>
      <w:r w:rsidRPr="0018641D">
        <w:rPr>
          <w:rFonts w:cstheme="minorHAnsi"/>
          <w:bCs/>
          <w:color w:val="313334"/>
          <w:sz w:val="24"/>
          <w:szCs w:val="24"/>
          <w:shd w:val="clear" w:color="auto" w:fill="FFFFFF"/>
          <w:lang w:val="ro-RO"/>
        </w:rPr>
        <w:t>, Artistul, Omul şi ... Îngerul Păcii”</w:t>
      </w:r>
      <w:r w:rsidRPr="0018641D">
        <w:rPr>
          <w:rFonts w:cstheme="minorHAnsi"/>
          <w:bCs/>
          <w:color w:val="313334"/>
          <w:sz w:val="24"/>
          <w:szCs w:val="24"/>
          <w:shd w:val="clear" w:color="auto" w:fill="FFFFFF"/>
          <w:lang w:val="ro-RO"/>
        </w:rPr>
        <w:t xml:space="preserve"> susţinută de Prof. </w:t>
      </w:r>
      <w:r w:rsidRPr="0018641D">
        <w:rPr>
          <w:rStyle w:val="Strong"/>
          <w:rFonts w:cstheme="minorHAnsi"/>
          <w:b w:val="0"/>
          <w:color w:val="313334"/>
          <w:sz w:val="24"/>
          <w:szCs w:val="24"/>
          <w:shd w:val="clear" w:color="auto" w:fill="FFFFFF"/>
          <w:lang w:val="ro-RO"/>
        </w:rPr>
        <w:t>univ. dr. Nicolae Sabău, Universitatea “Babeș–Bolyai” din Cluj-Napoca</w:t>
      </w:r>
      <w:r w:rsidRPr="0018641D">
        <w:rPr>
          <w:rStyle w:val="Strong"/>
          <w:rFonts w:cstheme="minorHAnsi"/>
          <w:b w:val="0"/>
          <w:color w:val="313334"/>
          <w:sz w:val="24"/>
          <w:szCs w:val="24"/>
          <w:shd w:val="clear" w:color="auto" w:fill="FFFFFF"/>
          <w:lang w:val="ro-RO"/>
        </w:rPr>
        <w:t>.</w:t>
      </w:r>
    </w:p>
    <w:p w:rsidR="0018641D" w:rsidRPr="0018641D" w:rsidRDefault="0018641D" w:rsidP="0018641D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ro-RO" w:eastAsia="en-US"/>
        </w:rPr>
      </w:pPr>
    </w:p>
    <w:p w:rsidR="0018641D" w:rsidRPr="0018641D" w:rsidRDefault="0018641D" w:rsidP="0018641D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ro-RO" w:eastAsia="en-US"/>
        </w:rPr>
      </w:pPr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Personalitatea artistică şi opera lui Octavian </w:t>
      </w:r>
      <w:proofErr w:type="spellStart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Smigelschi</w:t>
      </w:r>
      <w:proofErr w:type="spellEnd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 (1866-1912) ocupă un loc deosebit în contextul străduinţelor de formare a unei şcoli naţionale de pictură în Transilvania de la răscrucea veacului al XIX-lea spre secolul XX. Oricare cercetător atent al vieţii şi creaţiei pictorului – între care, mai apropiaţi în timp, amintim pe Virgil </w:t>
      </w:r>
      <w:proofErr w:type="spellStart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Vătăşianu</w:t>
      </w:r>
      <w:proofErr w:type="spellEnd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, Nicolae Sabău şi Gheorghe Mândrescu, Cornel </w:t>
      </w:r>
      <w:proofErr w:type="spellStart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Tatai-Baltă</w:t>
      </w:r>
      <w:proofErr w:type="spellEnd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, Gheorghe Vida, Ioana </w:t>
      </w:r>
      <w:proofErr w:type="spellStart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Savu-Gruiţă</w:t>
      </w:r>
      <w:proofErr w:type="spellEnd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, Alexandru–Constantin </w:t>
      </w:r>
      <w:proofErr w:type="spellStart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Chituţă</w:t>
      </w:r>
      <w:proofErr w:type="spellEnd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, Iulia </w:t>
      </w:r>
      <w:proofErr w:type="spellStart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Mesea</w:t>
      </w:r>
      <w:proofErr w:type="spellEnd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 şi Negoiţă </w:t>
      </w:r>
      <w:proofErr w:type="spellStart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Lăptoiu</w:t>
      </w:r>
      <w:proofErr w:type="spellEnd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 cu un medalion consacrat maestrului sibian într-o galerie de artişti transilvani - descoperă, ca o permanenţă de o puritate admirabilă, conştiinţa că nu se poate vieţui şi nu se poate crea cu adevărat fără a fixa trainic rădăcinile în mediul cultural autohton. Această conştiinţă, pe care au subliniat-o la Octavian </w:t>
      </w:r>
      <w:proofErr w:type="spellStart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Smigelschi</w:t>
      </w:r>
      <w:proofErr w:type="spellEnd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 ctitori de cultură românească precum au fost Nicolae Iorga şi Octavian Goga, a constituit însăşi nucleul generator al comportamentului spiritual, a acelui </w:t>
      </w:r>
      <w:proofErr w:type="spellStart"/>
      <w:r w:rsidRPr="0018641D">
        <w:rPr>
          <w:rFonts w:eastAsia="Times New Roman" w:cstheme="minorHAnsi"/>
          <w:i/>
          <w:iCs/>
          <w:color w:val="313334"/>
          <w:sz w:val="24"/>
          <w:szCs w:val="24"/>
          <w:lang w:val="ro-RO" w:eastAsia="en-US"/>
        </w:rPr>
        <w:t>feeling</w:t>
      </w:r>
      <w:proofErr w:type="spellEnd"/>
      <w:r w:rsidRPr="0018641D">
        <w:rPr>
          <w:rFonts w:eastAsia="Times New Roman" w:cstheme="minorHAnsi"/>
          <w:i/>
          <w:iCs/>
          <w:color w:val="313334"/>
          <w:sz w:val="24"/>
          <w:szCs w:val="24"/>
          <w:lang w:val="ro-RO" w:eastAsia="en-US"/>
        </w:rPr>
        <w:t> </w:t>
      </w:r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uman ranforsat de activitatea artistică remarcabilă a pictorului transilvan.</w:t>
      </w:r>
    </w:p>
    <w:p w:rsidR="0018641D" w:rsidRPr="0018641D" w:rsidRDefault="0018641D" w:rsidP="0018641D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ro-RO" w:eastAsia="en-US"/>
        </w:rPr>
      </w:pPr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Conferinţa susţinută de profesorul Nicolae Sabău la IRCCU Veneţia, cu genericul </w:t>
      </w:r>
      <w:r w:rsidRPr="0018641D">
        <w:rPr>
          <w:rFonts w:eastAsia="Times New Roman" w:cstheme="minorHAnsi"/>
          <w:bCs/>
          <w:i/>
          <w:iCs/>
          <w:color w:val="313334"/>
          <w:sz w:val="24"/>
          <w:szCs w:val="24"/>
          <w:lang w:val="ro-RO" w:eastAsia="en-US"/>
        </w:rPr>
        <w:t xml:space="preserve">Octavian </w:t>
      </w:r>
      <w:proofErr w:type="spellStart"/>
      <w:r w:rsidRPr="0018641D">
        <w:rPr>
          <w:rFonts w:eastAsia="Times New Roman" w:cstheme="minorHAnsi"/>
          <w:bCs/>
          <w:i/>
          <w:iCs/>
          <w:color w:val="313334"/>
          <w:sz w:val="24"/>
          <w:szCs w:val="24"/>
          <w:lang w:val="ro-RO" w:eastAsia="en-US"/>
        </w:rPr>
        <w:t>Smigelschi</w:t>
      </w:r>
      <w:proofErr w:type="spellEnd"/>
      <w:r w:rsidRPr="0018641D">
        <w:rPr>
          <w:rFonts w:eastAsia="Times New Roman" w:cstheme="minorHAnsi"/>
          <w:bCs/>
          <w:i/>
          <w:iCs/>
          <w:color w:val="313334"/>
          <w:sz w:val="24"/>
          <w:szCs w:val="24"/>
          <w:lang w:val="ro-RO" w:eastAsia="en-US"/>
        </w:rPr>
        <w:t xml:space="preserve">, Artistul, Omul şi ... „Îngerul Păcii” </w:t>
      </w:r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prezintă o latură </w:t>
      </w:r>
      <w:r w:rsidRPr="0018641D">
        <w:rPr>
          <w:rFonts w:eastAsia="Times New Roman" w:cstheme="minorHAnsi"/>
          <w:bCs/>
          <w:color w:val="313334"/>
          <w:sz w:val="24"/>
          <w:szCs w:val="24"/>
          <w:lang w:val="ro-RO" w:eastAsia="en-US"/>
        </w:rPr>
        <w:t>inedită</w:t>
      </w:r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 a activităţii sale, aceea de beneficiar al bursei teologului </w:t>
      </w:r>
      <w:proofErr w:type="spellStart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Fraknoi</w:t>
      </w:r>
      <w:proofErr w:type="spellEnd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 la Roma (1909), de explorare a frescei şi a mozaicului din bisericile oraşului de pe Tibru dar şi din Florenţa, Ravenna şi Veneţia. Schiţele elaborate în faţa operelor văzute, dar şi fotografiile făcute cu acest prilej i-au servit la definitivarea creaţiilor sale de pictură religioasă.</w:t>
      </w:r>
    </w:p>
    <w:p w:rsidR="0018641D" w:rsidRPr="0018641D" w:rsidRDefault="0018641D" w:rsidP="0018641D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ro-RO" w:eastAsia="en-US"/>
        </w:rPr>
      </w:pPr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Prof. univ. dr. Nicolae SABĂU, este fost şef al Catedrei de Istoria artei în cadrul Facultăţii de Istorie şi Filosofie a Universităţii „Babeş</w:t>
      </w:r>
      <w:r w:rsidRPr="0018641D">
        <w:rPr>
          <w:rFonts w:eastAsia="Times New Roman" w:cstheme="minorHAnsi"/>
          <w:bCs/>
          <w:color w:val="313334"/>
          <w:sz w:val="24"/>
          <w:szCs w:val="24"/>
          <w:lang w:val="ro-RO" w:eastAsia="en-US"/>
        </w:rPr>
        <w:t>–</w:t>
      </w:r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Bolyai" din Cluj-Napoca. În răstimpul anilor universitari a studiat cursurile generale şi cele speciale de istoria României, istorie universală, istoria artei europene, istoria Bizanţului, istoria artei bizantine, paleografie chirilică-română, paleografie latină, ştiinţe auxiliare, etc. propuse de o seamă dintre iluştrii dascăli ai şcolii clujene de istorie: Constantin Daicoviciu, Virgil </w:t>
      </w:r>
      <w:proofErr w:type="spellStart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Vătăşianu</w:t>
      </w:r>
      <w:proofErr w:type="spellEnd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, Kurt </w:t>
      </w:r>
      <w:proofErr w:type="spellStart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Horedt</w:t>
      </w:r>
      <w:proofErr w:type="spellEnd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 xml:space="preserve">, Francisc </w:t>
      </w:r>
      <w:proofErr w:type="spellStart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Pall</w:t>
      </w:r>
      <w:proofErr w:type="spellEnd"/>
      <w:r w:rsidRPr="0018641D">
        <w:rPr>
          <w:rFonts w:eastAsia="Times New Roman" w:cstheme="minorHAnsi"/>
          <w:color w:val="313334"/>
          <w:sz w:val="24"/>
          <w:szCs w:val="24"/>
          <w:lang w:val="ro-RO" w:eastAsia="en-US"/>
        </w:rPr>
        <w:t>, Nicolae Lascu, Mihail Macrea, Ştefan Pascu, Mihail Dan şi Camil Mureşanu.</w:t>
      </w:r>
    </w:p>
    <w:p w:rsidR="0018641D" w:rsidRPr="0018641D" w:rsidRDefault="0018641D" w:rsidP="0018641D">
      <w:pPr>
        <w:spacing w:after="0" w:line="240" w:lineRule="auto"/>
        <w:ind w:firstLine="567"/>
        <w:jc w:val="both"/>
        <w:rPr>
          <w:rFonts w:cstheme="minorHAnsi"/>
          <w:color w:val="000000"/>
          <w:sz w:val="24"/>
          <w:szCs w:val="24"/>
          <w:lang w:val="ro-RO"/>
        </w:rPr>
      </w:pPr>
    </w:p>
    <w:p w:rsidR="00BF73CD" w:rsidRPr="0018641D" w:rsidRDefault="0018641D" w:rsidP="0018641D">
      <w:pPr>
        <w:spacing w:after="0" w:line="240" w:lineRule="auto"/>
        <w:ind w:firstLine="567"/>
        <w:jc w:val="both"/>
        <w:rPr>
          <w:rFonts w:cstheme="minorHAnsi"/>
          <w:color w:val="000000"/>
          <w:sz w:val="24"/>
          <w:szCs w:val="24"/>
          <w:lang w:val="ro-RO"/>
        </w:rPr>
      </w:pPr>
      <w:r w:rsidRPr="0018641D">
        <w:rPr>
          <w:rFonts w:cstheme="minorHAnsi"/>
          <w:color w:val="000000"/>
          <w:sz w:val="24"/>
          <w:szCs w:val="24"/>
          <w:lang w:val="ro-RO"/>
        </w:rPr>
        <w:t>Evenimentul este organizat de Institutul Român de Cultură şi Cercetare Umanistică de la Veneţia şi beneficiază de sprijinul financiar al Institutului Cultural Român.</w:t>
      </w:r>
    </w:p>
    <w:p w:rsidR="00BF73CD" w:rsidRPr="0018641D" w:rsidRDefault="00BF73CD" w:rsidP="00BF73CD">
      <w:pPr>
        <w:spacing w:after="0" w:line="240" w:lineRule="auto"/>
        <w:ind w:firstLine="567"/>
        <w:jc w:val="both"/>
        <w:rPr>
          <w:rFonts w:eastAsia="Adobe Fangsong Std R" w:cstheme="minorHAnsi"/>
          <w:color w:val="313334"/>
          <w:sz w:val="24"/>
          <w:szCs w:val="24"/>
          <w:shd w:val="clear" w:color="auto" w:fill="FFFFFF"/>
          <w:lang w:val="ro-RO"/>
        </w:rPr>
      </w:pPr>
    </w:p>
    <w:p w:rsidR="00BF73CD" w:rsidRPr="0018641D" w:rsidRDefault="00BF73CD" w:rsidP="00BF73CD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o-RO"/>
        </w:rPr>
      </w:pPr>
      <w:r w:rsidRPr="0018641D">
        <w:rPr>
          <w:rFonts w:cstheme="minorHAnsi"/>
          <w:sz w:val="24"/>
          <w:szCs w:val="24"/>
          <w:shd w:val="clear" w:color="auto" w:fill="FFFFFF"/>
          <w:lang w:val="ro-RO"/>
        </w:rPr>
        <w:t>Pentru mai multe detalii:</w:t>
      </w:r>
    </w:p>
    <w:p w:rsidR="00BF73CD" w:rsidRPr="0018641D" w:rsidRDefault="00BF73CD" w:rsidP="00BF73CD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o-RO"/>
        </w:rPr>
      </w:pPr>
      <w:r w:rsidRPr="0018641D">
        <w:rPr>
          <w:rFonts w:cstheme="minorHAnsi"/>
          <w:sz w:val="24"/>
          <w:szCs w:val="24"/>
          <w:shd w:val="clear" w:color="auto" w:fill="FFFFFF"/>
          <w:lang w:val="ro-RO"/>
        </w:rPr>
        <w:t>Tel. +39.041.524.2309</w:t>
      </w:r>
    </w:p>
    <w:p w:rsidR="00BF73CD" w:rsidRPr="0018641D" w:rsidRDefault="00BF73CD" w:rsidP="00BF73CD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o-RO"/>
        </w:rPr>
      </w:pPr>
      <w:r w:rsidRPr="0018641D">
        <w:rPr>
          <w:rFonts w:cstheme="minorHAnsi"/>
          <w:sz w:val="24"/>
          <w:szCs w:val="24"/>
          <w:shd w:val="clear" w:color="auto" w:fill="FFFFFF"/>
          <w:lang w:val="ro-RO"/>
        </w:rPr>
        <w:t xml:space="preserve">INSTITUTUL ROMÂN DE CULTURĂ ŞI CERCETARE UMANISTICĂ </w:t>
      </w:r>
    </w:p>
    <w:p w:rsidR="00BF73CD" w:rsidRPr="0018641D" w:rsidRDefault="00BF73CD" w:rsidP="00BF73CD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o-RO"/>
        </w:rPr>
      </w:pPr>
      <w:r w:rsidRPr="0018641D">
        <w:rPr>
          <w:rFonts w:cstheme="minorHAnsi"/>
          <w:sz w:val="24"/>
          <w:szCs w:val="24"/>
          <w:shd w:val="clear" w:color="auto" w:fill="FFFFFF"/>
          <w:lang w:val="ro-RO"/>
        </w:rPr>
        <w:t xml:space="preserve">Palazzo </w:t>
      </w:r>
      <w:proofErr w:type="spellStart"/>
      <w:r w:rsidRPr="0018641D">
        <w:rPr>
          <w:rFonts w:cstheme="minorHAnsi"/>
          <w:sz w:val="24"/>
          <w:szCs w:val="24"/>
          <w:shd w:val="clear" w:color="auto" w:fill="FFFFFF"/>
          <w:lang w:val="ro-RO"/>
        </w:rPr>
        <w:t>Correr</w:t>
      </w:r>
      <w:proofErr w:type="spellEnd"/>
      <w:r w:rsidRPr="0018641D">
        <w:rPr>
          <w:rFonts w:cstheme="minorHAnsi"/>
          <w:sz w:val="24"/>
          <w:szCs w:val="24"/>
          <w:shd w:val="clear" w:color="auto" w:fill="FFFFFF"/>
          <w:lang w:val="ro-RO"/>
        </w:rPr>
        <w:t xml:space="preserve"> - </w:t>
      </w:r>
      <w:proofErr w:type="spellStart"/>
      <w:r w:rsidRPr="0018641D">
        <w:rPr>
          <w:rFonts w:cstheme="minorHAnsi"/>
          <w:sz w:val="24"/>
          <w:szCs w:val="24"/>
          <w:shd w:val="clear" w:color="auto" w:fill="FFFFFF"/>
          <w:lang w:val="ro-RO"/>
        </w:rPr>
        <w:t>Cannaregio</w:t>
      </w:r>
      <w:proofErr w:type="spellEnd"/>
      <w:r w:rsidRPr="0018641D">
        <w:rPr>
          <w:rFonts w:cstheme="minorHAnsi"/>
          <w:sz w:val="24"/>
          <w:szCs w:val="24"/>
          <w:shd w:val="clear" w:color="auto" w:fill="FFFFFF"/>
          <w:lang w:val="ro-RO"/>
        </w:rPr>
        <w:t xml:space="preserve"> 2214 (Campo Santa </w:t>
      </w:r>
      <w:proofErr w:type="spellStart"/>
      <w:r w:rsidRPr="0018641D">
        <w:rPr>
          <w:rFonts w:cstheme="minorHAnsi"/>
          <w:sz w:val="24"/>
          <w:szCs w:val="24"/>
          <w:shd w:val="clear" w:color="auto" w:fill="FFFFFF"/>
          <w:lang w:val="ro-RO"/>
        </w:rPr>
        <w:t>Fosca</w:t>
      </w:r>
      <w:proofErr w:type="spellEnd"/>
      <w:r w:rsidRPr="0018641D">
        <w:rPr>
          <w:rFonts w:cstheme="minorHAnsi"/>
          <w:sz w:val="24"/>
          <w:szCs w:val="24"/>
          <w:shd w:val="clear" w:color="auto" w:fill="FFFFFF"/>
          <w:lang w:val="ro-RO"/>
        </w:rPr>
        <w:t>)</w:t>
      </w:r>
    </w:p>
    <w:p w:rsidR="00BF73CD" w:rsidRPr="0018641D" w:rsidRDefault="00BF73CD" w:rsidP="00C201DA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o-RO"/>
        </w:rPr>
      </w:pPr>
      <w:r w:rsidRPr="0018641D">
        <w:rPr>
          <w:rFonts w:cstheme="minorHAnsi"/>
          <w:sz w:val="24"/>
          <w:szCs w:val="24"/>
          <w:shd w:val="clear" w:color="auto" w:fill="FFFFFF"/>
          <w:lang w:val="ro-RO"/>
        </w:rPr>
        <w:t>30121 Veneţia, ITALIA</w:t>
      </w:r>
      <w:bookmarkEnd w:id="0"/>
    </w:p>
    <w:sectPr w:rsidR="00BF73CD" w:rsidRPr="0018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21"/>
    <w:rsid w:val="0018641D"/>
    <w:rsid w:val="00202C0A"/>
    <w:rsid w:val="002B6CAC"/>
    <w:rsid w:val="0032661A"/>
    <w:rsid w:val="003F2F4C"/>
    <w:rsid w:val="004A65CC"/>
    <w:rsid w:val="004B5C1B"/>
    <w:rsid w:val="004B7082"/>
    <w:rsid w:val="004E18EF"/>
    <w:rsid w:val="0053627F"/>
    <w:rsid w:val="005904DA"/>
    <w:rsid w:val="008D7E1B"/>
    <w:rsid w:val="00A64BCB"/>
    <w:rsid w:val="00BF73CD"/>
    <w:rsid w:val="00C01B8A"/>
    <w:rsid w:val="00C201DA"/>
    <w:rsid w:val="00D9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73CD"/>
    <w:rPr>
      <w:b/>
      <w:bCs/>
    </w:rPr>
  </w:style>
  <w:style w:type="character" w:customStyle="1" w:styleId="apple-converted-space">
    <w:name w:val="apple-converted-space"/>
    <w:basedOn w:val="DefaultParagraphFont"/>
    <w:rsid w:val="0018641D"/>
  </w:style>
  <w:style w:type="character" w:styleId="Emphasis">
    <w:name w:val="Emphasis"/>
    <w:basedOn w:val="DefaultParagraphFont"/>
    <w:uiPriority w:val="20"/>
    <w:qFormat/>
    <w:rsid w:val="001864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73CD"/>
    <w:rPr>
      <w:b/>
      <w:bCs/>
    </w:rPr>
  </w:style>
  <w:style w:type="character" w:customStyle="1" w:styleId="apple-converted-space">
    <w:name w:val="apple-converted-space"/>
    <w:basedOn w:val="DefaultParagraphFont"/>
    <w:rsid w:val="0018641D"/>
  </w:style>
  <w:style w:type="character" w:styleId="Emphasis">
    <w:name w:val="Emphasis"/>
    <w:basedOn w:val="DefaultParagraphFont"/>
    <w:uiPriority w:val="20"/>
    <w:qFormat/>
    <w:rsid w:val="001864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Vicecomisar</dc:creator>
  <cp:lastModifiedBy>Sandro birou</cp:lastModifiedBy>
  <cp:revision>2</cp:revision>
  <cp:lastPrinted>2015-03-03T11:49:00Z</cp:lastPrinted>
  <dcterms:created xsi:type="dcterms:W3CDTF">2015-09-16T09:49:00Z</dcterms:created>
  <dcterms:modified xsi:type="dcterms:W3CDTF">2015-09-16T09:49:00Z</dcterms:modified>
</cp:coreProperties>
</file>