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CA" w:rsidRPr="004B558D" w:rsidRDefault="007B35CA" w:rsidP="007B35C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4B558D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4B558D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4B558D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4B558D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4B558D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4B558D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4B558D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4B558D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4B558D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4B558D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7B35CA" w:rsidRPr="004B558D" w:rsidRDefault="00873371" w:rsidP="007B35C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21 august 2015</w:t>
      </w:r>
    </w:p>
    <w:p w:rsidR="00D664F3" w:rsidRDefault="00D664F3" w:rsidP="00EA5EAF">
      <w:pPr>
        <w:shd w:val="clear" w:color="auto" w:fill="FFFFFF"/>
        <w:jc w:val="both"/>
        <w:rPr>
          <w:rFonts w:cs="Arial"/>
          <w:color w:val="000000"/>
          <w:szCs w:val="13"/>
        </w:rPr>
      </w:pPr>
    </w:p>
    <w:p w:rsidR="000F700B" w:rsidRPr="000F700B" w:rsidRDefault="000F700B" w:rsidP="000F70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proofErr w:type="spellStart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>Expoziția</w:t>
      </w:r>
      <w:proofErr w:type="spellEnd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>internațională</w:t>
      </w:r>
      <w:proofErr w:type="spellEnd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de </w:t>
      </w:r>
      <w:proofErr w:type="spellStart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>artă</w:t>
      </w:r>
      <w:proofErr w:type="spellEnd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>contemporană</w:t>
      </w:r>
      <w:proofErr w:type="spellEnd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„Les </w:t>
      </w:r>
      <w:proofErr w:type="spellStart"/>
      <w:proofErr w:type="gramStart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>amis</w:t>
      </w:r>
      <w:proofErr w:type="spellEnd"/>
      <w:proofErr w:type="gramEnd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de Christian </w:t>
      </w:r>
      <w:proofErr w:type="spellStart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>Paraschiv</w:t>
      </w:r>
      <w:proofErr w:type="spellEnd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en </w:t>
      </w:r>
      <w:proofErr w:type="spellStart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>Roumanie</w:t>
      </w:r>
      <w:proofErr w:type="spellEnd"/>
      <w:r w:rsidRPr="000F700B">
        <w:rPr>
          <w:rFonts w:ascii="Times New Roman" w:eastAsia="Times New Roman" w:hAnsi="Times New Roman"/>
          <w:b/>
          <w:bCs/>
          <w:kern w:val="36"/>
          <w:sz w:val="24"/>
          <w:szCs w:val="24"/>
        </w:rPr>
        <w:t>”, la ICR</w:t>
      </w:r>
    </w:p>
    <w:p w:rsidR="00D664F3" w:rsidRDefault="00D664F3" w:rsidP="00EA5EAF">
      <w:pPr>
        <w:shd w:val="clear" w:color="auto" w:fill="FFFFFF"/>
        <w:jc w:val="both"/>
        <w:rPr>
          <w:rFonts w:cs="Arial"/>
          <w:color w:val="000000"/>
          <w:szCs w:val="13"/>
        </w:rPr>
      </w:pPr>
    </w:p>
    <w:p w:rsidR="000F700B" w:rsidRPr="000F700B" w:rsidRDefault="000F700B" w:rsidP="000F70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Lucrările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șase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importanți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artiști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internaționali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fi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prezentate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premieră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România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Institutul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Cultural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Român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București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>.</w:t>
      </w:r>
    </w:p>
    <w:p w:rsidR="000F700B" w:rsidRPr="000F700B" w:rsidRDefault="000F700B" w:rsidP="000F70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Expoziț</w:t>
      </w:r>
      <w:proofErr w:type="gramStart"/>
      <w:r w:rsidRPr="000F700B">
        <w:rPr>
          <w:rFonts w:ascii="Times New Roman" w:hAnsi="Times New Roman"/>
          <w:color w:val="000000"/>
          <w:sz w:val="24"/>
          <w:szCs w:val="24"/>
        </w:rPr>
        <w:t>ia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”</w:t>
      </w:r>
      <w:proofErr w:type="gramEnd"/>
      <w:r w:rsidRPr="000F700B">
        <w:rPr>
          <w:rFonts w:ascii="Times New Roman" w:hAnsi="Times New Roman"/>
          <w:color w:val="000000"/>
          <w:sz w:val="24"/>
          <w:szCs w:val="24"/>
        </w:rPr>
        <w:t xml:space="preserve">Les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amis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de Christian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Paraschiv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en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Roumanie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își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deschide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porțile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marți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25 august 2015, la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ora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19.00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Sala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Mare a ICR, din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Aleea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Alexandru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nr. 38.</w:t>
      </w:r>
    </w:p>
    <w:p w:rsidR="000F700B" w:rsidRPr="000F700B" w:rsidRDefault="000F700B" w:rsidP="000F70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Lucrările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au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fost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realizate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această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vară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rezidențe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creație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Conacul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Otetelișanu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iar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ceea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reunește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artiști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prietenia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lor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pictorul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Christian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Paraschiv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cel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care,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înainte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de a se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stabili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la Paris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anii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'80, 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transformat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radical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arta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experimentală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românească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orientând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-o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spre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estetica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internațională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postmodernismului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>.</w:t>
      </w:r>
    </w:p>
    <w:p w:rsidR="000F700B" w:rsidRPr="000F700B" w:rsidRDefault="000F700B" w:rsidP="000F70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Alături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de Christian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Paraschiv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își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expune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lucrările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francezii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Thierry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Cauwet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Jean Louis Magnet,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artiști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promovați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unora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cele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mai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importante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colecții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din Hexagon, Cristina de Santana,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născută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Brazilia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dar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stabilită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Germania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unde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extrem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apreciată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criticii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artă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Bogumila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Strojna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ale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cărei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lucrări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sunt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cunoscute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Europa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Statele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Unite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Japonia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Marin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Gherasim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personalitate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marcantă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culturii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românești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unul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fondatorii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grupării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9 + 1.</w:t>
      </w:r>
    </w:p>
    <w:p w:rsidR="000F700B" w:rsidRPr="000F700B" w:rsidRDefault="000F700B" w:rsidP="000F70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expozițional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la care ICR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partener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prezentat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cei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șase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artiști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veți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putea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cunoaște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vernisaj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aduce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prim plan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arta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contemporană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europeană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susținută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variate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mijloace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0F700B">
        <w:rPr>
          <w:rFonts w:ascii="Times New Roman" w:hAnsi="Times New Roman"/>
          <w:color w:val="000000"/>
          <w:sz w:val="24"/>
          <w:szCs w:val="24"/>
        </w:rPr>
        <w:t>de</w:t>
      </w:r>
      <w:proofErr w:type="gramEnd"/>
      <w:r w:rsidRPr="000F700B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pictură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instalații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colaj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sculptură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intervenții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obiect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>.</w:t>
      </w:r>
    </w:p>
    <w:p w:rsidR="000F700B" w:rsidRDefault="000F700B" w:rsidP="000F70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rezidenței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de la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Conacul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Otetelișanu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artiștii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au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reflectat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identitatea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cultura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tradițională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au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căutat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ca,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noi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forme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expresie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valorifice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aceste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tradiții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distilate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subtil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lucrări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00B">
        <w:rPr>
          <w:rFonts w:ascii="Times New Roman" w:hAnsi="Times New Roman"/>
          <w:color w:val="000000"/>
          <w:sz w:val="24"/>
          <w:szCs w:val="24"/>
        </w:rPr>
        <w:t>originale</w:t>
      </w:r>
      <w:proofErr w:type="spellEnd"/>
      <w:r w:rsidRPr="000F700B">
        <w:rPr>
          <w:rFonts w:ascii="Times New Roman" w:hAnsi="Times New Roman"/>
          <w:color w:val="000000"/>
          <w:sz w:val="24"/>
          <w:szCs w:val="24"/>
        </w:rPr>
        <w:t>.</w:t>
      </w:r>
    </w:p>
    <w:p w:rsidR="00AC01DF" w:rsidRDefault="00AC01DF" w:rsidP="000F70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01DF" w:rsidRDefault="00AC01DF" w:rsidP="000F70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C01DF">
        <w:rPr>
          <w:rFonts w:ascii="Times New Roman" w:hAnsi="Times New Roman"/>
          <w:color w:val="000000"/>
          <w:sz w:val="24"/>
          <w:szCs w:val="24"/>
        </w:rPr>
        <w:t>http://www.icr.ro/bucuresti/evenimente/expozitia-internationala-de-arta-contemporana-les-amis-de-christian-paraschiv-en-roumanie-la-icr.html</w:t>
      </w:r>
    </w:p>
    <w:p w:rsidR="0080334C" w:rsidRPr="00EA5EAF" w:rsidRDefault="00EA5EAF" w:rsidP="000F700B">
      <w:pPr>
        <w:shd w:val="clear" w:color="auto" w:fill="FFFFFF"/>
        <w:jc w:val="both"/>
      </w:pPr>
      <w:r>
        <w:rPr>
          <w:rFonts w:cs="Arial"/>
          <w:color w:val="000000"/>
          <w:szCs w:val="13"/>
        </w:rPr>
        <w:t> </w:t>
      </w:r>
    </w:p>
    <w:p w:rsidR="007B35CA" w:rsidRPr="004B558D" w:rsidRDefault="007B35CA" w:rsidP="007B35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558D">
        <w:rPr>
          <w:rFonts w:ascii="Times New Roman" w:eastAsia="Times New Roman" w:hAnsi="Times New Roman"/>
          <w:color w:val="808080"/>
          <w:sz w:val="24"/>
          <w:szCs w:val="24"/>
          <w:lang w:val="it-IT"/>
        </w:rPr>
        <w:t xml:space="preserve">Contact media: Direcția Comunicare, </w:t>
      </w:r>
      <w:hyperlink r:id="rId6" w:history="1">
        <w:r w:rsidRPr="004B558D">
          <w:rPr>
            <w:rFonts w:ascii="Times New Roman" w:hAnsi="Times New Roman"/>
            <w:color w:val="808080"/>
            <w:sz w:val="24"/>
            <w:szCs w:val="24"/>
            <w:u w:val="single"/>
            <w:lang w:val="it-IT"/>
          </w:rPr>
          <w:t>biroul.presa@icr.ro</w:t>
        </w:r>
      </w:hyperlink>
      <w:r w:rsidRPr="004B558D">
        <w:rPr>
          <w:rFonts w:ascii="Times New Roman" w:eastAsia="Times New Roman" w:hAnsi="Times New Roman"/>
          <w:color w:val="808080"/>
          <w:sz w:val="24"/>
          <w:szCs w:val="24"/>
          <w:lang w:val="it-IT"/>
        </w:rPr>
        <w:t>, 031 7100 678</w:t>
      </w:r>
    </w:p>
    <w:p w:rsidR="00CE2DD5" w:rsidRDefault="00CE2DD5"/>
    <w:sectPr w:rsidR="00CE2DD5" w:rsidSect="00A270A0">
      <w:headerReference w:type="default" r:id="rId7"/>
      <w:footerReference w:type="even" r:id="rId8"/>
      <w:footerReference w:type="default" r:id="rId9"/>
      <w:pgSz w:w="12240" w:h="15840"/>
      <w:pgMar w:top="851" w:right="1191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BD4" w:rsidRDefault="00B41BD4" w:rsidP="006947E5">
      <w:pPr>
        <w:spacing w:after="0" w:line="240" w:lineRule="auto"/>
      </w:pPr>
      <w:r>
        <w:separator/>
      </w:r>
    </w:p>
  </w:endnote>
  <w:endnote w:type="continuationSeparator" w:id="0">
    <w:p w:rsidR="00B41BD4" w:rsidRDefault="00B41BD4" w:rsidP="0069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6C" w:rsidRDefault="00103328" w:rsidP="00671D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35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126C" w:rsidRDefault="00B41BD4" w:rsidP="00733FF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6C" w:rsidRDefault="00103328" w:rsidP="004824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35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1DF">
      <w:rPr>
        <w:rStyle w:val="PageNumber"/>
        <w:noProof/>
      </w:rPr>
      <w:t>1</w:t>
    </w:r>
    <w:r>
      <w:rPr>
        <w:rStyle w:val="PageNumber"/>
      </w:rPr>
      <w:fldChar w:fldCharType="end"/>
    </w:r>
  </w:p>
  <w:p w:rsidR="0067126C" w:rsidRDefault="00B41BD4" w:rsidP="00733FF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BD4" w:rsidRDefault="00B41BD4" w:rsidP="006947E5">
      <w:pPr>
        <w:spacing w:after="0" w:line="240" w:lineRule="auto"/>
      </w:pPr>
      <w:r>
        <w:separator/>
      </w:r>
    </w:p>
  </w:footnote>
  <w:footnote w:type="continuationSeparator" w:id="0">
    <w:p w:rsidR="00B41BD4" w:rsidRDefault="00B41BD4" w:rsidP="0069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6C" w:rsidRPr="00B43455" w:rsidRDefault="00103328" w:rsidP="00B43455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pt">
          <v:imagedata r:id="rId1" o:title="AntetICRrosu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B35CA"/>
    <w:rsid w:val="0002619D"/>
    <w:rsid w:val="000F700B"/>
    <w:rsid w:val="00103328"/>
    <w:rsid w:val="003C0FAB"/>
    <w:rsid w:val="00416397"/>
    <w:rsid w:val="005110B2"/>
    <w:rsid w:val="006947E5"/>
    <w:rsid w:val="007B35CA"/>
    <w:rsid w:val="0080334C"/>
    <w:rsid w:val="00873371"/>
    <w:rsid w:val="008B3615"/>
    <w:rsid w:val="008F4EFA"/>
    <w:rsid w:val="00AC01DF"/>
    <w:rsid w:val="00B41BD4"/>
    <w:rsid w:val="00C804F3"/>
    <w:rsid w:val="00CE2DD5"/>
    <w:rsid w:val="00D664F3"/>
    <w:rsid w:val="00EA5EAF"/>
    <w:rsid w:val="00F9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CA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F7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B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5CA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7B35CA"/>
  </w:style>
  <w:style w:type="paragraph" w:styleId="NormalWeb">
    <w:name w:val="Normal (Web)"/>
    <w:basedOn w:val="Normal"/>
    <w:semiHidden/>
    <w:rsid w:val="00EA5E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qFormat/>
    <w:rsid w:val="00EA5EAF"/>
    <w:rPr>
      <w:b/>
      <w:bCs/>
    </w:rPr>
  </w:style>
  <w:style w:type="character" w:customStyle="1" w:styleId="apple-converted-space">
    <w:name w:val="apple-converted-space"/>
    <w:basedOn w:val="DefaultParagraphFont"/>
    <w:rsid w:val="00EA5EAF"/>
  </w:style>
  <w:style w:type="character" w:customStyle="1" w:styleId="Heading1Char">
    <w:name w:val="Heading 1 Char"/>
    <w:basedOn w:val="DefaultParagraphFont"/>
    <w:link w:val="Heading1"/>
    <w:uiPriority w:val="9"/>
    <w:rsid w:val="000F700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oul.presa@icr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dragos.ghitulete</dc:creator>
  <cp:lastModifiedBy>dragos.ghitulete</cp:lastModifiedBy>
  <cp:revision>6</cp:revision>
  <dcterms:created xsi:type="dcterms:W3CDTF">2015-08-21T09:21:00Z</dcterms:created>
  <dcterms:modified xsi:type="dcterms:W3CDTF">2015-08-21T09:26:00Z</dcterms:modified>
</cp:coreProperties>
</file>