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9A" w:rsidRPr="00354A71" w:rsidRDefault="008C6E9A" w:rsidP="00354A71">
      <w:pPr>
        <w:spacing w:before="300" w:after="100" w:afterAutospacing="1" w:line="270" w:lineRule="atLeast"/>
        <w:ind w:left="-180" w:right="-360" w:firstLine="720"/>
        <w:rPr>
          <w:rFonts w:ascii="Century Gothic" w:eastAsia="Times New Roman" w:hAnsi="Century Gothic" w:cs="Arial"/>
          <w:b/>
          <w:sz w:val="28"/>
          <w:szCs w:val="28"/>
        </w:rPr>
      </w:pPr>
    </w:p>
    <w:p w:rsidR="00354A71" w:rsidRPr="00354A71" w:rsidRDefault="006567E0" w:rsidP="00354A71">
      <w:pPr>
        <w:shd w:val="clear" w:color="auto" w:fill="FFFFFF"/>
        <w:ind w:left="-180" w:right="-360" w:firstLine="720"/>
        <w:jc w:val="center"/>
        <w:rPr>
          <w:rFonts w:ascii="Century Gothic" w:hAnsi="Century Gothic"/>
          <w:color w:val="632523"/>
          <w:sz w:val="26"/>
          <w:szCs w:val="26"/>
        </w:rPr>
      </w:pPr>
      <w:proofErr w:type="spellStart"/>
      <w:r w:rsidRPr="00354A71">
        <w:rPr>
          <w:rFonts w:ascii="Century Gothic" w:hAnsi="Century Gothic"/>
          <w:b/>
          <w:color w:val="943634" w:themeColor="accent2" w:themeShade="BF"/>
          <w:sz w:val="40"/>
        </w:rPr>
        <w:t>Lansare</w:t>
      </w:r>
      <w:proofErr w:type="spellEnd"/>
      <w:r w:rsidRPr="00354A71">
        <w:rPr>
          <w:rFonts w:ascii="Century Gothic" w:hAnsi="Century Gothic"/>
          <w:b/>
          <w:color w:val="943634" w:themeColor="accent2" w:themeShade="BF"/>
          <w:sz w:val="40"/>
        </w:rPr>
        <w:t xml:space="preserve"> de carte la ICR</w:t>
      </w:r>
      <w:r w:rsidRPr="00354A71">
        <w:rPr>
          <w:rFonts w:ascii="Century Gothic" w:hAnsi="Century Gothic"/>
          <w:b/>
          <w:color w:val="943634" w:themeColor="accent2" w:themeShade="BF"/>
          <w:sz w:val="40"/>
          <w:szCs w:val="40"/>
        </w:rPr>
        <w:t xml:space="preserve">: </w:t>
      </w:r>
      <w:r w:rsidRPr="00354A71">
        <w:rPr>
          <w:rFonts w:ascii="Century Gothic" w:hAnsi="Century Gothic"/>
          <w:color w:val="943634" w:themeColor="accent2" w:themeShade="BF"/>
          <w:sz w:val="24"/>
          <w:szCs w:val="24"/>
        </w:rPr>
        <w:t>„</w:t>
      </w:r>
      <w:proofErr w:type="spellStart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>Războiul</w:t>
      </w:r>
      <w:proofErr w:type="spellEnd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>cel</w:t>
      </w:r>
      <w:proofErr w:type="spellEnd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 xml:space="preserve"> Mare. </w:t>
      </w:r>
      <w:proofErr w:type="spellStart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>Fotografia</w:t>
      </w:r>
      <w:proofErr w:type="spellEnd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>pe</w:t>
      </w:r>
      <w:proofErr w:type="spellEnd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>frontul</w:t>
      </w:r>
      <w:proofErr w:type="spellEnd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>românesc</w:t>
      </w:r>
      <w:proofErr w:type="spellEnd"/>
      <w:r w:rsidR="00354A71" w:rsidRPr="008253CF">
        <w:rPr>
          <w:rFonts w:ascii="Century Gothic" w:hAnsi="Century Gothic"/>
          <w:b/>
          <w:bCs/>
          <w:i/>
          <w:color w:val="943634" w:themeColor="accent2" w:themeShade="BF"/>
          <w:sz w:val="36"/>
          <w:szCs w:val="36"/>
        </w:rPr>
        <w:t xml:space="preserve"> 1916 - 1919</w:t>
      </w:r>
      <w:r w:rsidRPr="00354A71">
        <w:rPr>
          <w:rFonts w:ascii="Century Gothic" w:hAnsi="Century Gothic"/>
          <w:color w:val="943634" w:themeColor="accent2" w:themeShade="BF"/>
          <w:sz w:val="24"/>
          <w:szCs w:val="24"/>
        </w:rPr>
        <w:t>”</w:t>
      </w:r>
      <w:r w:rsidRPr="00354A71">
        <w:rPr>
          <w:rFonts w:ascii="Century Gothic" w:hAnsi="Century Gothic"/>
          <w:color w:val="632523"/>
          <w:sz w:val="26"/>
          <w:szCs w:val="26"/>
        </w:rPr>
        <w:t>,</w:t>
      </w:r>
    </w:p>
    <w:p w:rsidR="006567E0" w:rsidRPr="00354A71" w:rsidRDefault="006567E0" w:rsidP="00354A71">
      <w:pPr>
        <w:shd w:val="clear" w:color="auto" w:fill="FFFFFF"/>
        <w:ind w:left="-180" w:right="-360" w:firstLine="720"/>
        <w:jc w:val="center"/>
        <w:rPr>
          <w:rFonts w:ascii="Century Gothic" w:hAnsi="Century Gothic"/>
          <w:b/>
          <w:bCs/>
          <w:color w:val="632523"/>
          <w:sz w:val="26"/>
          <w:szCs w:val="26"/>
        </w:rPr>
      </w:pPr>
      <w:proofErr w:type="spellStart"/>
      <w:proofErr w:type="gramStart"/>
      <w:r w:rsidRPr="00354A71">
        <w:rPr>
          <w:rFonts w:ascii="Century Gothic" w:hAnsi="Century Gothic"/>
          <w:color w:val="632523"/>
          <w:sz w:val="26"/>
          <w:szCs w:val="26"/>
        </w:rPr>
        <w:t>lucrare</w:t>
      </w:r>
      <w:proofErr w:type="spellEnd"/>
      <w:proofErr w:type="gramEnd"/>
      <w:r w:rsidRPr="00354A71">
        <w:rPr>
          <w:rFonts w:ascii="Century Gothic" w:hAnsi="Century Gothic"/>
          <w:color w:val="632523"/>
          <w:sz w:val="26"/>
          <w:szCs w:val="26"/>
        </w:rPr>
        <w:t xml:space="preserve"> </w:t>
      </w:r>
      <w:proofErr w:type="spellStart"/>
      <w:r w:rsidRPr="00354A71">
        <w:rPr>
          <w:rFonts w:ascii="Century Gothic" w:hAnsi="Century Gothic"/>
          <w:color w:val="632523"/>
          <w:sz w:val="26"/>
          <w:szCs w:val="26"/>
        </w:rPr>
        <w:t>dedicată</w:t>
      </w:r>
      <w:proofErr w:type="spellEnd"/>
      <w:r w:rsidRPr="00354A71">
        <w:rPr>
          <w:rFonts w:ascii="Century Gothic" w:hAnsi="Century Gothic"/>
          <w:color w:val="632523"/>
          <w:sz w:val="26"/>
          <w:szCs w:val="26"/>
        </w:rPr>
        <w:t xml:space="preserve"> </w:t>
      </w:r>
      <w:proofErr w:type="spellStart"/>
      <w:r w:rsidRPr="00354A71">
        <w:rPr>
          <w:rFonts w:ascii="Century Gothic" w:hAnsi="Century Gothic"/>
          <w:color w:val="632523"/>
          <w:sz w:val="26"/>
          <w:szCs w:val="26"/>
        </w:rPr>
        <w:t>aniversării</w:t>
      </w:r>
      <w:proofErr w:type="spellEnd"/>
      <w:r w:rsidRPr="00354A71">
        <w:rPr>
          <w:rFonts w:ascii="Century Gothic" w:hAnsi="Century Gothic"/>
          <w:color w:val="632523"/>
          <w:sz w:val="26"/>
          <w:szCs w:val="26"/>
        </w:rPr>
        <w:t xml:space="preserve"> a 100 de </w:t>
      </w:r>
      <w:proofErr w:type="spellStart"/>
      <w:r w:rsidRPr="00354A71">
        <w:rPr>
          <w:rFonts w:ascii="Century Gothic" w:hAnsi="Century Gothic"/>
          <w:color w:val="632523"/>
          <w:sz w:val="26"/>
          <w:szCs w:val="26"/>
        </w:rPr>
        <w:t>ani</w:t>
      </w:r>
      <w:proofErr w:type="spellEnd"/>
      <w:r w:rsidRPr="00354A71">
        <w:rPr>
          <w:rFonts w:ascii="Century Gothic" w:hAnsi="Century Gothic"/>
          <w:color w:val="632523"/>
          <w:sz w:val="26"/>
          <w:szCs w:val="26"/>
        </w:rPr>
        <w:t xml:space="preserve"> de la </w:t>
      </w:r>
      <w:proofErr w:type="spellStart"/>
      <w:r w:rsidRPr="00354A71">
        <w:rPr>
          <w:rFonts w:ascii="Century Gothic" w:hAnsi="Century Gothic"/>
          <w:color w:val="632523"/>
          <w:sz w:val="26"/>
          <w:szCs w:val="26"/>
        </w:rPr>
        <w:t>declan</w:t>
      </w:r>
      <w:r w:rsidR="00354A71" w:rsidRPr="00354A71">
        <w:rPr>
          <w:rFonts w:ascii="Century Gothic" w:hAnsi="Century Gothic"/>
          <w:color w:val="632523"/>
          <w:sz w:val="26"/>
          <w:szCs w:val="26"/>
        </w:rPr>
        <w:t>ş</w:t>
      </w:r>
      <w:r w:rsidRPr="00354A71">
        <w:rPr>
          <w:rFonts w:ascii="Century Gothic" w:hAnsi="Century Gothic"/>
          <w:color w:val="632523"/>
          <w:sz w:val="26"/>
          <w:szCs w:val="26"/>
        </w:rPr>
        <w:t>area</w:t>
      </w:r>
      <w:proofErr w:type="spellEnd"/>
      <w:r w:rsidRPr="00354A71">
        <w:rPr>
          <w:rFonts w:ascii="Century Gothic" w:hAnsi="Century Gothic"/>
          <w:color w:val="632523"/>
          <w:sz w:val="26"/>
          <w:szCs w:val="26"/>
        </w:rPr>
        <w:t xml:space="preserve"> </w:t>
      </w:r>
      <w:proofErr w:type="spellStart"/>
      <w:r w:rsidRPr="00354A71">
        <w:rPr>
          <w:rFonts w:ascii="Century Gothic" w:hAnsi="Century Gothic"/>
          <w:color w:val="632523"/>
          <w:sz w:val="26"/>
          <w:szCs w:val="26"/>
        </w:rPr>
        <w:t>Primului</w:t>
      </w:r>
      <w:proofErr w:type="spellEnd"/>
      <w:r w:rsidRPr="00354A71">
        <w:rPr>
          <w:rFonts w:ascii="Century Gothic" w:hAnsi="Century Gothic"/>
          <w:color w:val="632523"/>
          <w:sz w:val="26"/>
          <w:szCs w:val="26"/>
        </w:rPr>
        <w:t xml:space="preserve"> </w:t>
      </w:r>
      <w:proofErr w:type="spellStart"/>
      <w:r w:rsidRPr="00354A71">
        <w:rPr>
          <w:rFonts w:ascii="Century Gothic" w:hAnsi="Century Gothic"/>
          <w:color w:val="632523"/>
          <w:sz w:val="26"/>
          <w:szCs w:val="26"/>
        </w:rPr>
        <w:t>Război</w:t>
      </w:r>
      <w:proofErr w:type="spellEnd"/>
      <w:r w:rsidRPr="00354A71">
        <w:rPr>
          <w:rFonts w:ascii="Century Gothic" w:hAnsi="Century Gothic"/>
          <w:color w:val="632523"/>
          <w:sz w:val="26"/>
          <w:szCs w:val="26"/>
        </w:rPr>
        <w:t xml:space="preserve"> </w:t>
      </w:r>
      <w:proofErr w:type="spellStart"/>
      <w:r w:rsidRPr="00354A71">
        <w:rPr>
          <w:rFonts w:ascii="Century Gothic" w:hAnsi="Century Gothic"/>
          <w:color w:val="632523"/>
          <w:sz w:val="26"/>
          <w:szCs w:val="26"/>
        </w:rPr>
        <w:t>Mondial</w:t>
      </w:r>
      <w:proofErr w:type="spellEnd"/>
    </w:p>
    <w:p w:rsidR="006567E0" w:rsidRPr="001B1893" w:rsidRDefault="006567E0" w:rsidP="00354A71">
      <w:pPr>
        <w:shd w:val="clear" w:color="auto" w:fill="FFFFFF"/>
        <w:ind w:left="-180" w:right="-360" w:firstLine="720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:rsidR="00D96C3F" w:rsidRPr="00D96C3F" w:rsidRDefault="006567E0" w:rsidP="00D96C3F">
      <w:pPr>
        <w:spacing w:before="300" w:after="100" w:afterAutospacing="1" w:line="270" w:lineRule="atLeast"/>
        <w:ind w:left="-180" w:right="-360" w:firstLine="720"/>
        <w:jc w:val="both"/>
        <w:rPr>
          <w:rFonts w:ascii="Century Gothic" w:hAnsi="Century Gothic"/>
          <w:color w:val="000000" w:themeColor="text1"/>
          <w:sz w:val="24"/>
          <w:szCs w:val="24"/>
        </w:rPr>
      </w:pPr>
      <w:proofErr w:type="spellStart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>Joi</w:t>
      </w:r>
      <w:proofErr w:type="spellEnd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, 25 </w:t>
      </w:r>
      <w:proofErr w:type="spellStart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>februarie</w:t>
      </w:r>
      <w:proofErr w:type="spellEnd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2015, </w:t>
      </w:r>
      <w:proofErr w:type="spellStart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>ora</w:t>
      </w:r>
      <w:proofErr w:type="spellEnd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17.00</w:t>
      </w:r>
      <w:r w:rsidRPr="001B1893">
        <w:rPr>
          <w:rFonts w:ascii="Century Gothic" w:hAnsi="Century Gothic"/>
          <w:color w:val="000000" w:themeColor="text1"/>
          <w:sz w:val="24"/>
          <w:szCs w:val="24"/>
        </w:rPr>
        <w:t>,</w:t>
      </w:r>
      <w:proofErr w:type="gramStart"/>
      <w:r w:rsidRPr="001B1893">
        <w:rPr>
          <w:rFonts w:ascii="Century Gothic" w:hAnsi="Century Gothic"/>
          <w:color w:val="000000" w:themeColor="text1"/>
          <w:sz w:val="24"/>
          <w:szCs w:val="24"/>
        </w:rPr>
        <w:t>  la</w:t>
      </w:r>
      <w:proofErr w:type="gram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sediul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ICR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va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fi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lansat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volumul</w:t>
      </w:r>
      <w:proofErr w:type="spellEnd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„</w:t>
      </w:r>
      <w:proofErr w:type="spellStart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Războiul</w:t>
      </w:r>
      <w:proofErr w:type="spellEnd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cel</w:t>
      </w:r>
      <w:proofErr w:type="spellEnd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 xml:space="preserve"> Mare. </w:t>
      </w:r>
      <w:proofErr w:type="spellStart"/>
      <w:proofErr w:type="gramStart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Fotografia</w:t>
      </w:r>
      <w:proofErr w:type="spellEnd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pe</w:t>
      </w:r>
      <w:proofErr w:type="spellEnd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frontul</w:t>
      </w:r>
      <w:proofErr w:type="spellEnd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românesc</w:t>
      </w:r>
      <w:proofErr w:type="spellEnd"/>
      <w:r w:rsidRPr="008253CF">
        <w:rPr>
          <w:rFonts w:ascii="Century Gothic" w:hAnsi="Century Gothic"/>
          <w:b/>
          <w:bCs/>
          <w:i/>
          <w:color w:val="000000" w:themeColor="text1"/>
          <w:sz w:val="24"/>
          <w:szCs w:val="24"/>
        </w:rPr>
        <w:t>”</w:t>
      </w:r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de </w:t>
      </w:r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Adrian – </w:t>
      </w:r>
      <w:proofErr w:type="spellStart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>Silvan</w:t>
      </w:r>
      <w:proofErr w:type="spellEnd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>Ionescu</w:t>
      </w:r>
      <w:proofErr w:type="spellEnd"/>
      <w:r w:rsidRPr="001B1893">
        <w:rPr>
          <w:rFonts w:ascii="Century Gothic" w:hAnsi="Century Gothic"/>
          <w:b/>
          <w:bCs/>
          <w:color w:val="000000" w:themeColor="text1"/>
          <w:sz w:val="24"/>
          <w:szCs w:val="24"/>
        </w:rPr>
        <w:t>.</w:t>
      </w:r>
      <w:proofErr w:type="gramEnd"/>
      <w:r w:rsidR="00471C6C" w:rsidRPr="00471C6C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Evenimentul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va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fi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prezentat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de Acad. Dan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Berindei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preşedinte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de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onoare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al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Secţiei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de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Istorie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şi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Arheologie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a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Academiei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Române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şi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de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autor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,  Dr. Adrian -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Silvan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Ionescu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istoric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de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artă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,  Director al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Institutului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de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Istoria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Artei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 “ G. </w:t>
      </w:r>
      <w:proofErr w:type="spellStart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>Oprescu</w:t>
      </w:r>
      <w:proofErr w:type="spellEnd"/>
      <w:r w:rsidR="00D96C3F" w:rsidRPr="00D96C3F">
        <w:rPr>
          <w:rFonts w:ascii="Century Gothic" w:hAnsi="Century Gothic"/>
          <w:color w:val="000000" w:themeColor="text1"/>
          <w:sz w:val="24"/>
          <w:szCs w:val="24"/>
        </w:rPr>
        <w:t xml:space="preserve">”. </w:t>
      </w:r>
      <w:bookmarkStart w:id="0" w:name="_GoBack"/>
      <w:bookmarkEnd w:id="0"/>
    </w:p>
    <w:p w:rsidR="006567E0" w:rsidRPr="001B1893" w:rsidRDefault="006567E0" w:rsidP="00354A71">
      <w:pPr>
        <w:spacing w:before="300" w:after="100" w:afterAutospacing="1" w:line="270" w:lineRule="atLeast"/>
        <w:ind w:left="-180" w:right="-360" w:firstLine="720"/>
        <w:jc w:val="both"/>
        <w:rPr>
          <w:rFonts w:ascii="Century Gothic" w:hAnsi="Century Gothic"/>
          <w:color w:val="000000" w:themeColor="text1"/>
          <w:sz w:val="24"/>
          <w:szCs w:val="24"/>
        </w:rPr>
      </w:pP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Asociaţia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“6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Dorobanţi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” </w:t>
      </w:r>
      <w:proofErr w:type="spellStart"/>
      <w:proofErr w:type="gramStart"/>
      <w:r w:rsidRPr="001B1893">
        <w:rPr>
          <w:rFonts w:ascii="Century Gothic" w:hAnsi="Century Gothic"/>
          <w:color w:val="000000" w:themeColor="text1"/>
          <w:sz w:val="24"/>
          <w:szCs w:val="24"/>
        </w:rPr>
        <w:t>va</w:t>
      </w:r>
      <w:proofErr w:type="spellEnd"/>
      <w:proofErr w:type="gram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prezenta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în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deschidere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un ceremonial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militar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ce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va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omagia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combatanţii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de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acum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 xml:space="preserve"> 100 de </w:t>
      </w:r>
      <w:proofErr w:type="spellStart"/>
      <w:r w:rsidRPr="001B1893">
        <w:rPr>
          <w:rFonts w:ascii="Century Gothic" w:hAnsi="Century Gothic"/>
          <w:color w:val="000000" w:themeColor="text1"/>
          <w:sz w:val="24"/>
          <w:szCs w:val="24"/>
        </w:rPr>
        <w:t>ani</w:t>
      </w:r>
      <w:proofErr w:type="spellEnd"/>
      <w:r w:rsidRPr="001B1893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:rsidR="00354A71" w:rsidRDefault="00D61406" w:rsidP="00354A71">
      <w:pPr>
        <w:shd w:val="clear" w:color="auto" w:fill="FFFFFF"/>
        <w:ind w:right="-360" w:firstLine="540"/>
        <w:rPr>
          <w:rFonts w:ascii="Century Gothic" w:hAnsi="Century Gothic" w:cs="Arial"/>
          <w:color w:val="000000" w:themeColor="text1"/>
          <w:sz w:val="24"/>
          <w:szCs w:val="24"/>
        </w:rPr>
      </w:pP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Lucrarea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este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dedicată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aniversării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 100 de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ani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la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declan</w:t>
      </w:r>
      <w:r w:rsidR="00354A71" w:rsidRPr="00354A71">
        <w:rPr>
          <w:rFonts w:ascii="Century Gothic" w:hAnsi="Century Gothic" w:cs="Arial"/>
          <w:color w:val="000000" w:themeColor="text1"/>
          <w:sz w:val="24"/>
          <w:szCs w:val="24"/>
        </w:rPr>
        <w:t>ş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area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Primului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zboi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Mondial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(1914),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zboi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care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nia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dup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doi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ani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neutralitate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intrat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lupte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al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turi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Antant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. 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="00354A71"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      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Volumul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este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pref</w:t>
      </w:r>
      <w:r w:rsidRPr="00E454CE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="00E454CE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E454CE">
        <w:rPr>
          <w:rFonts w:ascii="Century Gothic" w:hAnsi="Century Gothic" w:cs="Arial"/>
          <w:color w:val="000000" w:themeColor="text1"/>
          <w:sz w:val="24"/>
          <w:szCs w:val="24"/>
        </w:rPr>
        <w:t>a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un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studiu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despre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Serviciul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Fotografic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al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Armatei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aflat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la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dispozi</w:t>
      </w:r>
      <w:r w:rsidR="00471C6C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Marelui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Cartier Gene</w:t>
      </w:r>
      <w:r w:rsidR="006A52B0"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ral din </w:t>
      </w:r>
      <w:proofErr w:type="spellStart"/>
      <w:r w:rsidR="006A52B0" w:rsidRPr="00354A71">
        <w:rPr>
          <w:rFonts w:ascii="Century Gothic" w:hAnsi="Century Gothic" w:cs="Arial"/>
          <w:color w:val="000000" w:themeColor="text1"/>
          <w:sz w:val="24"/>
          <w:szCs w:val="24"/>
        </w:rPr>
        <w:t>anul</w:t>
      </w:r>
      <w:proofErr w:type="spellEnd"/>
      <w:r w:rsidR="006A52B0"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1916, care include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fotografi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="00354A71" w:rsidRPr="00354A71">
        <w:rPr>
          <w:rFonts w:ascii="Century Gothic" w:hAnsi="Century Gothic" w:cs="Arial"/>
          <w:color w:val="000000" w:themeColor="text1"/>
          <w:sz w:val="24"/>
          <w:szCs w:val="24"/>
        </w:rPr>
        <w:t>ş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operatori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celebri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epoc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c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ror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misiune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era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aceea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a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nso</w:t>
      </w:r>
      <w:r w:rsidR="00471C6C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deplasarea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trupelor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front,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realizând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jurnalul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iconografic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al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diverselor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unită</w:t>
      </w:r>
      <w:r w:rsidR="00471C6C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timpul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manevrelor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. </w:t>
      </w:r>
    </w:p>
    <w:p w:rsidR="00471C6C" w:rsidRDefault="00471C6C" w:rsidP="00471C6C">
      <w:pPr>
        <w:shd w:val="clear" w:color="auto" w:fill="FFFFFF"/>
        <w:ind w:right="-360" w:firstLine="540"/>
        <w:rPr>
          <w:rFonts w:ascii="Century Gothic" w:hAnsi="Century Gothic" w:cs="Arial"/>
          <w:color w:val="000000" w:themeColor="text1"/>
          <w:sz w:val="24"/>
          <w:szCs w:val="24"/>
        </w:rPr>
      </w:pP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În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acest</w:t>
      </w:r>
      <w:proofErr w:type="spellEnd"/>
      <w:r>
        <w:rPr>
          <w:rFonts w:ascii="Century Gothic" w:hAnsi="Century Gothic" w:cs="Arial"/>
          <w:color w:val="000000" w:themeColor="text1"/>
          <w:sz w:val="24"/>
          <w:szCs w:val="24"/>
        </w:rPr>
        <w:t xml:space="preserve"> album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se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regăsesc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figuri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emblematice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pentru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istoria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României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: Regina Maria,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Regele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Ferdinand,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Principele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Carol,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principesele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Elisabeta</w:t>
      </w:r>
      <w:proofErr w:type="spellEnd"/>
      <w:r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Maria, Ileana,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principele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Nicolae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veni</w:t>
      </w:r>
      <w:r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front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s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-i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ncurajeze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solda</w:t>
      </w:r>
      <w:r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.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Generali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şi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francezi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-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Eremia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Grigorescu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Arthur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V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itoianu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generalul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Henri Berthelot,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şeful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Misiunii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Militare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Franceze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 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ş. a., 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 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al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turi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miile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combatan</w:t>
      </w:r>
      <w:r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anonimi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care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şi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-au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jertfit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vie</w:t>
      </w:r>
      <w:r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pentru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salvarea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niei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vor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prin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aceste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imagini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memoria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timpului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. </w:t>
      </w:r>
    </w:p>
    <w:p w:rsidR="001B1893" w:rsidRDefault="00D61406" w:rsidP="00354A71">
      <w:pPr>
        <w:shd w:val="clear" w:color="auto" w:fill="FFFFFF"/>
        <w:ind w:right="-360" w:firstLine="540"/>
        <w:rPr>
          <w:rFonts w:ascii="Century Gothic" w:hAnsi="Century Gothic" w:cs="Arial"/>
          <w:color w:val="000000" w:themeColor="text1"/>
          <w:sz w:val="24"/>
          <w:szCs w:val="24"/>
        </w:rPr>
      </w:pP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Bogatul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material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iconografic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fost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conservat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,</w:t>
      </w:r>
      <w:r w:rsidR="001B1893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perioada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interbelic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="00354A71" w:rsidRPr="00354A71">
        <w:rPr>
          <w:rFonts w:ascii="Century Gothic" w:hAnsi="Century Gothic" w:cs="Arial"/>
          <w:color w:val="000000" w:themeColor="text1"/>
          <w:sz w:val="24"/>
          <w:szCs w:val="24"/>
        </w:rPr>
        <w:t>ş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postbelic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î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fototeci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ale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unor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muzee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="00354A71" w:rsidRPr="00354A71">
        <w:rPr>
          <w:rFonts w:ascii="Century Gothic" w:hAnsi="Century Gothic" w:cs="Arial"/>
          <w:color w:val="000000" w:themeColor="text1"/>
          <w:sz w:val="24"/>
          <w:szCs w:val="24"/>
        </w:rPr>
        <w:t>ş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biblioteci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:</w:t>
      </w:r>
      <w:r w:rsidR="001B1893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Muzeul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Na</w:t>
      </w:r>
      <w:r w:rsidR="00471C6C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ional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de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Istorie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niei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Muzeul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Militar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Na</w:t>
      </w:r>
      <w:r w:rsidR="00471C6C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ional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Biblioteca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Academiei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Române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Arhivele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Na</w:t>
      </w:r>
      <w:r w:rsidR="00471C6C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ionale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Biblioteca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Na</w:t>
      </w:r>
      <w:r w:rsidR="00471C6C" w:rsidRPr="001B1893">
        <w:rPr>
          <w:rFonts w:ascii="Century Gothic" w:hAnsi="Century Gothic"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ional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Arhivele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Militare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Pite</w:t>
      </w:r>
      <w:r w:rsidR="00354A71" w:rsidRPr="00354A71">
        <w:rPr>
          <w:rFonts w:ascii="Century Gothic" w:hAnsi="Century Gothic" w:cs="Arial"/>
          <w:color w:val="000000" w:themeColor="text1"/>
          <w:sz w:val="24"/>
          <w:szCs w:val="24"/>
        </w:rPr>
        <w:t>ş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etc. </w:t>
      </w:r>
      <w:r w:rsidR="001B1893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Pentru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o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reconstituire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adecvat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imaginile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au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fost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grupate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tematic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pentru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reda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cele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mai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importante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evenimente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lastRenderedPageBreak/>
        <w:t>derulate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p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â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n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la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finalul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r</w:t>
      </w:r>
      <w:r w:rsidRPr="00354A71">
        <w:rPr>
          <w:rFonts w:ascii="Century Gothic" w:hAnsi="Century Gothic" w:cs="Century Gothic"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zboiului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>în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1919: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Familia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regală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pe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front,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Artileria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Avia</w:t>
      </w:r>
      <w:r w:rsidR="00E454CE" w:rsidRPr="00E454CE">
        <w:rPr>
          <w:rFonts w:ascii="Century Gothic" w:hAnsi="Century Gothic"/>
          <w:i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ia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Marina,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Misiunea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Militar</w:t>
      </w:r>
      <w:r w:rsidRPr="00354A71">
        <w:rPr>
          <w:rFonts w:ascii="Century Gothic" w:hAnsi="Century Gothic" w:cs="Century Gothic"/>
          <w:i/>
          <w:iCs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francez</w:t>
      </w:r>
      <w:r w:rsidRPr="00354A71">
        <w:rPr>
          <w:rFonts w:ascii="Century Gothic" w:hAnsi="Century Gothic" w:cs="Century Gothic"/>
          <w:i/>
          <w:iCs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Serviciul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religios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Prizonieri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germani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54A71"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ş</w:t>
      </w:r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i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capturi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r</w:t>
      </w:r>
      <w:r w:rsidRPr="00354A71">
        <w:rPr>
          <w:rFonts w:ascii="Century Gothic" w:hAnsi="Century Gothic" w:cs="Century Gothic"/>
          <w:i/>
          <w:iCs/>
          <w:color w:val="000000" w:themeColor="text1"/>
          <w:sz w:val="24"/>
          <w:szCs w:val="24"/>
        </w:rPr>
        <w:t>ă</w:t>
      </w:r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zboi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Ambulan</w:t>
      </w:r>
      <w:r w:rsidR="00E454CE" w:rsidRPr="00E454CE">
        <w:rPr>
          <w:rFonts w:ascii="Century Gothic" w:hAnsi="Century Gothic"/>
          <w:i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a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Masa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ost</w:t>
      </w:r>
      <w:r w:rsidRPr="00354A71">
        <w:rPr>
          <w:rFonts w:ascii="Century Gothic" w:hAnsi="Century Gothic" w:cs="Century Gothic"/>
          <w:i/>
          <w:iCs/>
          <w:color w:val="000000" w:themeColor="text1"/>
          <w:sz w:val="24"/>
          <w:szCs w:val="24"/>
        </w:rPr>
        <w:t>ă</w:t>
      </w:r>
      <w:r w:rsidR="00354A71"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ş</w:t>
      </w:r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easc</w:t>
      </w:r>
      <w:r w:rsidRPr="00354A71">
        <w:rPr>
          <w:rFonts w:ascii="Century Gothic" w:hAnsi="Century Gothic" w:cs="Century Gothic"/>
          <w:i/>
          <w:iCs/>
          <w:color w:val="000000" w:themeColor="text1"/>
          <w:sz w:val="24"/>
          <w:szCs w:val="24"/>
        </w:rPr>
        <w:t>ă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Repausul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Perioada</w:t>
      </w:r>
      <w:proofErr w:type="spellEnd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ocupa</w:t>
      </w:r>
      <w:r w:rsidR="00471C6C" w:rsidRPr="00471C6C">
        <w:rPr>
          <w:rFonts w:ascii="Century Gothic" w:hAnsi="Century Gothic"/>
          <w:i/>
          <w:color w:val="000000" w:themeColor="text1"/>
          <w:sz w:val="24"/>
          <w:szCs w:val="24"/>
        </w:rPr>
        <w:t>ţ</w:t>
      </w:r>
      <w:r w:rsidRPr="00354A71">
        <w:rPr>
          <w:rFonts w:ascii="Century Gothic" w:hAnsi="Century Gothic" w:cs="Arial"/>
          <w:i/>
          <w:iCs/>
          <w:color w:val="000000" w:themeColor="text1"/>
          <w:sz w:val="24"/>
          <w:szCs w:val="24"/>
        </w:rPr>
        <w:t>ie</w:t>
      </w:r>
      <w:proofErr w:type="spellEnd"/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etc.</w:t>
      </w:r>
      <w:r w:rsidR="00354A71" w:rsidRPr="00354A71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:rsidR="00A20357" w:rsidRDefault="00D96C3F" w:rsidP="00471C6C">
      <w:pPr>
        <w:shd w:val="clear" w:color="auto" w:fill="FFFFFF"/>
        <w:ind w:right="-360" w:firstLine="540"/>
        <w:rPr>
          <w:rFonts w:ascii="Century Gothic" w:hAnsi="Century Gothic" w:cs="Arial"/>
          <w:color w:val="000000" w:themeColor="text1"/>
          <w:sz w:val="24"/>
          <w:szCs w:val="24"/>
        </w:rPr>
      </w:pPr>
      <w:hyperlink r:id="rId6" w:history="1">
        <w:r w:rsidR="00A20357" w:rsidRPr="00A20357">
          <w:rPr>
            <w:rStyle w:val="Hyperlink"/>
            <w:rFonts w:ascii="Century Gothic" w:hAnsi="Century Gothic" w:cs="Arial"/>
            <w:sz w:val="24"/>
            <w:szCs w:val="24"/>
          </w:rPr>
          <w:t>http://www.icr.ro/bucuresti/evenimente/lansare-de-carte-la-icr-razboiul-cel-mare-fotografia-pe-frontul-romanesc-1916-1919.html</w:t>
        </w:r>
      </w:hyperlink>
    </w:p>
    <w:p w:rsidR="00471C6C" w:rsidRPr="00471C6C" w:rsidRDefault="00471C6C" w:rsidP="00471C6C">
      <w:pPr>
        <w:shd w:val="clear" w:color="auto" w:fill="FFFFFF"/>
        <w:ind w:right="-360" w:firstLine="540"/>
        <w:rPr>
          <w:rFonts w:ascii="Century Gothic" w:hAnsi="Century Gothic" w:cs="Arial"/>
          <w:color w:val="000000" w:themeColor="text1"/>
          <w:sz w:val="24"/>
          <w:szCs w:val="24"/>
        </w:rPr>
      </w:pP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Accesul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 la </w:t>
      </w: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evenimentul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 din 25 </w:t>
      </w: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februarie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, de la </w:t>
      </w:r>
      <w:proofErr w:type="spellStart"/>
      <w:r w:rsidRPr="00471C6C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sediul</w:t>
      </w:r>
      <w:proofErr w:type="spellEnd"/>
      <w:r w:rsidRPr="00471C6C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71C6C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Institutului</w:t>
      </w:r>
      <w:proofErr w:type="spellEnd"/>
      <w:r w:rsidRPr="00471C6C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Cultural </w:t>
      </w:r>
      <w:proofErr w:type="spellStart"/>
      <w:r w:rsidRPr="00471C6C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Român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 (</w:t>
      </w: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Aleea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 Alexandru nr. 38, </w:t>
      </w: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Bucureşti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), </w:t>
      </w:r>
      <w:proofErr w:type="spellStart"/>
      <w:proofErr w:type="gram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este</w:t>
      </w:r>
      <w:proofErr w:type="spellEnd"/>
      <w:proofErr w:type="gram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 liber, in </w:t>
      </w: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limita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locurilor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proofErr w:type="spellStart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disponibile</w:t>
      </w:r>
      <w:proofErr w:type="spellEnd"/>
      <w:r w:rsidRPr="00471C6C">
        <w:rPr>
          <w:rFonts w:ascii="Century Gothic" w:hAnsi="Century Gothic" w:cs="Arial"/>
          <w:color w:val="000000" w:themeColor="text1"/>
          <w:sz w:val="24"/>
          <w:szCs w:val="24"/>
        </w:rPr>
        <w:t>.</w:t>
      </w:r>
    </w:p>
    <w:p w:rsidR="00471C6C" w:rsidRPr="00354A71" w:rsidRDefault="00D61406" w:rsidP="00471C6C">
      <w:pPr>
        <w:shd w:val="clear" w:color="auto" w:fill="FFFFFF"/>
        <w:ind w:right="-360" w:firstLine="540"/>
        <w:rPr>
          <w:rFonts w:ascii="Century Gothic" w:hAnsi="Century Gothic" w:cs="Arial"/>
          <w:color w:val="000000" w:themeColor="text1"/>
          <w:sz w:val="24"/>
          <w:szCs w:val="24"/>
        </w:rPr>
      </w:pP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br/>
      </w:r>
    </w:p>
    <w:p w:rsidR="00B23EDA" w:rsidRPr="00354A71" w:rsidRDefault="00D61406" w:rsidP="00354A71">
      <w:pPr>
        <w:shd w:val="clear" w:color="auto" w:fill="FFFFFF"/>
        <w:ind w:right="-360" w:firstLine="540"/>
        <w:rPr>
          <w:rFonts w:ascii="Century Gothic" w:eastAsia="Times New Roman" w:hAnsi="Century Gothic" w:cs="Arial"/>
          <w:color w:val="000000" w:themeColor="text1"/>
          <w:sz w:val="24"/>
          <w:szCs w:val="24"/>
        </w:rPr>
      </w:pPr>
      <w:r w:rsidRPr="00354A71">
        <w:rPr>
          <w:rFonts w:ascii="Century Gothic" w:hAnsi="Century Gothic" w:cs="Arial"/>
          <w:color w:val="000000" w:themeColor="text1"/>
          <w:sz w:val="24"/>
          <w:szCs w:val="24"/>
        </w:rPr>
        <w:br/>
      </w:r>
    </w:p>
    <w:sectPr w:rsidR="00B23EDA" w:rsidRPr="00354A71" w:rsidSect="006A52B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4EC"/>
    <w:multiLevelType w:val="hybridMultilevel"/>
    <w:tmpl w:val="A9105D26"/>
    <w:lvl w:ilvl="0" w:tplc="6F7C82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1B7D"/>
    <w:multiLevelType w:val="hybridMultilevel"/>
    <w:tmpl w:val="66F2ECCA"/>
    <w:lvl w:ilvl="0" w:tplc="6F7C82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6B8A"/>
    <w:multiLevelType w:val="hybridMultilevel"/>
    <w:tmpl w:val="BD026824"/>
    <w:lvl w:ilvl="0" w:tplc="6F7C8208">
      <w:start w:val="1"/>
      <w:numFmt w:val="decimal"/>
      <w:lvlText w:val="%1)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55041"/>
    <w:multiLevelType w:val="hybridMultilevel"/>
    <w:tmpl w:val="BD026824"/>
    <w:lvl w:ilvl="0" w:tplc="6F7C8208">
      <w:start w:val="1"/>
      <w:numFmt w:val="decimal"/>
      <w:lvlText w:val="%1)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3239"/>
    <w:multiLevelType w:val="hybridMultilevel"/>
    <w:tmpl w:val="B7828260"/>
    <w:lvl w:ilvl="0" w:tplc="6F7C8208">
      <w:start w:val="1"/>
      <w:numFmt w:val="decimal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3A"/>
    <w:rsid w:val="000F7D11"/>
    <w:rsid w:val="00121533"/>
    <w:rsid w:val="00145651"/>
    <w:rsid w:val="00173690"/>
    <w:rsid w:val="001B1893"/>
    <w:rsid w:val="002320CC"/>
    <w:rsid w:val="00277671"/>
    <w:rsid w:val="00282F08"/>
    <w:rsid w:val="00297A4B"/>
    <w:rsid w:val="00353B86"/>
    <w:rsid w:val="00354A71"/>
    <w:rsid w:val="004116FE"/>
    <w:rsid w:val="00471C6C"/>
    <w:rsid w:val="004A609F"/>
    <w:rsid w:val="004C3B60"/>
    <w:rsid w:val="004D2708"/>
    <w:rsid w:val="004E65B8"/>
    <w:rsid w:val="004F03E4"/>
    <w:rsid w:val="00507FF7"/>
    <w:rsid w:val="0053727C"/>
    <w:rsid w:val="00617838"/>
    <w:rsid w:val="006567E0"/>
    <w:rsid w:val="006835A0"/>
    <w:rsid w:val="006A52B0"/>
    <w:rsid w:val="006D5D78"/>
    <w:rsid w:val="007506E0"/>
    <w:rsid w:val="00753A75"/>
    <w:rsid w:val="007A5EBA"/>
    <w:rsid w:val="008253CF"/>
    <w:rsid w:val="00834181"/>
    <w:rsid w:val="008936A0"/>
    <w:rsid w:val="008C6E9A"/>
    <w:rsid w:val="00A20357"/>
    <w:rsid w:val="00A64561"/>
    <w:rsid w:val="00B14D59"/>
    <w:rsid w:val="00B23EDA"/>
    <w:rsid w:val="00B2569D"/>
    <w:rsid w:val="00C076D3"/>
    <w:rsid w:val="00C25C94"/>
    <w:rsid w:val="00C3613A"/>
    <w:rsid w:val="00C46D11"/>
    <w:rsid w:val="00C75598"/>
    <w:rsid w:val="00CC26C9"/>
    <w:rsid w:val="00CF3D24"/>
    <w:rsid w:val="00CF7274"/>
    <w:rsid w:val="00D12DEC"/>
    <w:rsid w:val="00D61406"/>
    <w:rsid w:val="00D96C3F"/>
    <w:rsid w:val="00DB7A10"/>
    <w:rsid w:val="00E103C7"/>
    <w:rsid w:val="00E454CE"/>
    <w:rsid w:val="00EC1660"/>
    <w:rsid w:val="00F85FFE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0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0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47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699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6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935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438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610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710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612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699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22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614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95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339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153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860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r.ro/bucuresti/evenimente/lansare-de-carte-la-icr-razboiul-cel-mare-fotografia-pe-frontul-romanesc-1916-19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Dolea</dc:creator>
  <cp:lastModifiedBy>Laura Dolea</cp:lastModifiedBy>
  <cp:revision>4</cp:revision>
  <dcterms:created xsi:type="dcterms:W3CDTF">2015-02-17T13:41:00Z</dcterms:created>
  <dcterms:modified xsi:type="dcterms:W3CDTF">2015-02-20T13:38:00Z</dcterms:modified>
</cp:coreProperties>
</file>