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7D" w:rsidRDefault="00E3777D" w:rsidP="00166A2F">
      <w:pPr>
        <w:spacing w:after="0" w:line="240" w:lineRule="auto"/>
        <w:ind w:firstLine="567"/>
        <w:jc w:val="center"/>
        <w:rPr>
          <w:rFonts w:cstheme="minorHAnsi"/>
          <w:b/>
          <w:bCs/>
          <w:color w:val="313334"/>
          <w:shd w:val="clear" w:color="auto" w:fill="FFFFFF"/>
        </w:rPr>
      </w:pPr>
      <w:r>
        <w:rPr>
          <w:rFonts w:cstheme="minorHAnsi"/>
          <w:b/>
          <w:bCs/>
          <w:color w:val="313334"/>
          <w:shd w:val="clear" w:color="auto" w:fill="FFFFFF"/>
        </w:rPr>
        <w:t>Comunicat de presă</w:t>
      </w:r>
      <w:bookmarkStart w:id="0" w:name="_GoBack"/>
      <w:bookmarkEnd w:id="0"/>
    </w:p>
    <w:p w:rsidR="00E3777D" w:rsidRDefault="00E3777D" w:rsidP="00166A2F">
      <w:pPr>
        <w:spacing w:after="0" w:line="240" w:lineRule="auto"/>
        <w:ind w:firstLine="567"/>
        <w:jc w:val="center"/>
        <w:rPr>
          <w:rFonts w:cstheme="minorHAnsi"/>
          <w:b/>
          <w:bCs/>
          <w:color w:val="313334"/>
          <w:shd w:val="clear" w:color="auto" w:fill="FFFFFF"/>
        </w:rPr>
      </w:pPr>
    </w:p>
    <w:p w:rsidR="001F2379" w:rsidRPr="00166A2F" w:rsidRDefault="001F2379" w:rsidP="00166A2F">
      <w:pPr>
        <w:spacing w:after="0" w:line="240" w:lineRule="auto"/>
        <w:ind w:firstLine="567"/>
        <w:jc w:val="center"/>
        <w:rPr>
          <w:rFonts w:cstheme="minorHAnsi"/>
          <w:b/>
          <w:bCs/>
          <w:color w:val="313334"/>
          <w:shd w:val="clear" w:color="auto" w:fill="FFFFFF"/>
        </w:rPr>
      </w:pPr>
      <w:r w:rsidRPr="00166A2F">
        <w:rPr>
          <w:rFonts w:cstheme="minorHAnsi"/>
          <w:b/>
          <w:bCs/>
          <w:color w:val="313334"/>
          <w:shd w:val="clear" w:color="auto" w:fill="FFFFFF"/>
        </w:rPr>
        <w:t>EXPOZIȚIE DE PICTURĂ ŞI SCULPTURĂ DE ION IANCUŢ ŞI AUREL ROŞU</w:t>
      </w:r>
    </w:p>
    <w:p w:rsidR="001F2379" w:rsidRPr="00166A2F" w:rsidRDefault="001F2379" w:rsidP="00166A2F">
      <w:pPr>
        <w:spacing w:after="0" w:line="240" w:lineRule="auto"/>
        <w:ind w:firstLine="567"/>
        <w:jc w:val="center"/>
        <w:rPr>
          <w:rFonts w:cstheme="minorHAnsi"/>
          <w:b/>
          <w:bCs/>
          <w:color w:val="313334"/>
          <w:shd w:val="clear" w:color="auto" w:fill="FFFFFF"/>
        </w:rPr>
      </w:pPr>
      <w:r w:rsidRPr="00166A2F">
        <w:rPr>
          <w:rFonts w:cstheme="minorHAnsi"/>
          <w:b/>
          <w:bCs/>
          <w:color w:val="313334"/>
          <w:shd w:val="clear" w:color="auto" w:fill="FFFFFF"/>
        </w:rPr>
        <w:t>ÎN NOUA GALERIE IRCCU VENEŢIA</w:t>
      </w:r>
    </w:p>
    <w:p w:rsidR="00166A2F" w:rsidRDefault="00166A2F" w:rsidP="00166A2F">
      <w:pPr>
        <w:spacing w:after="0" w:line="240" w:lineRule="auto"/>
        <w:ind w:firstLine="567"/>
        <w:jc w:val="both"/>
        <w:rPr>
          <w:rFonts w:cstheme="minorHAnsi"/>
        </w:rPr>
      </w:pPr>
    </w:p>
    <w:p w:rsidR="001F2379" w:rsidRPr="00166A2F" w:rsidRDefault="001F2379" w:rsidP="00166A2F">
      <w:pPr>
        <w:spacing w:after="0" w:line="240" w:lineRule="auto"/>
        <w:ind w:firstLine="567"/>
        <w:jc w:val="both"/>
        <w:rPr>
          <w:rFonts w:cstheme="minorHAnsi"/>
        </w:rPr>
      </w:pPr>
      <w:r w:rsidRPr="00166A2F">
        <w:rPr>
          <w:rFonts w:cstheme="minorHAnsi"/>
        </w:rPr>
        <w:t>Luni</w:t>
      </w:r>
      <w:r w:rsidR="00C06C0A" w:rsidRPr="00166A2F">
        <w:rPr>
          <w:rFonts w:cstheme="minorHAnsi"/>
        </w:rPr>
        <w:t xml:space="preserve">, </w:t>
      </w:r>
      <w:r w:rsidRPr="00166A2F">
        <w:rPr>
          <w:rFonts w:cstheme="minorHAnsi"/>
        </w:rPr>
        <w:t>2</w:t>
      </w:r>
      <w:r w:rsidR="00C06C0A" w:rsidRPr="00166A2F">
        <w:rPr>
          <w:rFonts w:cstheme="minorHAnsi"/>
        </w:rPr>
        <w:t xml:space="preserve"> </w:t>
      </w:r>
      <w:r w:rsidRPr="00166A2F">
        <w:rPr>
          <w:rFonts w:cstheme="minorHAnsi"/>
        </w:rPr>
        <w:t>martie</w:t>
      </w:r>
      <w:r w:rsidR="00C06C0A" w:rsidRPr="00166A2F">
        <w:rPr>
          <w:rFonts w:cstheme="minorHAnsi"/>
        </w:rPr>
        <w:t xml:space="preserve"> a.c., </w:t>
      </w:r>
      <w:r w:rsidR="00821D8C" w:rsidRPr="00166A2F">
        <w:rPr>
          <w:rFonts w:cstheme="minorHAnsi"/>
        </w:rPr>
        <w:t xml:space="preserve">la </w:t>
      </w:r>
      <w:r w:rsidR="00C06C0A" w:rsidRPr="00166A2F">
        <w:rPr>
          <w:rFonts w:cstheme="minorHAnsi"/>
        </w:rPr>
        <w:t>orele 18</w:t>
      </w:r>
      <w:r w:rsidR="00821D8C" w:rsidRPr="00166A2F">
        <w:rPr>
          <w:rFonts w:cstheme="minorHAnsi"/>
        </w:rPr>
        <w:t>:</w:t>
      </w:r>
      <w:r w:rsidRPr="00166A2F">
        <w:rPr>
          <w:rFonts w:cstheme="minorHAnsi"/>
        </w:rPr>
        <w:t>00</w:t>
      </w:r>
      <w:r w:rsidR="00C06C0A" w:rsidRPr="00166A2F">
        <w:rPr>
          <w:rFonts w:cstheme="minorHAnsi"/>
        </w:rPr>
        <w:t xml:space="preserve">, în Noua Galerie a Institutului Român de Cultură și Cercetare Umanistică de la Veneţia va avea loc vernisajul </w:t>
      </w:r>
      <w:r w:rsidRPr="00166A2F">
        <w:rPr>
          <w:rFonts w:cstheme="minorHAnsi"/>
        </w:rPr>
        <w:t xml:space="preserve">expoziţiei </w:t>
      </w:r>
      <w:r w:rsidRPr="00166A2F">
        <w:rPr>
          <w:rFonts w:cstheme="minorHAnsi"/>
          <w:bCs/>
          <w:color w:val="313334"/>
          <w:shd w:val="clear" w:color="auto" w:fill="FFFFFF"/>
        </w:rPr>
        <w:t xml:space="preserve">de pictură şi sculptură </w:t>
      </w:r>
      <w:r w:rsidR="000C5BD2">
        <w:rPr>
          <w:rFonts w:cstheme="minorHAnsi"/>
          <w:bCs/>
          <w:color w:val="313334"/>
          <w:shd w:val="clear" w:color="auto" w:fill="FFFFFF"/>
        </w:rPr>
        <w:t>a artiştilor vizuali</w:t>
      </w:r>
      <w:r w:rsidRPr="00166A2F">
        <w:rPr>
          <w:rFonts w:cstheme="minorHAnsi"/>
          <w:bCs/>
          <w:color w:val="313334"/>
          <w:shd w:val="clear" w:color="auto" w:fill="FFFFFF"/>
        </w:rPr>
        <w:t xml:space="preserve"> Ion Iancuţ şi Aurel Roşu, curator</w:t>
      </w:r>
      <w:r w:rsidR="000C5BD2">
        <w:rPr>
          <w:rFonts w:cstheme="minorHAnsi"/>
          <w:bCs/>
          <w:color w:val="313334"/>
          <w:shd w:val="clear" w:color="auto" w:fill="FFFFFF"/>
        </w:rPr>
        <w:t xml:space="preserve"> Prof. univ.dr.</w:t>
      </w:r>
      <w:r w:rsidRPr="00166A2F">
        <w:rPr>
          <w:rFonts w:cstheme="minorHAnsi"/>
          <w:bCs/>
          <w:color w:val="313334"/>
          <w:shd w:val="clear" w:color="auto" w:fill="FFFFFF"/>
        </w:rPr>
        <w:t xml:space="preserve"> Aurel Chiriac, directorul Muzeului Ţării Crişurilor din Oradea.</w:t>
      </w:r>
    </w:p>
    <w:p w:rsidR="001F2379" w:rsidRPr="001F2379" w:rsidRDefault="001F2379" w:rsidP="00166A2F">
      <w:pPr>
        <w:shd w:val="clear" w:color="auto" w:fill="FFFFFF"/>
        <w:spacing w:after="0" w:line="240" w:lineRule="auto"/>
        <w:ind w:firstLine="567"/>
        <w:jc w:val="both"/>
        <w:rPr>
          <w:rFonts w:eastAsia="Times New Roman" w:cstheme="minorHAnsi"/>
          <w:color w:val="313334"/>
        </w:rPr>
      </w:pPr>
      <w:r w:rsidRPr="00166A2F">
        <w:rPr>
          <w:rFonts w:eastAsia="Times New Roman" w:cstheme="minorHAnsi"/>
          <w:b/>
          <w:bCs/>
          <w:color w:val="313334"/>
        </w:rPr>
        <w:t>Ion Iancuţ</w:t>
      </w:r>
      <w:r w:rsidRPr="00166A2F">
        <w:rPr>
          <w:rFonts w:eastAsia="Times New Roman" w:cstheme="minorHAnsi"/>
          <w:color w:val="313334"/>
        </w:rPr>
        <w:t> </w:t>
      </w:r>
      <w:r w:rsidRPr="001F2379">
        <w:rPr>
          <w:rFonts w:eastAsia="Times New Roman" w:cstheme="minorHAnsi"/>
          <w:color w:val="313334"/>
        </w:rPr>
        <w:t>este pictor, sculptor şi desenator, o personalitate marcantă a artei plastice româneşti contemporane. Absolvent al Institutului de Arte Plastice “Nicolae Grigorescu” din Bucureşti, Ion Iancuţ are o boga</w:t>
      </w:r>
      <w:r w:rsidR="00166A2F">
        <w:rPr>
          <w:rFonts w:eastAsia="Times New Roman" w:cstheme="minorHAnsi"/>
          <w:color w:val="313334"/>
        </w:rPr>
        <w:t>tă activitate expoziţională, atâ</w:t>
      </w:r>
      <w:r w:rsidRPr="001F2379">
        <w:rPr>
          <w:rFonts w:eastAsia="Times New Roman" w:cstheme="minorHAnsi"/>
          <w:color w:val="313334"/>
        </w:rPr>
        <w:t>t în ţară (la Sinaia, Focşani,</w:t>
      </w:r>
      <w:r w:rsidR="00166A2F">
        <w:rPr>
          <w:rFonts w:eastAsia="Times New Roman" w:cstheme="minorHAnsi"/>
          <w:color w:val="313334"/>
        </w:rPr>
        <w:t xml:space="preserve"> Iaşi, Timişoara, Bucureşti), câ</w:t>
      </w:r>
      <w:r w:rsidRPr="001F2379">
        <w:rPr>
          <w:rFonts w:eastAsia="Times New Roman" w:cstheme="minorHAnsi"/>
          <w:color w:val="313334"/>
        </w:rPr>
        <w:t xml:space="preserve">t şi în Europa şi Asia (Italia, Olanda, Suedia, Germania, Bulgaria, Cehoslovacia, Japonia), unde a participat cu expoziţii personale sau alături de alţi artişti plastici reprezentativi din România. </w:t>
      </w:r>
    </w:p>
    <w:p w:rsidR="001F2379" w:rsidRPr="001F2379" w:rsidRDefault="001F2379" w:rsidP="00166A2F">
      <w:pPr>
        <w:shd w:val="clear" w:color="auto" w:fill="FFFFFF"/>
        <w:spacing w:after="0" w:line="240" w:lineRule="auto"/>
        <w:ind w:firstLine="567"/>
        <w:jc w:val="both"/>
        <w:rPr>
          <w:rFonts w:eastAsia="Times New Roman" w:cstheme="minorHAnsi"/>
          <w:color w:val="313334"/>
        </w:rPr>
      </w:pPr>
      <w:r w:rsidRPr="001F2379">
        <w:rPr>
          <w:rFonts w:eastAsia="Times New Roman" w:cstheme="minorHAnsi"/>
          <w:color w:val="313334"/>
        </w:rPr>
        <w:t>“Elementul antropomorf este omniprezent în opera lui Ion Iancuţ (…). Sculpturile şi lucrările grafice ale lui Iancuţ sunt, până la capăt, plastice </w:t>
      </w:r>
      <w:r w:rsidRPr="00166A2F">
        <w:rPr>
          <w:rFonts w:eastAsia="Times New Roman" w:cstheme="minorHAnsi"/>
          <w:i/>
          <w:iCs/>
          <w:color w:val="313334"/>
        </w:rPr>
        <w:t>antropomorfizări ale tragicului</w:t>
      </w:r>
      <w:r w:rsidRPr="001F2379">
        <w:rPr>
          <w:rFonts w:eastAsia="Times New Roman" w:cstheme="minorHAnsi"/>
          <w:color w:val="313334"/>
        </w:rPr>
        <w:t>. Fiinţa umană îşi exersează existenţa tragică în raport cu limitările care i-au fost hărăzite (…). Fără a fi pur conceptuală, deşi niciodată nu se depărtează de idee, această antropomorfizare a tragicului îl individualizează pe Ion Iancuţ nu doar în peisajul plasticii româneşti contemporane, ci şi în acel al plasticii europene. Rar </w:t>
      </w:r>
      <w:r w:rsidRPr="00166A2F">
        <w:rPr>
          <w:rFonts w:eastAsia="Times New Roman" w:cstheme="minorHAnsi"/>
          <w:i/>
          <w:iCs/>
          <w:color w:val="313334"/>
        </w:rPr>
        <w:t>ideea</w:t>
      </w:r>
      <w:r w:rsidRPr="001F2379">
        <w:rPr>
          <w:rFonts w:eastAsia="Times New Roman" w:cstheme="minorHAnsi"/>
          <w:color w:val="313334"/>
        </w:rPr>
        <w:t> şi </w:t>
      </w:r>
      <w:r w:rsidRPr="00166A2F">
        <w:rPr>
          <w:rFonts w:eastAsia="Times New Roman" w:cstheme="minorHAnsi"/>
          <w:i/>
          <w:iCs/>
          <w:color w:val="313334"/>
        </w:rPr>
        <w:t>măiestria tehnică</w:t>
      </w:r>
      <w:r w:rsidRPr="001F2379">
        <w:rPr>
          <w:rFonts w:eastAsia="Times New Roman" w:cstheme="minorHAnsi"/>
          <w:color w:val="313334"/>
        </w:rPr>
        <w:t> s-au întâlnit cu atâta folos în ultimii zeci de ani” (Aurel Chiriac).</w:t>
      </w:r>
      <w:r w:rsidRPr="00166A2F">
        <w:rPr>
          <w:rFonts w:eastAsia="Times New Roman" w:cstheme="minorHAnsi"/>
          <w:b/>
          <w:bCs/>
          <w:color w:val="313334"/>
        </w:rPr>
        <w:t> </w:t>
      </w:r>
    </w:p>
    <w:p w:rsidR="001F2379" w:rsidRPr="001F2379" w:rsidRDefault="001F2379" w:rsidP="00166A2F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313334"/>
        </w:rPr>
      </w:pPr>
      <w:r w:rsidRPr="001F2379">
        <w:rPr>
          <w:rFonts w:eastAsia="Times New Roman" w:cstheme="minorHAnsi"/>
          <w:color w:val="313334"/>
        </w:rPr>
        <w:t> </w:t>
      </w:r>
    </w:p>
    <w:p w:rsidR="001F2379" w:rsidRPr="001F2379" w:rsidRDefault="001F2379" w:rsidP="00166A2F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color w:val="313334"/>
        </w:rPr>
      </w:pPr>
      <w:r w:rsidRPr="00166A2F">
        <w:rPr>
          <w:rFonts w:eastAsia="Times New Roman" w:cstheme="minorHAnsi"/>
          <w:b/>
          <w:bCs/>
          <w:color w:val="313334"/>
        </w:rPr>
        <w:t>Aurel Roşu</w:t>
      </w:r>
      <w:r w:rsidRPr="00166A2F">
        <w:rPr>
          <w:rFonts w:eastAsia="Times New Roman" w:cstheme="minorHAnsi"/>
          <w:color w:val="313334"/>
        </w:rPr>
        <w:t> </w:t>
      </w:r>
      <w:r w:rsidRPr="001F2379">
        <w:rPr>
          <w:rFonts w:eastAsia="Times New Roman" w:cstheme="minorHAnsi"/>
          <w:color w:val="313334"/>
        </w:rPr>
        <w:t>este un artist plastic contemporan cu recunoaştere în ţară şi străinătate, preşedinte a Uniunii Artiştilor Plastici din România – Filiala Bihor şi şef al Secţiei de artă a Muzeului Ţării Crişurilor, unde şi-a început activitatea din 1990.</w:t>
      </w:r>
    </w:p>
    <w:p w:rsidR="001F2379" w:rsidRPr="001F2379" w:rsidRDefault="001F2379" w:rsidP="00166A2F">
      <w:pPr>
        <w:shd w:val="clear" w:color="auto" w:fill="FFFFFF"/>
        <w:spacing w:after="0" w:line="240" w:lineRule="auto"/>
        <w:ind w:firstLine="567"/>
        <w:jc w:val="both"/>
        <w:rPr>
          <w:rFonts w:eastAsia="Times New Roman" w:cstheme="minorHAnsi"/>
          <w:color w:val="313334"/>
        </w:rPr>
      </w:pPr>
      <w:r w:rsidRPr="001F2379">
        <w:rPr>
          <w:rFonts w:eastAsia="Times New Roman" w:cstheme="minorHAnsi"/>
          <w:color w:val="313334"/>
        </w:rPr>
        <w:t>„Aurel Roşu mizează pe vizualizarea unor semne</w:t>
      </w:r>
      <w:r w:rsidR="000C5BD2">
        <w:rPr>
          <w:rFonts w:eastAsia="Times New Roman" w:cstheme="minorHAnsi"/>
          <w:color w:val="313334"/>
        </w:rPr>
        <w:t>‒</w:t>
      </w:r>
      <w:r w:rsidRPr="001F2379">
        <w:rPr>
          <w:rFonts w:eastAsia="Times New Roman" w:cstheme="minorHAnsi"/>
          <w:color w:val="313334"/>
        </w:rPr>
        <w:t>simbol cu circulaţie universală, în general, pe care le concentrează întotdeauna în prim</w:t>
      </w:r>
      <w:r w:rsidR="000C5BD2">
        <w:rPr>
          <w:rFonts w:eastAsia="Times New Roman" w:cstheme="minorHAnsi"/>
          <w:color w:val="313334"/>
        </w:rPr>
        <w:t>‒</w:t>
      </w:r>
      <w:r w:rsidRPr="001F2379">
        <w:rPr>
          <w:rFonts w:eastAsia="Times New Roman" w:cstheme="minorHAnsi"/>
          <w:color w:val="313334"/>
        </w:rPr>
        <w:t>plan, pentru a fi percepute cu limpezime din punct de vedere imagistic. Artistul apelează la tehnici mixte (acril, tempera, creion, baiţ – pictură, grafică; baiţ, metal, bronz, lemn</w:t>
      </w:r>
      <w:r w:rsidR="000C5BD2">
        <w:rPr>
          <w:rFonts w:eastAsia="Times New Roman" w:cstheme="minorHAnsi"/>
          <w:color w:val="313334"/>
        </w:rPr>
        <w:t>‒</w:t>
      </w:r>
      <w:r w:rsidRPr="001F2379">
        <w:rPr>
          <w:rFonts w:eastAsia="Times New Roman" w:cstheme="minorHAnsi"/>
          <w:color w:val="313334"/>
        </w:rPr>
        <w:t>sculptură) armonizate pictural cu multă sensibilitate şi acurateţe; totodată plasticianul se bizuie pe mesaje ideatice care conturează o fiinţă ce nu şi-a negat niciodată dimensiunea religioasă, respectînd-o cu sfinţenie, dar n-a pus în umbră nici sentimentele care ţin de acele momente ale copilăriei şi tinereţii ce se întipăresc pentru totdeauna în memorie, tocmai prin sensibilităţile declanşate sub semnul clipei” (Aurel Chiriac)</w:t>
      </w:r>
      <w:r w:rsidR="000C5BD2">
        <w:rPr>
          <w:rFonts w:eastAsia="Times New Roman" w:cstheme="minorHAnsi"/>
          <w:color w:val="313334"/>
        </w:rPr>
        <w:t>.</w:t>
      </w:r>
    </w:p>
    <w:p w:rsidR="001F2379" w:rsidRPr="000C5BD2" w:rsidRDefault="001F2379" w:rsidP="00166A2F">
      <w:pPr>
        <w:spacing w:after="0" w:line="240" w:lineRule="auto"/>
        <w:ind w:firstLine="567"/>
        <w:jc w:val="both"/>
        <w:rPr>
          <w:rFonts w:cstheme="minorHAnsi"/>
        </w:rPr>
      </w:pPr>
    </w:p>
    <w:p w:rsidR="00C06C0A" w:rsidRPr="00166A2F" w:rsidRDefault="00C06C0A" w:rsidP="00166A2F">
      <w:pPr>
        <w:spacing w:after="0" w:line="240" w:lineRule="auto"/>
        <w:ind w:firstLine="567"/>
        <w:jc w:val="both"/>
        <w:rPr>
          <w:rFonts w:cstheme="minorHAnsi"/>
          <w:shd w:val="clear" w:color="auto" w:fill="FFFFFF"/>
        </w:rPr>
      </w:pPr>
      <w:r w:rsidRPr="00166A2F">
        <w:rPr>
          <w:rFonts w:cstheme="minorHAnsi"/>
        </w:rPr>
        <w:t xml:space="preserve">Expoziţia, organizată de Institutul Român de Cultură și Cercetare Umanistică de la Veneţia, în colaborare cu Muzeul Ţării Crişurilor din Oradea, </w:t>
      </w:r>
      <w:r w:rsidRPr="00166A2F">
        <w:rPr>
          <w:rFonts w:cstheme="minorHAnsi"/>
          <w:shd w:val="clear" w:color="auto" w:fill="FFFFFF"/>
        </w:rPr>
        <w:t xml:space="preserve">va </w:t>
      </w:r>
      <w:r w:rsidR="005C6B99" w:rsidRPr="00166A2F">
        <w:rPr>
          <w:rFonts w:cstheme="minorHAnsi"/>
          <w:shd w:val="clear" w:color="auto" w:fill="FFFFFF"/>
        </w:rPr>
        <w:t xml:space="preserve"> fi deschisă </w:t>
      </w:r>
      <w:r w:rsidR="00166A2F" w:rsidRPr="00166A2F">
        <w:rPr>
          <w:rFonts w:cstheme="minorHAnsi"/>
          <w:shd w:val="clear" w:color="auto" w:fill="FFFFFF"/>
        </w:rPr>
        <w:t>până în data de 22 martie</w:t>
      </w:r>
      <w:r w:rsidRPr="00166A2F">
        <w:rPr>
          <w:rFonts w:cstheme="minorHAnsi"/>
          <w:shd w:val="clear" w:color="auto" w:fill="FFFFFF"/>
        </w:rPr>
        <w:t xml:space="preserve"> </w:t>
      </w:r>
      <w:r w:rsidR="00166A2F">
        <w:rPr>
          <w:rFonts w:cstheme="minorHAnsi"/>
          <w:shd w:val="clear" w:color="auto" w:fill="FFFFFF"/>
        </w:rPr>
        <w:t>2015</w:t>
      </w:r>
      <w:r w:rsidRPr="00166A2F">
        <w:rPr>
          <w:rFonts w:cstheme="minorHAnsi"/>
          <w:shd w:val="clear" w:color="auto" w:fill="FFFFFF"/>
        </w:rPr>
        <w:t>, între orele 10</w:t>
      </w:r>
      <w:r w:rsidR="000C5BD2">
        <w:rPr>
          <w:rFonts w:cstheme="minorHAnsi"/>
          <w:shd w:val="clear" w:color="auto" w:fill="FFFFFF"/>
        </w:rPr>
        <w:t>.00‒</w:t>
      </w:r>
      <w:r w:rsidRPr="00166A2F">
        <w:rPr>
          <w:rFonts w:cstheme="minorHAnsi"/>
          <w:shd w:val="clear" w:color="auto" w:fill="FFFFFF"/>
        </w:rPr>
        <w:t>1</w:t>
      </w:r>
      <w:r w:rsidR="00166A2F" w:rsidRPr="00166A2F">
        <w:rPr>
          <w:rFonts w:cstheme="minorHAnsi"/>
          <w:shd w:val="clear" w:color="auto" w:fill="FFFFFF"/>
        </w:rPr>
        <w:t>3</w:t>
      </w:r>
      <w:r w:rsidR="000C5BD2">
        <w:rPr>
          <w:rFonts w:cstheme="minorHAnsi"/>
          <w:shd w:val="clear" w:color="auto" w:fill="FFFFFF"/>
        </w:rPr>
        <w:t>.00</w:t>
      </w:r>
      <w:r w:rsidRPr="00166A2F">
        <w:rPr>
          <w:rFonts w:cstheme="minorHAnsi"/>
          <w:shd w:val="clear" w:color="auto" w:fill="FFFFFF"/>
        </w:rPr>
        <w:t xml:space="preserve"> și 16</w:t>
      </w:r>
      <w:r w:rsidR="000C5BD2">
        <w:rPr>
          <w:rFonts w:cstheme="minorHAnsi"/>
          <w:shd w:val="clear" w:color="auto" w:fill="FFFFFF"/>
        </w:rPr>
        <w:t>.00‒19.00,</w:t>
      </w:r>
      <w:r w:rsidRPr="00166A2F">
        <w:rPr>
          <w:rFonts w:cstheme="minorHAnsi"/>
          <w:shd w:val="clear" w:color="auto" w:fill="FFFFFF"/>
        </w:rPr>
        <w:t xml:space="preserve"> în spaţiile Noii Galerii a Institutului Român de la Veneţia, Cannaregio 2215 – 30121 Veneţia. Evenimentul beneficiază de sprijinul financiar al Institutului Cultural Român și a</w:t>
      </w:r>
      <w:r w:rsidR="005C6B99" w:rsidRPr="00166A2F">
        <w:rPr>
          <w:rFonts w:cstheme="minorHAnsi"/>
          <w:shd w:val="clear" w:color="auto" w:fill="FFFFFF"/>
        </w:rPr>
        <w:t>l</w:t>
      </w:r>
      <w:r w:rsidRPr="00166A2F">
        <w:rPr>
          <w:rFonts w:cstheme="minorHAnsi"/>
          <w:shd w:val="clear" w:color="auto" w:fill="FFFFFF"/>
        </w:rPr>
        <w:t xml:space="preserve"> Muzeului Ţării Crişurilor din Oradea. Intrarea este liberă.</w:t>
      </w:r>
    </w:p>
    <w:p w:rsidR="008C3391" w:rsidRPr="00166A2F" w:rsidRDefault="008C3391" w:rsidP="00166A2F">
      <w:pPr>
        <w:shd w:val="clear" w:color="auto" w:fill="FFFFFF"/>
        <w:spacing w:after="0"/>
        <w:rPr>
          <w:rFonts w:cstheme="minorHAnsi"/>
          <w:b/>
          <w:u w:val="single"/>
          <w:shd w:val="clear" w:color="auto" w:fill="FFFFFF"/>
        </w:rPr>
      </w:pPr>
    </w:p>
    <w:p w:rsidR="008C3391" w:rsidRPr="00166A2F" w:rsidRDefault="008C3391" w:rsidP="00166A2F">
      <w:pPr>
        <w:shd w:val="clear" w:color="auto" w:fill="FFFFFF"/>
        <w:spacing w:after="0"/>
        <w:rPr>
          <w:rFonts w:cstheme="minorHAnsi"/>
          <w:b/>
          <w:u w:val="single"/>
        </w:rPr>
      </w:pPr>
      <w:r w:rsidRPr="00166A2F">
        <w:rPr>
          <w:rFonts w:cstheme="minorHAnsi"/>
          <w:b/>
          <w:u w:val="single"/>
          <w:shd w:val="clear" w:color="auto" w:fill="FFFFFF"/>
        </w:rPr>
        <w:t>Pentru mai multe detalii:</w:t>
      </w:r>
    </w:p>
    <w:p w:rsidR="008C3391" w:rsidRPr="00166A2F" w:rsidRDefault="008C3391" w:rsidP="00166A2F">
      <w:pPr>
        <w:shd w:val="clear" w:color="auto" w:fill="FFFFFF"/>
        <w:spacing w:after="0"/>
        <w:rPr>
          <w:rFonts w:cstheme="minorHAnsi"/>
          <w:shd w:val="clear" w:color="auto" w:fill="FFFFFF"/>
        </w:rPr>
      </w:pPr>
      <w:r w:rsidRPr="00166A2F">
        <w:rPr>
          <w:rFonts w:cstheme="minorHAnsi"/>
          <w:b/>
          <w:shd w:val="clear" w:color="auto" w:fill="FFFFFF"/>
        </w:rPr>
        <w:t>Alexandru Damian</w:t>
      </w:r>
      <w:r w:rsidRPr="00166A2F">
        <w:rPr>
          <w:rFonts w:cstheme="minorHAnsi"/>
          <w:shd w:val="clear" w:color="auto" w:fill="FFFFFF"/>
        </w:rPr>
        <w:t>, coordonator proiecte arte vizuale</w:t>
      </w:r>
    </w:p>
    <w:p w:rsidR="008C3391" w:rsidRPr="00166A2F" w:rsidRDefault="008C3391" w:rsidP="00166A2F">
      <w:pPr>
        <w:shd w:val="clear" w:color="auto" w:fill="FFFFFF"/>
        <w:spacing w:after="0"/>
        <w:rPr>
          <w:rFonts w:cstheme="minorHAnsi"/>
        </w:rPr>
      </w:pPr>
      <w:r w:rsidRPr="00166A2F">
        <w:rPr>
          <w:rFonts w:cstheme="minorHAnsi"/>
          <w:shd w:val="clear" w:color="auto" w:fill="FFFFFF"/>
        </w:rPr>
        <w:t>Tel. +39.041.524.2309</w:t>
      </w:r>
    </w:p>
    <w:p w:rsidR="008C3391" w:rsidRPr="00166A2F" w:rsidRDefault="008C3391" w:rsidP="00166A2F">
      <w:pPr>
        <w:shd w:val="clear" w:color="auto" w:fill="FFFFFF"/>
        <w:spacing w:after="0"/>
        <w:rPr>
          <w:rFonts w:cstheme="minorHAnsi"/>
          <w:b/>
        </w:rPr>
      </w:pPr>
      <w:r w:rsidRPr="00166A2F">
        <w:rPr>
          <w:rFonts w:cstheme="minorHAnsi"/>
          <w:b/>
          <w:shd w:val="clear" w:color="auto" w:fill="FFFFFF"/>
        </w:rPr>
        <w:t>INSTITUTUL ROMÂN DE CULTURĂ ŞI CERCETARE UMANISTICĂ</w:t>
      </w:r>
    </w:p>
    <w:p w:rsidR="008C3391" w:rsidRPr="00166A2F" w:rsidRDefault="008C3391" w:rsidP="00166A2F">
      <w:pPr>
        <w:shd w:val="clear" w:color="auto" w:fill="FFFFFF"/>
        <w:spacing w:after="0"/>
        <w:rPr>
          <w:rFonts w:cstheme="minorHAnsi"/>
        </w:rPr>
      </w:pPr>
      <w:r w:rsidRPr="00166A2F">
        <w:rPr>
          <w:rFonts w:cstheme="minorHAnsi"/>
          <w:shd w:val="clear" w:color="auto" w:fill="FFFFFF"/>
        </w:rPr>
        <w:t>Palazzo Correr - Cannaregio 2214 (Campo Santa Fosca)</w:t>
      </w:r>
    </w:p>
    <w:p w:rsidR="008C3391" w:rsidRPr="00166A2F" w:rsidRDefault="008C3391" w:rsidP="00166A2F">
      <w:pPr>
        <w:shd w:val="clear" w:color="auto" w:fill="FFFFFF"/>
        <w:spacing w:after="0"/>
        <w:rPr>
          <w:rFonts w:cstheme="minorHAnsi"/>
          <w:shd w:val="clear" w:color="auto" w:fill="FFFFFF"/>
        </w:rPr>
      </w:pPr>
      <w:r w:rsidRPr="00166A2F">
        <w:rPr>
          <w:rFonts w:cstheme="minorHAnsi"/>
          <w:shd w:val="clear" w:color="auto" w:fill="FFFFFF"/>
        </w:rPr>
        <w:t>30121 Veneţia, ITALIA</w:t>
      </w:r>
    </w:p>
    <w:sectPr w:rsidR="008C3391" w:rsidRPr="00166A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8F7"/>
    <w:rsid w:val="000C5BD2"/>
    <w:rsid w:val="00166A2F"/>
    <w:rsid w:val="001F2379"/>
    <w:rsid w:val="00215171"/>
    <w:rsid w:val="002A3393"/>
    <w:rsid w:val="00432638"/>
    <w:rsid w:val="005C6B99"/>
    <w:rsid w:val="00740F28"/>
    <w:rsid w:val="00821D8C"/>
    <w:rsid w:val="008C3391"/>
    <w:rsid w:val="00BB49B4"/>
    <w:rsid w:val="00C06C0A"/>
    <w:rsid w:val="00D50865"/>
    <w:rsid w:val="00D93209"/>
    <w:rsid w:val="00DC18F7"/>
    <w:rsid w:val="00E3777D"/>
    <w:rsid w:val="00E9756A"/>
    <w:rsid w:val="00F95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C0A"/>
    <w:pPr>
      <w:spacing w:after="160" w:line="256" w:lineRule="auto"/>
    </w:pPr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06C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6B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6B99"/>
    <w:rPr>
      <w:rFonts w:ascii="Tahoma" w:hAnsi="Tahoma" w:cs="Tahoma"/>
      <w:sz w:val="16"/>
      <w:szCs w:val="16"/>
      <w:lang w:val="ro-RO"/>
    </w:rPr>
  </w:style>
  <w:style w:type="character" w:styleId="Strong">
    <w:name w:val="Strong"/>
    <w:basedOn w:val="DefaultParagraphFont"/>
    <w:uiPriority w:val="22"/>
    <w:qFormat/>
    <w:rsid w:val="001F2379"/>
    <w:rPr>
      <w:b/>
      <w:bCs/>
    </w:rPr>
  </w:style>
  <w:style w:type="character" w:customStyle="1" w:styleId="apple-converted-space">
    <w:name w:val="apple-converted-space"/>
    <w:basedOn w:val="DefaultParagraphFont"/>
    <w:rsid w:val="001F2379"/>
  </w:style>
  <w:style w:type="character" w:styleId="Emphasis">
    <w:name w:val="Emphasis"/>
    <w:basedOn w:val="DefaultParagraphFont"/>
    <w:uiPriority w:val="20"/>
    <w:qFormat/>
    <w:rsid w:val="001F237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C0A"/>
    <w:pPr>
      <w:spacing w:after="160" w:line="256" w:lineRule="auto"/>
    </w:pPr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06C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6B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6B99"/>
    <w:rPr>
      <w:rFonts w:ascii="Tahoma" w:hAnsi="Tahoma" w:cs="Tahoma"/>
      <w:sz w:val="16"/>
      <w:szCs w:val="16"/>
      <w:lang w:val="ro-RO"/>
    </w:rPr>
  </w:style>
  <w:style w:type="character" w:styleId="Strong">
    <w:name w:val="Strong"/>
    <w:basedOn w:val="DefaultParagraphFont"/>
    <w:uiPriority w:val="22"/>
    <w:qFormat/>
    <w:rsid w:val="001F2379"/>
    <w:rPr>
      <w:b/>
      <w:bCs/>
    </w:rPr>
  </w:style>
  <w:style w:type="character" w:customStyle="1" w:styleId="apple-converted-space">
    <w:name w:val="apple-converted-space"/>
    <w:basedOn w:val="DefaultParagraphFont"/>
    <w:rsid w:val="001F2379"/>
  </w:style>
  <w:style w:type="character" w:styleId="Emphasis">
    <w:name w:val="Emphasis"/>
    <w:basedOn w:val="DefaultParagraphFont"/>
    <w:uiPriority w:val="20"/>
    <w:qFormat/>
    <w:rsid w:val="001F237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76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7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6056F5-807F-4118-A222-C87F9A5CC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485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Cory</dc:creator>
  <cp:lastModifiedBy>Vicecomisar</cp:lastModifiedBy>
  <cp:revision>4</cp:revision>
  <cp:lastPrinted>2015-02-25T14:33:00Z</cp:lastPrinted>
  <dcterms:created xsi:type="dcterms:W3CDTF">2015-02-25T14:34:00Z</dcterms:created>
  <dcterms:modified xsi:type="dcterms:W3CDTF">2015-02-26T08:21:00Z</dcterms:modified>
</cp:coreProperties>
</file>