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1C" w:rsidRPr="00FB4D32" w:rsidRDefault="0007100C" w:rsidP="00EC0B42">
      <w:pPr>
        <w:tabs>
          <w:tab w:val="center" w:pos="4513"/>
          <w:tab w:val="left" w:pos="5529"/>
        </w:tabs>
        <w:spacing w:after="0" w:line="240" w:lineRule="auto"/>
        <w:ind w:right="379"/>
        <w:rPr>
          <w:rFonts w:cstheme="minorHAnsi"/>
          <w:lang w:val="it-IT"/>
        </w:rPr>
      </w:pPr>
      <w:r>
        <w:rPr>
          <w:rFonts w:cstheme="minorHAnsi"/>
          <w:b/>
          <w:bCs/>
          <w:noProof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-945931</wp:posOffset>
            </wp:positionH>
            <wp:positionV relativeFrom="paragraph">
              <wp:posOffset>-636796</wp:posOffset>
            </wp:positionV>
            <wp:extent cx="7598979" cy="1074512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ina a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892" cy="1074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0B42" w:rsidRDefault="00EC0B42" w:rsidP="00FB4D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Cs w:val="24"/>
          <w:lang w:val="it-IT"/>
        </w:rPr>
      </w:pPr>
    </w:p>
    <w:p w:rsidR="00EC0B42" w:rsidRDefault="00EC0B42" w:rsidP="00FB4D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Cs w:val="24"/>
          <w:lang w:val="it-IT"/>
        </w:rPr>
      </w:pPr>
    </w:p>
    <w:p w:rsidR="00EC0B42" w:rsidRDefault="00EC0B42" w:rsidP="00FB4D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Cs w:val="24"/>
          <w:lang w:val="it-IT"/>
        </w:rPr>
      </w:pPr>
    </w:p>
    <w:p w:rsidR="00EC0B42" w:rsidRDefault="00EC0B42" w:rsidP="00FB4D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Cs w:val="24"/>
          <w:lang w:val="it-IT"/>
        </w:rPr>
      </w:pPr>
    </w:p>
    <w:p w:rsidR="00EC0B42" w:rsidRDefault="00EC0B42" w:rsidP="00FB4D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Cs w:val="24"/>
          <w:lang w:val="it-IT"/>
        </w:rPr>
      </w:pPr>
    </w:p>
    <w:p w:rsidR="00EC0B42" w:rsidRDefault="00EC0B42" w:rsidP="00FB4D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Cs w:val="24"/>
          <w:lang w:val="it-IT"/>
        </w:rPr>
      </w:pPr>
    </w:p>
    <w:p w:rsidR="00EC0B42" w:rsidRDefault="00EC0B42" w:rsidP="00FB4D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Cs w:val="24"/>
          <w:lang w:val="it-IT"/>
        </w:rPr>
      </w:pPr>
    </w:p>
    <w:p w:rsidR="00EC0B42" w:rsidRDefault="00EC0B42" w:rsidP="00FB4D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Cs w:val="24"/>
          <w:lang w:val="it-IT"/>
        </w:rPr>
      </w:pPr>
    </w:p>
    <w:p w:rsidR="00EC0B42" w:rsidRDefault="00EC0B42" w:rsidP="00FB4D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Cs w:val="24"/>
          <w:lang w:val="it-IT"/>
        </w:rPr>
      </w:pP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Comunicat de presă</w:t>
      </w: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Romania la cel de-al VI-lea Carnaval Internaţional al Copiilor de la Veneţia</w:t>
      </w: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— </w:t>
      </w:r>
      <w:r>
        <w:rPr>
          <w:rFonts w:cstheme="minorHAnsi"/>
          <w:b/>
          <w:bCs/>
          <w:i/>
          <w:sz w:val="24"/>
          <w:szCs w:val="24"/>
          <w:lang w:val="ro-RO"/>
        </w:rPr>
        <w:t>Greierele aproape faimos —</w:t>
      </w: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</w:p>
    <w:p w:rsidR="00DE2F71" w:rsidRDefault="00DE2F71" w:rsidP="004A6AD7">
      <w:pPr>
        <w:pStyle w:val="NoSpacing"/>
        <w:ind w:firstLine="720"/>
        <w:jc w:val="both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Institutul Român </w:t>
      </w:r>
      <w:r w:rsidRPr="004A6AD7">
        <w:rPr>
          <w:rFonts w:cstheme="minorHAnsi"/>
          <w:sz w:val="24"/>
          <w:szCs w:val="24"/>
          <w:lang w:val="ro-RO"/>
        </w:rPr>
        <w:t>de</w:t>
      </w:r>
      <w:r>
        <w:rPr>
          <w:rFonts w:cstheme="minorHAnsi"/>
          <w:sz w:val="24"/>
          <w:szCs w:val="24"/>
          <w:lang w:val="ro-RO"/>
        </w:rPr>
        <w:t xml:space="preserve"> Cultură şi Cercetare Umanistică de la Veneţia, în colaborare cu Teatrul pentru Tineret şi Copii „Gong” din Sibiu, la invitaţia organizatorilor Bienalei de la Veneţia, va participa la cea de-a VI-a ediţie a Carnavalului Internaţional al Copiilor</w:t>
      </w:r>
      <w:r w:rsidR="00223DFE">
        <w:rPr>
          <w:rFonts w:cstheme="minorHAnsi"/>
          <w:sz w:val="24"/>
          <w:szCs w:val="24"/>
          <w:lang w:val="ro-RO"/>
        </w:rPr>
        <w:t>, intitulată „</w:t>
      </w:r>
      <w:r w:rsidR="00223DFE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All</w:t>
      </w:r>
      <w:r w:rsidR="00223DFE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it-IT"/>
        </w:rPr>
        <w:t>’</w:t>
      </w:r>
      <w:r w:rsidR="00223DFE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Arsenale il Leon della Biennale suona e canta a Carnevale</w:t>
      </w:r>
      <w:r w:rsidR="00223DFE">
        <w:rPr>
          <w:rFonts w:cstheme="minorHAnsi"/>
          <w:sz w:val="24"/>
          <w:szCs w:val="24"/>
          <w:lang w:val="ro-RO"/>
        </w:rPr>
        <w:t xml:space="preserve"> / </w:t>
      </w:r>
      <w:r w:rsidR="00223DFE">
        <w:rPr>
          <w:rFonts w:cstheme="minorHAnsi"/>
          <w:b/>
          <w:sz w:val="24"/>
          <w:szCs w:val="24"/>
          <w:lang w:val="ro-RO"/>
        </w:rPr>
        <w:t>La Arsenal Leul Bienalei cântă de Carnaval</w:t>
      </w:r>
      <w:r w:rsidR="00223DFE">
        <w:rPr>
          <w:rFonts w:cstheme="minorHAnsi"/>
          <w:sz w:val="24"/>
          <w:szCs w:val="24"/>
          <w:lang w:val="ro-RO"/>
        </w:rPr>
        <w:t>”,</w:t>
      </w:r>
      <w:bookmarkStart w:id="0" w:name="_GoBack"/>
      <w:bookmarkEnd w:id="0"/>
      <w:r>
        <w:rPr>
          <w:rFonts w:cstheme="minorHAnsi"/>
          <w:sz w:val="24"/>
          <w:szCs w:val="24"/>
          <w:lang w:val="ro-RO"/>
        </w:rPr>
        <w:t xml:space="preserve"> care va avea loc în perioada 7</w:t>
      </w:r>
      <w:r w:rsidR="002B5028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>-</w:t>
      </w:r>
      <w:r w:rsidR="002B5028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 xml:space="preserve">17 februarie 2015 în spaţiile Arsenalului din Veneţia, cu spectacolul dedicat tinerilor şi copiilor </w:t>
      </w:r>
      <w:r>
        <w:rPr>
          <w:rFonts w:cstheme="minorHAnsi"/>
          <w:b/>
          <w:sz w:val="24"/>
          <w:szCs w:val="24"/>
          <w:lang w:val="ro-RO"/>
        </w:rPr>
        <w:t>“Greierele aproape faimos”</w:t>
      </w:r>
      <w:r w:rsidR="004A6AD7">
        <w:rPr>
          <w:rFonts w:cstheme="minorHAnsi"/>
          <w:b/>
          <w:sz w:val="24"/>
          <w:szCs w:val="24"/>
          <w:lang w:val="ro-RO"/>
        </w:rPr>
        <w:t>.</w:t>
      </w:r>
    </w:p>
    <w:p w:rsidR="004A6AD7" w:rsidRPr="004A6AD7" w:rsidRDefault="004A6AD7" w:rsidP="004A6AD7">
      <w:pPr>
        <w:pStyle w:val="NoSpacing"/>
        <w:ind w:firstLine="720"/>
        <w:jc w:val="both"/>
        <w:rPr>
          <w:rFonts w:cstheme="minorHAnsi"/>
          <w:b/>
          <w:sz w:val="24"/>
          <w:szCs w:val="24"/>
          <w:lang w:val="ro-RO"/>
        </w:rPr>
      </w:pPr>
    </w:p>
    <w:p w:rsidR="00DE2F71" w:rsidRDefault="00DE2F71" w:rsidP="00DE2F71">
      <w:pPr>
        <w:pStyle w:val="NoSpacing"/>
        <w:ind w:firstLine="720"/>
        <w:jc w:val="both"/>
        <w:rPr>
          <w:rFonts w:eastAsia="Times New Roman" w:cstheme="minorHAnsi"/>
          <w:color w:val="222222"/>
          <w:sz w:val="24"/>
          <w:szCs w:val="24"/>
          <w:lang w:val="ro-RO"/>
        </w:rPr>
      </w:pPr>
      <w:r>
        <w:rPr>
          <w:rFonts w:eastAsia="Times New Roman" w:cstheme="minorHAnsi"/>
          <w:color w:val="222222"/>
          <w:sz w:val="24"/>
          <w:szCs w:val="24"/>
          <w:lang w:val="ro-RO"/>
        </w:rPr>
        <w:t>Inspirându-se din fabula lui Esop, preluată de Jean de La Fontaine, adaptarea ce îi aparţine lui Florin Grigoraş, tradusă în</w:t>
      </w:r>
      <w:r w:rsidR="00BA696E">
        <w:rPr>
          <w:rFonts w:eastAsia="Times New Roman" w:cstheme="minorHAnsi"/>
          <w:color w:val="222222"/>
          <w:sz w:val="24"/>
          <w:szCs w:val="24"/>
          <w:lang w:val="ro-RO"/>
        </w:rPr>
        <w:t xml:space="preserve"> limba italiană de Alexandru </w:t>
      </w:r>
      <w:r>
        <w:rPr>
          <w:rFonts w:eastAsia="Times New Roman" w:cstheme="minorHAnsi"/>
          <w:color w:val="222222"/>
          <w:sz w:val="24"/>
          <w:szCs w:val="24"/>
          <w:lang w:val="ro-RO"/>
        </w:rPr>
        <w:t>Damian, intitulată „Greierele aproape faimos”, schimbă cursul tradiţional al fabulei, greierele devenind un cântăreţ de renume după ce se confruntă cu diferite probleme.</w:t>
      </w:r>
    </w:p>
    <w:p w:rsidR="004A6AD7" w:rsidRDefault="004A6AD7" w:rsidP="00DE2F71">
      <w:pPr>
        <w:pStyle w:val="NoSpacing"/>
        <w:ind w:firstLine="720"/>
        <w:jc w:val="both"/>
        <w:rPr>
          <w:rFonts w:eastAsia="Times New Roman" w:cstheme="minorHAnsi"/>
          <w:color w:val="222222"/>
          <w:sz w:val="24"/>
          <w:szCs w:val="24"/>
          <w:lang w:val="ro-RO"/>
        </w:rPr>
      </w:pPr>
    </w:p>
    <w:p w:rsidR="00DE2F71" w:rsidRDefault="00DE2F71" w:rsidP="00DE2F71">
      <w:pPr>
        <w:pStyle w:val="NoSpacing"/>
        <w:ind w:firstLine="720"/>
        <w:jc w:val="both"/>
        <w:rPr>
          <w:rFonts w:eastAsia="Times New Roman" w:cstheme="minorHAnsi"/>
          <w:color w:val="222222"/>
          <w:sz w:val="24"/>
          <w:szCs w:val="24"/>
          <w:lang w:val="ro-RO"/>
        </w:rPr>
      </w:pPr>
      <w:r>
        <w:rPr>
          <w:rFonts w:eastAsia="Times New Roman" w:cstheme="minorHAnsi"/>
          <w:color w:val="222222"/>
          <w:sz w:val="24"/>
          <w:szCs w:val="24"/>
          <w:lang w:val="ro-RO"/>
        </w:rPr>
        <w:t>Morala fabulei, pusă în scenă de actorii Teatrului „Gong” din Sibiu, este de a urmări propria cale şi propriile aspirații întrucât nici munca, nici condiţia artistului nu este deloc uşoară, dar oferă întotdeauna satisfacţii.</w:t>
      </w: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</w:p>
    <w:p w:rsidR="00DE2F71" w:rsidRPr="004A6AD7" w:rsidRDefault="00DE2F71" w:rsidP="004A6A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ro-RO"/>
        </w:rPr>
      </w:pPr>
      <w:r w:rsidRPr="004A6AD7">
        <w:rPr>
          <w:rFonts w:cstheme="minorHAnsi"/>
          <w:sz w:val="24"/>
          <w:szCs w:val="24"/>
          <w:u w:val="single"/>
          <w:lang w:val="ro-RO"/>
        </w:rPr>
        <w:t>Programul reprezentaţiilor:</w:t>
      </w:r>
    </w:p>
    <w:p w:rsidR="00DE2F71" w:rsidRDefault="00DE2F71" w:rsidP="00DE2F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ro-RO"/>
        </w:rPr>
      </w:pPr>
      <w:r>
        <w:rPr>
          <w:rFonts w:eastAsia="Times New Roman" w:cstheme="minorHAnsi"/>
          <w:color w:val="222222"/>
          <w:sz w:val="24"/>
          <w:szCs w:val="24"/>
          <w:lang w:val="ro-RO"/>
        </w:rPr>
        <w:t>Duminică, 8 februarie, orele 11.00;</w:t>
      </w:r>
    </w:p>
    <w:p w:rsidR="00DE2F71" w:rsidRDefault="00DE2F71" w:rsidP="00DE2F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ro-RO"/>
        </w:rPr>
      </w:pPr>
      <w:r>
        <w:rPr>
          <w:rFonts w:eastAsia="Times New Roman" w:cstheme="minorHAnsi"/>
          <w:color w:val="222222"/>
          <w:sz w:val="24"/>
          <w:szCs w:val="24"/>
          <w:lang w:val="ro-RO"/>
        </w:rPr>
        <w:t>Marţi, 10 februarie, orele 14.30;</w:t>
      </w:r>
    </w:p>
    <w:p w:rsidR="00DE2F71" w:rsidRDefault="00DE2F71" w:rsidP="00DE2F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ro-RO"/>
        </w:rPr>
      </w:pPr>
      <w:r>
        <w:rPr>
          <w:rFonts w:eastAsia="Times New Roman" w:cstheme="minorHAnsi"/>
          <w:color w:val="222222"/>
          <w:sz w:val="24"/>
          <w:szCs w:val="24"/>
          <w:lang w:val="ro-RO"/>
        </w:rPr>
        <w:t>Miercuri, 11 februarie, orele 14.30;</w:t>
      </w:r>
    </w:p>
    <w:p w:rsidR="00DE2F71" w:rsidRDefault="00DE2F71" w:rsidP="00DE2F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ro-RO"/>
        </w:rPr>
      </w:pPr>
      <w:r>
        <w:rPr>
          <w:rFonts w:eastAsia="Times New Roman" w:cstheme="minorHAnsi"/>
          <w:color w:val="222222"/>
          <w:sz w:val="24"/>
          <w:szCs w:val="24"/>
          <w:lang w:val="ro-RO"/>
        </w:rPr>
        <w:t>Joi, 12 februarie, orele 16.30;</w:t>
      </w:r>
    </w:p>
    <w:p w:rsidR="00DE2F71" w:rsidRDefault="00DE2F71" w:rsidP="00DE2F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ro-RO"/>
        </w:rPr>
      </w:pPr>
      <w:r>
        <w:rPr>
          <w:rFonts w:eastAsia="Times New Roman" w:cstheme="minorHAnsi"/>
          <w:color w:val="222222"/>
          <w:sz w:val="24"/>
          <w:szCs w:val="24"/>
          <w:lang w:val="ro-RO"/>
        </w:rPr>
        <w:t>Vineri, 13 februarie, orele 14.30.</w:t>
      </w: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Evenimentul este organizat de Institutul Român de Cultură şi Cercetare Umanistică de la Veneţia şi Teatrul pentru Tineret şi Copii „Gong” din Sibiu, cu sprijinul Institutului Cultural Român din Bucureşti. </w:t>
      </w: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Pentru mai multe informaţii despre participarea României la Carnavalul Internaţional al Copiilor: Alexandru Damian, </w:t>
      </w:r>
      <w:hyperlink r:id="rId7" w:history="1">
        <w:r>
          <w:rPr>
            <w:rStyle w:val="Hyperlink"/>
            <w:rFonts w:cstheme="minorHAnsi"/>
            <w:sz w:val="24"/>
            <w:szCs w:val="24"/>
            <w:lang w:val="ro-RO"/>
          </w:rPr>
          <w:t>alexandru.damian@icr.ro</w:t>
        </w:r>
      </w:hyperlink>
      <w:r>
        <w:rPr>
          <w:rFonts w:cstheme="minorHAnsi"/>
          <w:sz w:val="24"/>
          <w:szCs w:val="24"/>
          <w:lang w:val="ro-RO"/>
        </w:rPr>
        <w:t>, 041-5242309</w:t>
      </w:r>
      <w:r w:rsidR="00892AD0">
        <w:rPr>
          <w:rFonts w:cstheme="minorHAnsi"/>
          <w:sz w:val="24"/>
          <w:szCs w:val="24"/>
          <w:lang w:val="ro-RO"/>
        </w:rPr>
        <w:t>.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DE2F71" w:rsidRDefault="00DE2F71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Pentru mai multe informaţii despre cea de-a 6-a ediţie a Carnavalului Internaţional al Copiilor: http://www.labiennale.org/it/biennale/carnevale/</w:t>
      </w:r>
    </w:p>
    <w:p w:rsidR="00DE2F71" w:rsidRDefault="00DE2F71" w:rsidP="00DE2F71">
      <w:pPr>
        <w:rPr>
          <w:sz w:val="24"/>
          <w:szCs w:val="24"/>
          <w:lang w:val="ro-RO"/>
        </w:rPr>
      </w:pPr>
    </w:p>
    <w:p w:rsidR="0035171C" w:rsidRPr="00DE2F71" w:rsidRDefault="0035171C" w:rsidP="00DE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cstheme="minorHAnsi"/>
          <w:sz w:val="24"/>
          <w:szCs w:val="24"/>
          <w:lang w:val="ro-RO"/>
        </w:rPr>
      </w:pPr>
    </w:p>
    <w:sectPr w:rsidR="0035171C" w:rsidRPr="00DE2F71" w:rsidSect="0007100C">
      <w:headerReference w:type="default" r:id="rId8"/>
      <w:pgSz w:w="11906" w:h="16838"/>
      <w:pgMar w:top="0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639" w:rsidRDefault="00BA4639" w:rsidP="00031CF8">
      <w:pPr>
        <w:spacing w:after="0" w:line="240" w:lineRule="auto"/>
      </w:pPr>
      <w:r>
        <w:separator/>
      </w:r>
    </w:p>
  </w:endnote>
  <w:endnote w:type="continuationSeparator" w:id="0">
    <w:p w:rsidR="00BA4639" w:rsidRDefault="00BA4639" w:rsidP="0003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639" w:rsidRDefault="00BA4639" w:rsidP="00031CF8">
      <w:pPr>
        <w:spacing w:after="0" w:line="240" w:lineRule="auto"/>
      </w:pPr>
      <w:r>
        <w:separator/>
      </w:r>
    </w:p>
  </w:footnote>
  <w:footnote w:type="continuationSeparator" w:id="0">
    <w:p w:rsidR="00BA4639" w:rsidRDefault="00BA4639" w:rsidP="0003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71C" w:rsidRDefault="00031CF8" w:rsidP="00031CF8">
    <w:pPr>
      <w:pStyle w:val="Header"/>
      <w:tabs>
        <w:tab w:val="clear" w:pos="4513"/>
        <w:tab w:val="clear" w:pos="9026"/>
        <w:tab w:val="left" w:pos="7125"/>
      </w:tabs>
    </w:pPr>
    <w:r>
      <w:tab/>
    </w:r>
  </w:p>
  <w:p w:rsidR="00031CF8" w:rsidRDefault="00031CF8" w:rsidP="00031CF8">
    <w:pPr>
      <w:pStyle w:val="Header"/>
      <w:tabs>
        <w:tab w:val="clear" w:pos="4513"/>
        <w:tab w:val="clear" w:pos="9026"/>
        <w:tab w:val="left" w:pos="7125"/>
      </w:tabs>
    </w:pPr>
    <w:r>
      <w:rPr>
        <w:noProof/>
        <w:lang w:val="en-US"/>
      </w:rPr>
      <w:drawing>
        <wp:inline distT="0" distB="0" distL="0" distR="0">
          <wp:extent cx="5731510" cy="5328285"/>
          <wp:effectExtent l="133350" t="114300" r="154940" b="1581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4-carnevale-RGB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3282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5731510" cy="5328285"/>
          <wp:effectExtent l="133350" t="114300" r="154940" b="1581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4-carnevale-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3282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5731510" cy="5328285"/>
          <wp:effectExtent l="0" t="0" r="254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4-carnevale-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32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31CF8"/>
    <w:rsid w:val="00020783"/>
    <w:rsid w:val="00031CF8"/>
    <w:rsid w:val="0007100C"/>
    <w:rsid w:val="000D1583"/>
    <w:rsid w:val="00172CD2"/>
    <w:rsid w:val="001B76CB"/>
    <w:rsid w:val="001C478D"/>
    <w:rsid w:val="00223DFE"/>
    <w:rsid w:val="0022657C"/>
    <w:rsid w:val="002B5028"/>
    <w:rsid w:val="0032293D"/>
    <w:rsid w:val="0034721D"/>
    <w:rsid w:val="0035171C"/>
    <w:rsid w:val="00393FD0"/>
    <w:rsid w:val="00465DA5"/>
    <w:rsid w:val="004A6AD7"/>
    <w:rsid w:val="00542A02"/>
    <w:rsid w:val="00551585"/>
    <w:rsid w:val="00553ECE"/>
    <w:rsid w:val="006B1B20"/>
    <w:rsid w:val="006C225C"/>
    <w:rsid w:val="007040D1"/>
    <w:rsid w:val="007B7F06"/>
    <w:rsid w:val="007D3ABD"/>
    <w:rsid w:val="00892AD0"/>
    <w:rsid w:val="008A571E"/>
    <w:rsid w:val="008B35A3"/>
    <w:rsid w:val="008D1453"/>
    <w:rsid w:val="00903FBB"/>
    <w:rsid w:val="00926406"/>
    <w:rsid w:val="00962CE2"/>
    <w:rsid w:val="00967A4A"/>
    <w:rsid w:val="009D4482"/>
    <w:rsid w:val="00A15708"/>
    <w:rsid w:val="00A35ECE"/>
    <w:rsid w:val="00A505C7"/>
    <w:rsid w:val="00AE6F07"/>
    <w:rsid w:val="00AF43EE"/>
    <w:rsid w:val="00B87410"/>
    <w:rsid w:val="00B91328"/>
    <w:rsid w:val="00BA4639"/>
    <w:rsid w:val="00BA696E"/>
    <w:rsid w:val="00C26FE3"/>
    <w:rsid w:val="00C92256"/>
    <w:rsid w:val="00C95BC6"/>
    <w:rsid w:val="00CE6F01"/>
    <w:rsid w:val="00D36E4B"/>
    <w:rsid w:val="00DB200F"/>
    <w:rsid w:val="00DB54B4"/>
    <w:rsid w:val="00DC5845"/>
    <w:rsid w:val="00DE2F71"/>
    <w:rsid w:val="00E339A1"/>
    <w:rsid w:val="00EC0B42"/>
    <w:rsid w:val="00EE7212"/>
    <w:rsid w:val="00F70FAA"/>
    <w:rsid w:val="00FB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CF8"/>
  </w:style>
  <w:style w:type="paragraph" w:styleId="Footer">
    <w:name w:val="footer"/>
    <w:basedOn w:val="Normal"/>
    <w:link w:val="FooterChar"/>
    <w:uiPriority w:val="99"/>
    <w:unhideWhenUsed/>
    <w:rsid w:val="0003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CF8"/>
  </w:style>
  <w:style w:type="paragraph" w:styleId="BalloonText">
    <w:name w:val="Balloon Text"/>
    <w:basedOn w:val="Normal"/>
    <w:link w:val="BalloonTextChar"/>
    <w:uiPriority w:val="99"/>
    <w:semiHidden/>
    <w:unhideWhenUsed/>
    <w:rsid w:val="0003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42A02"/>
    <w:rPr>
      <w:color w:val="0000FF"/>
      <w:u w:val="single"/>
    </w:rPr>
  </w:style>
  <w:style w:type="character" w:customStyle="1" w:styleId="hps">
    <w:name w:val="hps"/>
    <w:basedOn w:val="DefaultParagraphFont"/>
    <w:rsid w:val="00DB200F"/>
  </w:style>
  <w:style w:type="paragraph" w:styleId="NormalWeb">
    <w:name w:val="Normal (Web)"/>
    <w:basedOn w:val="Normal"/>
    <w:uiPriority w:val="99"/>
    <w:semiHidden/>
    <w:unhideWhenUsed/>
    <w:rsid w:val="00B8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87410"/>
  </w:style>
  <w:style w:type="character" w:styleId="Emphasis">
    <w:name w:val="Emphasis"/>
    <w:basedOn w:val="DefaultParagraphFont"/>
    <w:uiPriority w:val="20"/>
    <w:qFormat/>
    <w:rsid w:val="00B87410"/>
    <w:rPr>
      <w:i/>
      <w:iCs/>
    </w:rPr>
  </w:style>
  <w:style w:type="paragraph" w:styleId="NoSpacing">
    <w:name w:val="No Spacing"/>
    <w:uiPriority w:val="1"/>
    <w:qFormat/>
    <w:rsid w:val="00172C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CF8"/>
  </w:style>
  <w:style w:type="paragraph" w:styleId="Footer">
    <w:name w:val="footer"/>
    <w:basedOn w:val="Normal"/>
    <w:link w:val="FooterChar"/>
    <w:uiPriority w:val="99"/>
    <w:unhideWhenUsed/>
    <w:rsid w:val="0003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CF8"/>
  </w:style>
  <w:style w:type="paragraph" w:styleId="BalloonText">
    <w:name w:val="Balloon Text"/>
    <w:basedOn w:val="Normal"/>
    <w:link w:val="BalloonTextChar"/>
    <w:uiPriority w:val="99"/>
    <w:semiHidden/>
    <w:unhideWhenUsed/>
    <w:rsid w:val="0003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42A02"/>
    <w:rPr>
      <w:color w:val="0000FF"/>
      <w:u w:val="single"/>
    </w:rPr>
  </w:style>
  <w:style w:type="character" w:customStyle="1" w:styleId="hps">
    <w:name w:val="hps"/>
    <w:basedOn w:val="DefaultParagraphFont"/>
    <w:rsid w:val="00DB200F"/>
  </w:style>
  <w:style w:type="paragraph" w:styleId="NormalWeb">
    <w:name w:val="Normal (Web)"/>
    <w:basedOn w:val="Normal"/>
    <w:uiPriority w:val="99"/>
    <w:semiHidden/>
    <w:unhideWhenUsed/>
    <w:rsid w:val="00B8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87410"/>
  </w:style>
  <w:style w:type="character" w:styleId="Emphasis">
    <w:name w:val="Emphasis"/>
    <w:basedOn w:val="DefaultParagraphFont"/>
    <w:uiPriority w:val="20"/>
    <w:qFormat/>
    <w:rsid w:val="00B87410"/>
    <w:rPr>
      <w:i/>
      <w:iCs/>
    </w:rPr>
  </w:style>
  <w:style w:type="paragraph" w:styleId="NoSpacing">
    <w:name w:val="No Spacing"/>
    <w:uiPriority w:val="1"/>
    <w:qFormat/>
    <w:rsid w:val="00172C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exandru.damian@icr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DAMELIO Daniela</dc:creator>
  <cp:lastModifiedBy>Damian</cp:lastModifiedBy>
  <cp:revision>8</cp:revision>
  <cp:lastPrinted>2015-01-30T16:16:00Z</cp:lastPrinted>
  <dcterms:created xsi:type="dcterms:W3CDTF">2015-01-29T16:05:00Z</dcterms:created>
  <dcterms:modified xsi:type="dcterms:W3CDTF">2015-01-30T16:58:00Z</dcterms:modified>
</cp:coreProperties>
</file>