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749" w:rsidRPr="00B52EC9" w:rsidRDefault="00351749" w:rsidP="00104C18">
      <w:pPr>
        <w:jc w:val="center"/>
        <w:rPr>
          <w:rFonts w:cstheme="minorHAnsi"/>
          <w:b/>
          <w:bCs/>
          <w:shd w:val="clear" w:color="auto" w:fill="FFFFFF"/>
          <w:lang w:val="ro-RO"/>
        </w:rPr>
      </w:pPr>
      <w:r w:rsidRPr="00B52EC9">
        <w:rPr>
          <w:rFonts w:cstheme="minorHAnsi"/>
          <w:b/>
          <w:bCs/>
          <w:shd w:val="clear" w:color="auto" w:fill="FFFFFF"/>
          <w:lang w:val="ro-RO"/>
        </w:rPr>
        <w:t>Comunicat</w:t>
      </w:r>
      <w:r w:rsidR="000810DC" w:rsidRPr="00B52EC9">
        <w:rPr>
          <w:rFonts w:cstheme="minorHAnsi"/>
          <w:b/>
          <w:bCs/>
          <w:shd w:val="clear" w:color="auto" w:fill="FFFFFF"/>
          <w:lang w:val="ro-RO"/>
        </w:rPr>
        <w:t>o stampa</w:t>
      </w:r>
    </w:p>
    <w:p w:rsidR="000810DC" w:rsidRPr="00B52EC9" w:rsidRDefault="005D7022" w:rsidP="000810DC">
      <w:pPr>
        <w:jc w:val="center"/>
        <w:rPr>
          <w:rFonts w:cstheme="minorHAnsi"/>
          <w:b/>
          <w:bCs/>
          <w:shd w:val="clear" w:color="auto" w:fill="FFFFFF"/>
          <w:lang w:val="it-IT"/>
        </w:rPr>
      </w:pPr>
      <w:r w:rsidRPr="00B52EC9">
        <w:rPr>
          <w:rFonts w:cstheme="minorHAnsi"/>
          <w:b/>
          <w:bCs/>
          <w:shd w:val="clear" w:color="auto" w:fill="FFFFFF"/>
          <w:lang w:val="ro-RO"/>
        </w:rPr>
        <w:t xml:space="preserve">La </w:t>
      </w:r>
      <w:proofErr w:type="spellStart"/>
      <w:r w:rsidRPr="00B52EC9">
        <w:rPr>
          <w:rFonts w:cstheme="minorHAnsi"/>
          <w:b/>
          <w:bCs/>
          <w:shd w:val="clear" w:color="auto" w:fill="FFFFFF"/>
          <w:lang w:val="ro-RO"/>
        </w:rPr>
        <w:t>celebrazione</w:t>
      </w:r>
      <w:proofErr w:type="spellEnd"/>
      <w:r w:rsidRPr="00B52EC9">
        <w:rPr>
          <w:rFonts w:cstheme="minorHAnsi"/>
          <w:b/>
          <w:bCs/>
          <w:shd w:val="clear" w:color="auto" w:fill="FFFFFF"/>
          <w:lang w:val="ro-RO"/>
        </w:rPr>
        <w:t xml:space="preserve"> di </w:t>
      </w:r>
      <w:r w:rsidR="000810DC" w:rsidRPr="00B52EC9">
        <w:rPr>
          <w:rFonts w:cstheme="minorHAnsi"/>
          <w:b/>
          <w:bCs/>
          <w:shd w:val="clear" w:color="auto" w:fill="FFFFFF"/>
          <w:lang w:val="it-IT"/>
        </w:rPr>
        <w:t xml:space="preserve">160 anni dalla nascita di Anghel </w:t>
      </w:r>
      <w:proofErr w:type="spellStart"/>
      <w:r w:rsidR="000810DC" w:rsidRPr="00B52EC9">
        <w:rPr>
          <w:rFonts w:cstheme="minorHAnsi"/>
          <w:b/>
          <w:bCs/>
          <w:shd w:val="clear" w:color="auto" w:fill="FFFFFF"/>
          <w:lang w:val="it-IT"/>
        </w:rPr>
        <w:t>Saligny</w:t>
      </w:r>
      <w:proofErr w:type="spellEnd"/>
      <w:r w:rsidR="000810DC" w:rsidRPr="00B52EC9">
        <w:rPr>
          <w:rFonts w:cstheme="minorHAnsi"/>
          <w:b/>
          <w:bCs/>
          <w:shd w:val="clear" w:color="auto" w:fill="FFFFFF"/>
          <w:lang w:val="it-IT"/>
        </w:rPr>
        <w:t xml:space="preserve"> </w:t>
      </w:r>
    </w:p>
    <w:p w:rsidR="005D7022" w:rsidRPr="00B52EC9" w:rsidRDefault="000810DC" w:rsidP="000810DC">
      <w:pPr>
        <w:jc w:val="center"/>
        <w:rPr>
          <w:rFonts w:cstheme="minorHAnsi"/>
          <w:b/>
          <w:bCs/>
          <w:shd w:val="clear" w:color="auto" w:fill="FFFFFF"/>
          <w:lang w:val="it-IT"/>
        </w:rPr>
      </w:pPr>
      <w:r w:rsidRPr="00B52EC9">
        <w:rPr>
          <w:rFonts w:cstheme="minorHAnsi"/>
          <w:b/>
          <w:bCs/>
          <w:shd w:val="clear" w:color="auto" w:fill="FFFFFF"/>
          <w:lang w:val="it-IT"/>
        </w:rPr>
        <w:t xml:space="preserve">in occasione della Festa Nazionale della Romania </w:t>
      </w:r>
    </w:p>
    <w:p w:rsidR="00C825F6" w:rsidRPr="00B52EC9" w:rsidRDefault="000810DC" w:rsidP="000810DC">
      <w:pPr>
        <w:jc w:val="center"/>
        <w:rPr>
          <w:rFonts w:cstheme="minorHAnsi"/>
          <w:lang w:val="ro-RO"/>
        </w:rPr>
      </w:pPr>
      <w:proofErr w:type="gramStart"/>
      <w:r w:rsidRPr="00B52EC9">
        <w:rPr>
          <w:rFonts w:cstheme="minorHAnsi"/>
          <w:b/>
          <w:bCs/>
          <w:shd w:val="clear" w:color="auto" w:fill="FFFFFF"/>
          <w:lang w:val="it-IT"/>
        </w:rPr>
        <w:t>all’</w:t>
      </w:r>
      <w:proofErr w:type="gramEnd"/>
      <w:r w:rsidRPr="00B52EC9">
        <w:rPr>
          <w:rFonts w:cstheme="minorHAnsi"/>
          <w:b/>
          <w:bCs/>
          <w:shd w:val="clear" w:color="auto" w:fill="FFFFFF"/>
          <w:lang w:val="it-IT"/>
        </w:rPr>
        <w:t xml:space="preserve">Istituto Romeno </w:t>
      </w:r>
      <w:r w:rsidR="005D7022" w:rsidRPr="00B52EC9">
        <w:rPr>
          <w:rFonts w:cstheme="minorHAnsi"/>
          <w:b/>
          <w:bCs/>
          <w:shd w:val="clear" w:color="auto" w:fill="FFFFFF"/>
          <w:lang w:val="it-IT"/>
        </w:rPr>
        <w:t>di Cultura e Ricerca Umanistica di</w:t>
      </w:r>
      <w:r w:rsidRPr="00B52EC9">
        <w:rPr>
          <w:rFonts w:cstheme="minorHAnsi"/>
          <w:b/>
          <w:bCs/>
          <w:shd w:val="clear" w:color="auto" w:fill="FFFFFF"/>
          <w:lang w:val="it-IT"/>
        </w:rPr>
        <w:t xml:space="preserve"> Venezia</w:t>
      </w:r>
    </w:p>
    <w:p w:rsidR="00201527" w:rsidRPr="00B52EC9" w:rsidRDefault="00201527" w:rsidP="00104C18">
      <w:pPr>
        <w:pStyle w:val="NormalWeb"/>
        <w:shd w:val="clear" w:color="auto" w:fill="FFFFFF"/>
        <w:spacing w:before="0" w:beforeAutospacing="0" w:after="0" w:afterAutospacing="0"/>
        <w:ind w:firstLine="720"/>
        <w:jc w:val="both"/>
        <w:rPr>
          <w:rFonts w:asciiTheme="minorHAnsi" w:hAnsiTheme="minorHAnsi" w:cstheme="minorHAnsi"/>
          <w:b/>
          <w:sz w:val="22"/>
          <w:szCs w:val="22"/>
          <w:lang w:val="it-IT"/>
        </w:rPr>
      </w:pPr>
    </w:p>
    <w:p w:rsidR="004F3A34" w:rsidRPr="00B52EC9" w:rsidRDefault="000810DC" w:rsidP="00104C18">
      <w:pPr>
        <w:pStyle w:val="NormalWeb"/>
        <w:shd w:val="clear" w:color="auto" w:fill="FFFFFF"/>
        <w:spacing w:before="0" w:beforeAutospacing="0" w:after="0" w:afterAutospacing="0"/>
        <w:ind w:firstLine="720"/>
        <w:jc w:val="both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B52EC9">
        <w:rPr>
          <w:rFonts w:asciiTheme="minorHAnsi" w:hAnsiTheme="minorHAnsi" w:cstheme="minorHAnsi"/>
          <w:b/>
          <w:sz w:val="22"/>
          <w:szCs w:val="22"/>
          <w:lang w:val="it-IT"/>
        </w:rPr>
        <w:t>Mercoledì</w:t>
      </w:r>
      <w:r w:rsidR="00104C18" w:rsidRPr="00B52EC9">
        <w:rPr>
          <w:rFonts w:asciiTheme="minorHAnsi" w:hAnsiTheme="minorHAnsi" w:cstheme="minorHAnsi"/>
          <w:b/>
          <w:sz w:val="22"/>
          <w:szCs w:val="22"/>
          <w:lang w:val="it-IT"/>
        </w:rPr>
        <w:t xml:space="preserve">, </w:t>
      </w:r>
      <w:r w:rsidR="004F3A34" w:rsidRPr="00B52EC9">
        <w:rPr>
          <w:rFonts w:asciiTheme="minorHAnsi" w:hAnsiTheme="minorHAnsi" w:cstheme="minorHAnsi"/>
          <w:b/>
          <w:sz w:val="22"/>
          <w:szCs w:val="22"/>
          <w:lang w:val="it-IT"/>
        </w:rPr>
        <w:t xml:space="preserve">3 </w:t>
      </w:r>
      <w:r w:rsidRPr="00B52EC9">
        <w:rPr>
          <w:rFonts w:asciiTheme="minorHAnsi" w:hAnsiTheme="minorHAnsi" w:cstheme="minorHAnsi"/>
          <w:b/>
          <w:sz w:val="22"/>
          <w:szCs w:val="22"/>
          <w:lang w:val="it-IT"/>
        </w:rPr>
        <w:t>dicembre 2014, ore</w:t>
      </w:r>
      <w:r w:rsidR="004F3A34" w:rsidRPr="00B52EC9">
        <w:rPr>
          <w:rFonts w:asciiTheme="minorHAnsi" w:hAnsiTheme="minorHAnsi" w:cstheme="minorHAnsi"/>
          <w:b/>
          <w:sz w:val="22"/>
          <w:szCs w:val="22"/>
          <w:lang w:val="it-IT"/>
        </w:rPr>
        <w:t xml:space="preserve"> 18</w:t>
      </w:r>
      <w:r w:rsidR="00104C18" w:rsidRPr="00B52EC9">
        <w:rPr>
          <w:rFonts w:asciiTheme="minorHAnsi" w:hAnsiTheme="minorHAnsi" w:cstheme="minorHAnsi"/>
          <w:b/>
          <w:sz w:val="22"/>
          <w:szCs w:val="22"/>
          <w:lang w:val="it-IT"/>
        </w:rPr>
        <w:t>.30</w:t>
      </w:r>
      <w:r w:rsidR="00104C18"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, 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nella </w:t>
      </w:r>
      <w:r w:rsidRPr="00B52EC9">
        <w:rPr>
          <w:rFonts w:asciiTheme="minorHAnsi" w:hAnsiTheme="minorHAnsi" w:cstheme="minorHAnsi"/>
          <w:b/>
          <w:sz w:val="22"/>
          <w:szCs w:val="22"/>
          <w:lang w:val="it-IT"/>
        </w:rPr>
        <w:t>Nuova Galleria dell’Istituto Romeno di Cultura e Ricerca Umanistica di Venezia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si svolgerà, </w:t>
      </w:r>
      <w:r w:rsidR="005D7022" w:rsidRPr="00B52EC9">
        <w:rPr>
          <w:rFonts w:asciiTheme="minorHAnsi" w:hAnsiTheme="minorHAnsi" w:cstheme="minorHAnsi"/>
          <w:sz w:val="22"/>
          <w:szCs w:val="22"/>
          <w:lang w:val="it-IT"/>
        </w:rPr>
        <w:t>in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occasione della </w:t>
      </w:r>
      <w:r w:rsidRPr="00B52EC9">
        <w:rPr>
          <w:rFonts w:asciiTheme="minorHAnsi" w:hAnsiTheme="minorHAnsi" w:cstheme="minorHAnsi"/>
          <w:b/>
          <w:sz w:val="22"/>
          <w:szCs w:val="22"/>
          <w:lang w:val="it-IT"/>
        </w:rPr>
        <w:t>Festa Nazionale della Romania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e </w:t>
      </w:r>
      <w:r w:rsidR="005D7022"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nell’ambito della </w:t>
      </w:r>
      <w:r w:rsidR="005D7022" w:rsidRPr="00B52EC9">
        <w:rPr>
          <w:rFonts w:asciiTheme="minorHAnsi" w:hAnsiTheme="minorHAnsi" w:cstheme="minorHAnsi"/>
          <w:b/>
          <w:sz w:val="22"/>
          <w:szCs w:val="22"/>
          <w:lang w:val="it-IT"/>
        </w:rPr>
        <w:t>celebrazione</w:t>
      </w:r>
      <w:r w:rsidR="005D7022"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Pr="00B52EC9">
        <w:rPr>
          <w:rFonts w:asciiTheme="minorHAnsi" w:hAnsiTheme="minorHAnsi" w:cstheme="minorHAnsi"/>
          <w:b/>
          <w:sz w:val="22"/>
          <w:szCs w:val="22"/>
          <w:lang w:val="it-IT"/>
        </w:rPr>
        <w:t>di 160 anni dalla nascita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, la </w:t>
      </w:r>
      <w:r w:rsidRPr="00B52EC9">
        <w:rPr>
          <w:rFonts w:asciiTheme="minorHAnsi" w:hAnsiTheme="minorHAnsi" w:cstheme="minorHAnsi"/>
          <w:b/>
          <w:sz w:val="22"/>
          <w:szCs w:val="22"/>
          <w:lang w:val="it-IT"/>
        </w:rPr>
        <w:t xml:space="preserve">conferenza dedicata alla personalità di Anghel </w:t>
      </w:r>
      <w:proofErr w:type="spellStart"/>
      <w:r w:rsidRPr="00B52EC9">
        <w:rPr>
          <w:rFonts w:asciiTheme="minorHAnsi" w:hAnsiTheme="minorHAnsi" w:cstheme="minorHAnsi"/>
          <w:b/>
          <w:sz w:val="22"/>
          <w:szCs w:val="22"/>
          <w:lang w:val="it-IT"/>
        </w:rPr>
        <w:t>Saligny</w:t>
      </w:r>
      <w:proofErr w:type="spellEnd"/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e l’inaugurazione della </w:t>
      </w:r>
      <w:r w:rsidRPr="00B52EC9">
        <w:rPr>
          <w:rFonts w:asciiTheme="minorHAnsi" w:hAnsiTheme="minorHAnsi" w:cstheme="minorHAnsi"/>
          <w:b/>
          <w:sz w:val="22"/>
          <w:szCs w:val="22"/>
          <w:lang w:val="it-IT"/>
        </w:rPr>
        <w:t>mostra multimediale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che includerà immagini e testi </w:t>
      </w:r>
      <w:r w:rsidR="009D3E8B" w:rsidRPr="00B52EC9">
        <w:rPr>
          <w:rFonts w:asciiTheme="minorHAnsi" w:hAnsiTheme="minorHAnsi" w:cstheme="minorHAnsi"/>
          <w:sz w:val="22"/>
          <w:szCs w:val="22"/>
          <w:lang w:val="it-IT"/>
        </w:rPr>
        <w:t>che rifletteranno l’opera del grande ingegnere e architetto romeno</w:t>
      </w:r>
      <w:r w:rsidR="004F3A34" w:rsidRPr="00B52EC9">
        <w:rPr>
          <w:rFonts w:asciiTheme="minorHAnsi" w:hAnsiTheme="minorHAnsi" w:cstheme="minorHAnsi"/>
          <w:sz w:val="22"/>
          <w:szCs w:val="22"/>
          <w:lang w:val="it-IT"/>
        </w:rPr>
        <w:t>.</w:t>
      </w:r>
      <w:r w:rsidR="004F3A34" w:rsidRPr="00B52EC9">
        <w:rPr>
          <w:rFonts w:asciiTheme="minorHAnsi" w:hAnsiTheme="minorHAnsi" w:cstheme="minorHAnsi"/>
          <w:b/>
          <w:sz w:val="22"/>
          <w:szCs w:val="22"/>
          <w:lang w:val="it-IT"/>
        </w:rPr>
        <w:t xml:space="preserve"> </w:t>
      </w:r>
    </w:p>
    <w:p w:rsidR="00820F35" w:rsidRPr="00B52EC9" w:rsidRDefault="00820F35" w:rsidP="00820F35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b/>
          <w:lang w:val="it-IT"/>
        </w:rPr>
      </w:pPr>
    </w:p>
    <w:p w:rsidR="00820F35" w:rsidRPr="00B52EC9" w:rsidRDefault="00820F35" w:rsidP="00820F35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lang w:val="it-IT"/>
        </w:rPr>
      </w:pPr>
      <w:r w:rsidRPr="00B52EC9">
        <w:rPr>
          <w:rFonts w:eastAsia="Times New Roman" w:cstheme="minorHAnsi"/>
          <w:b/>
          <w:lang w:val="it-IT"/>
        </w:rPr>
        <w:t xml:space="preserve">Anghel </w:t>
      </w:r>
      <w:proofErr w:type="spellStart"/>
      <w:r w:rsidRPr="00B52EC9">
        <w:rPr>
          <w:rFonts w:eastAsia="Times New Roman" w:cstheme="minorHAnsi"/>
          <w:b/>
          <w:lang w:val="it-IT"/>
        </w:rPr>
        <w:t>Saligny</w:t>
      </w:r>
      <w:proofErr w:type="spellEnd"/>
      <w:r w:rsidRPr="00B52EC9">
        <w:rPr>
          <w:rFonts w:eastAsia="Times New Roman" w:cstheme="minorHAnsi"/>
          <w:lang w:val="it-IT"/>
        </w:rPr>
        <w:t xml:space="preserve"> </w:t>
      </w:r>
      <w:r w:rsidR="009D3E8B" w:rsidRPr="00B52EC9">
        <w:rPr>
          <w:rFonts w:eastAsia="Times New Roman" w:cstheme="minorHAnsi"/>
          <w:lang w:val="it-IT"/>
        </w:rPr>
        <w:t xml:space="preserve">è stato accademico, ingegnere, ministro e pedagogo romeno, essendo considerato uno dei pionieri della tecnica mondiale nella proiezione e costruzione </w:t>
      </w:r>
      <w:r w:rsidR="00DF1B99" w:rsidRPr="00B52EC9">
        <w:rPr>
          <w:rFonts w:eastAsia="Times New Roman" w:cstheme="minorHAnsi"/>
          <w:lang w:val="it-IT"/>
        </w:rPr>
        <w:t xml:space="preserve">dei ponti e granai con struttura metallica, rispettivamente di </w:t>
      </w:r>
      <w:r w:rsidR="00746AED" w:rsidRPr="00B52EC9">
        <w:rPr>
          <w:rFonts w:eastAsia="Times New Roman" w:cstheme="minorHAnsi"/>
          <w:lang w:val="it-IT"/>
        </w:rPr>
        <w:t>cemento</w:t>
      </w:r>
      <w:r w:rsidR="005D7022" w:rsidRPr="00B52EC9">
        <w:rPr>
          <w:rFonts w:eastAsia="Times New Roman" w:cstheme="minorHAnsi"/>
          <w:lang w:val="it-IT"/>
        </w:rPr>
        <w:t xml:space="preserve"> armato. E’ inoltre</w:t>
      </w:r>
      <w:r w:rsidR="00DF1B99" w:rsidRPr="00B52EC9">
        <w:rPr>
          <w:rFonts w:eastAsia="Times New Roman" w:cstheme="minorHAnsi"/>
          <w:lang w:val="it-IT"/>
        </w:rPr>
        <w:t xml:space="preserve"> uno dei fondatori dell’ingegneria romena. </w:t>
      </w:r>
    </w:p>
    <w:p w:rsidR="00820F35" w:rsidRPr="00B52EC9" w:rsidRDefault="00820F35" w:rsidP="00BE6C9E">
      <w:pPr>
        <w:shd w:val="clear" w:color="auto" w:fill="FFFFFF"/>
        <w:spacing w:after="0" w:line="240" w:lineRule="auto"/>
        <w:ind w:firstLine="720"/>
        <w:jc w:val="both"/>
        <w:rPr>
          <w:rFonts w:cstheme="minorHAnsi"/>
          <w:b/>
          <w:lang w:val="it-IT"/>
        </w:rPr>
      </w:pPr>
    </w:p>
    <w:p w:rsidR="004F3A34" w:rsidRPr="00B52EC9" w:rsidRDefault="00DF1B99" w:rsidP="00BE6C9E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lang w:val="ro-RO"/>
        </w:rPr>
      </w:pPr>
      <w:r w:rsidRPr="00B52EC9">
        <w:rPr>
          <w:rFonts w:cstheme="minorHAnsi"/>
          <w:lang w:val="it-IT"/>
        </w:rPr>
        <w:t xml:space="preserve">La conferenza sarà tenuta da </w:t>
      </w:r>
      <w:r w:rsidRPr="00B52EC9">
        <w:rPr>
          <w:rFonts w:cstheme="minorHAnsi"/>
          <w:b/>
          <w:lang w:val="it-IT"/>
        </w:rPr>
        <w:t xml:space="preserve">arch. dott. Irina </w:t>
      </w:r>
      <w:proofErr w:type="spellStart"/>
      <w:r w:rsidRPr="00B52EC9">
        <w:rPr>
          <w:rFonts w:cstheme="minorHAnsi"/>
          <w:b/>
          <w:lang w:val="it-IT"/>
        </w:rPr>
        <w:t>Băldescu</w:t>
      </w:r>
      <w:proofErr w:type="spellEnd"/>
      <w:r w:rsidRPr="00B52EC9">
        <w:rPr>
          <w:rFonts w:cstheme="minorHAnsi"/>
          <w:lang w:val="it-IT"/>
        </w:rPr>
        <w:t xml:space="preserve"> – Direzione dei Beni Culturali di Venezia che presenterà la personalità di Anghel </w:t>
      </w:r>
      <w:proofErr w:type="spellStart"/>
      <w:r w:rsidRPr="00B52EC9">
        <w:rPr>
          <w:rFonts w:cstheme="minorHAnsi"/>
          <w:lang w:val="it-IT"/>
        </w:rPr>
        <w:t>Saligny</w:t>
      </w:r>
      <w:proofErr w:type="spellEnd"/>
      <w:r w:rsidRPr="00B52EC9">
        <w:rPr>
          <w:rFonts w:cstheme="minorHAnsi"/>
          <w:lang w:val="it-IT"/>
        </w:rPr>
        <w:t xml:space="preserve"> e </w:t>
      </w:r>
      <w:proofErr w:type="spellStart"/>
      <w:r w:rsidRPr="00B52EC9">
        <w:rPr>
          <w:rFonts w:cstheme="minorHAnsi"/>
          <w:b/>
          <w:lang w:val="it-IT"/>
        </w:rPr>
        <w:t>Cătălin</w:t>
      </w:r>
      <w:proofErr w:type="spellEnd"/>
      <w:r w:rsidRPr="00B52EC9">
        <w:rPr>
          <w:rFonts w:cstheme="minorHAnsi"/>
          <w:b/>
          <w:lang w:val="it-IT"/>
        </w:rPr>
        <w:t xml:space="preserve"> Davidescu</w:t>
      </w:r>
      <w:r w:rsidRPr="00B52EC9">
        <w:rPr>
          <w:rFonts w:cstheme="minorHAnsi"/>
          <w:lang w:val="it-IT"/>
        </w:rPr>
        <w:t xml:space="preserve">, che presenterà la storia di una serie di fotografie inedite relative alla costruzione del ponte di </w:t>
      </w:r>
      <w:proofErr w:type="spellStart"/>
      <w:r w:rsidRPr="00B52EC9">
        <w:rPr>
          <w:rFonts w:cstheme="minorHAnsi"/>
          <w:lang w:val="it-IT"/>
        </w:rPr>
        <w:t>Cernavodă</w:t>
      </w:r>
      <w:proofErr w:type="spellEnd"/>
      <w:r w:rsidRPr="00B52EC9">
        <w:rPr>
          <w:rFonts w:cstheme="minorHAnsi"/>
          <w:lang w:val="it-IT"/>
        </w:rPr>
        <w:t xml:space="preserve">. </w:t>
      </w:r>
      <w:r w:rsidR="00732DC6" w:rsidRPr="00B52EC9">
        <w:rPr>
          <w:rFonts w:cstheme="minorHAnsi"/>
          <w:lang w:val="it-IT"/>
        </w:rPr>
        <w:t>La mostra, a cura di Irina B</w:t>
      </w:r>
      <w:proofErr w:type="spellStart"/>
      <w:r w:rsidR="00732DC6" w:rsidRPr="00B52EC9">
        <w:rPr>
          <w:rFonts w:cstheme="minorHAnsi"/>
          <w:lang w:val="ro-RO"/>
        </w:rPr>
        <w:t>ăldescu</w:t>
      </w:r>
      <w:proofErr w:type="spellEnd"/>
      <w:r w:rsidR="00732DC6" w:rsidRPr="00B52EC9">
        <w:rPr>
          <w:rFonts w:cstheme="minorHAnsi"/>
          <w:lang w:val="ro-RO"/>
        </w:rPr>
        <w:t xml:space="preserve">, </w:t>
      </w:r>
      <w:proofErr w:type="spellStart"/>
      <w:r w:rsidR="00732DC6" w:rsidRPr="00B52EC9">
        <w:rPr>
          <w:rFonts w:cstheme="minorHAnsi"/>
          <w:lang w:val="ro-RO"/>
        </w:rPr>
        <w:t>includer</w:t>
      </w:r>
      <w:proofErr w:type="spellEnd"/>
      <w:r w:rsidR="00732DC6" w:rsidRPr="00B52EC9">
        <w:rPr>
          <w:rFonts w:cstheme="minorHAnsi"/>
          <w:lang w:val="it-IT"/>
        </w:rPr>
        <w:t xml:space="preserve">à disegni e fotografie provenienti dagli </w:t>
      </w:r>
      <w:r w:rsidR="00732DC6" w:rsidRPr="00B52EC9">
        <w:rPr>
          <w:rFonts w:cstheme="minorHAnsi"/>
          <w:b/>
          <w:lang w:val="it-IT"/>
        </w:rPr>
        <w:t xml:space="preserve">Archivi Nazionali di Romania </w:t>
      </w:r>
      <w:r w:rsidR="00732DC6" w:rsidRPr="00B52EC9">
        <w:rPr>
          <w:rFonts w:cstheme="minorHAnsi"/>
          <w:lang w:val="it-IT"/>
        </w:rPr>
        <w:t>e sarà accompagnata da un catalogo pubblicato alla Casa Editrice dell’Istituto Culturale Romeno di Bucarest, sempre a cura di Irina B</w:t>
      </w:r>
      <w:proofErr w:type="spellStart"/>
      <w:r w:rsidR="00732DC6" w:rsidRPr="00B52EC9">
        <w:rPr>
          <w:rFonts w:cstheme="minorHAnsi"/>
          <w:lang w:val="ro-RO"/>
        </w:rPr>
        <w:t>ăldescu</w:t>
      </w:r>
      <w:proofErr w:type="spellEnd"/>
      <w:r w:rsidR="00732DC6" w:rsidRPr="00B52EC9">
        <w:rPr>
          <w:rFonts w:cstheme="minorHAnsi"/>
          <w:lang w:val="ro-RO"/>
        </w:rPr>
        <w:t>.</w:t>
      </w:r>
    </w:p>
    <w:p w:rsidR="00BE6C9E" w:rsidRPr="00B52EC9" w:rsidRDefault="00BE6C9E" w:rsidP="00BE6C9E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lang w:val="it-IT"/>
        </w:rPr>
      </w:pPr>
    </w:p>
    <w:p w:rsidR="00BE6C9E" w:rsidRPr="00B52EC9" w:rsidRDefault="00BE6C9E" w:rsidP="00BE6C9E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lang w:val="it-IT"/>
        </w:rPr>
      </w:pPr>
      <w:r w:rsidRPr="00B52EC9">
        <w:rPr>
          <w:rFonts w:eastAsia="Times New Roman" w:cstheme="minorHAnsi"/>
          <w:bCs/>
          <w:lang w:val="it-IT"/>
        </w:rPr>
        <w:t xml:space="preserve">Irina </w:t>
      </w:r>
      <w:proofErr w:type="spellStart"/>
      <w:r w:rsidRPr="00B52EC9">
        <w:rPr>
          <w:rFonts w:eastAsia="Times New Roman" w:cstheme="minorHAnsi"/>
          <w:bCs/>
          <w:lang w:val="it-IT"/>
        </w:rPr>
        <w:t>Băldescu</w:t>
      </w:r>
      <w:proofErr w:type="spellEnd"/>
      <w:r w:rsidRPr="00B52EC9">
        <w:rPr>
          <w:rFonts w:eastAsia="Times New Roman" w:cstheme="minorHAnsi"/>
          <w:lang w:val="it-IT"/>
        </w:rPr>
        <w:t> </w:t>
      </w:r>
      <w:r w:rsidR="00746AED" w:rsidRPr="00B52EC9">
        <w:rPr>
          <w:rFonts w:eastAsia="Times New Roman" w:cstheme="minorHAnsi"/>
          <w:lang w:val="it-IT"/>
        </w:rPr>
        <w:t xml:space="preserve">è </w:t>
      </w:r>
      <w:r w:rsidR="00DF1B99" w:rsidRPr="00B52EC9">
        <w:rPr>
          <w:rFonts w:eastAsia="Times New Roman" w:cstheme="minorHAnsi"/>
          <w:lang w:val="it-IT"/>
        </w:rPr>
        <w:t xml:space="preserve">architetto, </w:t>
      </w:r>
      <w:r w:rsidR="00746AED" w:rsidRPr="00B52EC9">
        <w:rPr>
          <w:rFonts w:eastAsia="Times New Roman" w:cstheme="minorHAnsi"/>
          <w:lang w:val="it-IT"/>
        </w:rPr>
        <w:t xml:space="preserve">laureata </w:t>
      </w:r>
      <w:r w:rsidR="005D7022" w:rsidRPr="00B52EC9">
        <w:rPr>
          <w:rFonts w:eastAsia="Times New Roman" w:cstheme="minorHAnsi"/>
          <w:lang w:val="it-IT"/>
        </w:rPr>
        <w:t>presso l’</w:t>
      </w:r>
      <w:r w:rsidR="00746AED" w:rsidRPr="00B52EC9">
        <w:rPr>
          <w:rFonts w:eastAsia="Times New Roman" w:cstheme="minorHAnsi"/>
          <w:lang w:val="it-IT"/>
        </w:rPr>
        <w:t>Università di Architettura e Urbanismo „</w:t>
      </w:r>
      <w:proofErr w:type="spellStart"/>
      <w:r w:rsidR="00746AED" w:rsidRPr="00B52EC9">
        <w:rPr>
          <w:rFonts w:eastAsia="Times New Roman" w:cstheme="minorHAnsi"/>
          <w:lang w:val="it-IT"/>
        </w:rPr>
        <w:t>Ion</w:t>
      </w:r>
      <w:proofErr w:type="spellEnd"/>
      <w:r w:rsidR="00746AED" w:rsidRPr="00B52EC9">
        <w:rPr>
          <w:rFonts w:eastAsia="Times New Roman" w:cstheme="minorHAnsi"/>
          <w:lang w:val="it-IT"/>
        </w:rPr>
        <w:t xml:space="preserve"> </w:t>
      </w:r>
      <w:proofErr w:type="spellStart"/>
      <w:r w:rsidR="00746AED" w:rsidRPr="00B52EC9">
        <w:rPr>
          <w:rFonts w:eastAsia="Times New Roman" w:cstheme="minorHAnsi"/>
          <w:lang w:val="it-IT"/>
        </w:rPr>
        <w:t>Mincu</w:t>
      </w:r>
      <w:proofErr w:type="spellEnd"/>
      <w:r w:rsidR="00746AED" w:rsidRPr="00B52EC9">
        <w:rPr>
          <w:rFonts w:eastAsia="Times New Roman" w:cstheme="minorHAnsi"/>
          <w:lang w:val="it-IT"/>
        </w:rPr>
        <w:t xml:space="preserve">” di Bucarest </w:t>
      </w:r>
      <w:proofErr w:type="gramStart"/>
      <w:r w:rsidR="00746AED" w:rsidRPr="00B52EC9">
        <w:rPr>
          <w:rFonts w:eastAsia="Times New Roman" w:cstheme="minorHAnsi"/>
          <w:lang w:val="it-IT"/>
        </w:rPr>
        <w:t>ed</w:t>
      </w:r>
      <w:proofErr w:type="gramEnd"/>
      <w:r w:rsidR="00746AED" w:rsidRPr="00B52EC9">
        <w:rPr>
          <w:rFonts w:eastAsia="Times New Roman" w:cstheme="minorHAnsi"/>
          <w:lang w:val="it-IT"/>
        </w:rPr>
        <w:t xml:space="preserve"> </w:t>
      </w:r>
      <w:r w:rsidR="00732DC6" w:rsidRPr="00B52EC9">
        <w:rPr>
          <w:rFonts w:eastAsia="Times New Roman" w:cstheme="minorHAnsi"/>
          <w:lang w:val="it-IT"/>
        </w:rPr>
        <w:t>già</w:t>
      </w:r>
      <w:r w:rsidR="00746AED" w:rsidRPr="00B52EC9">
        <w:rPr>
          <w:rFonts w:eastAsia="Times New Roman" w:cstheme="minorHAnsi"/>
          <w:lang w:val="it-IT"/>
        </w:rPr>
        <w:t xml:space="preserve"> borsista „Vasile </w:t>
      </w:r>
      <w:proofErr w:type="spellStart"/>
      <w:r w:rsidR="00746AED" w:rsidRPr="00B52EC9">
        <w:rPr>
          <w:rFonts w:eastAsia="Times New Roman" w:cstheme="minorHAnsi"/>
          <w:lang w:val="it-IT"/>
        </w:rPr>
        <w:t>Pârvan</w:t>
      </w:r>
      <w:proofErr w:type="spellEnd"/>
      <w:r w:rsidR="00746AED" w:rsidRPr="00B52EC9">
        <w:rPr>
          <w:rFonts w:eastAsia="Times New Roman" w:cstheme="minorHAnsi"/>
          <w:lang w:val="it-IT"/>
        </w:rPr>
        <w:t xml:space="preserve">” all’Accademia di Romania in Roma. </w:t>
      </w:r>
      <w:proofErr w:type="gramStart"/>
      <w:r w:rsidR="00746AED" w:rsidRPr="00B52EC9">
        <w:rPr>
          <w:rFonts w:eastAsia="Times New Roman" w:cstheme="minorHAnsi"/>
          <w:lang w:val="it-IT"/>
        </w:rPr>
        <w:t>Attualmente</w:t>
      </w:r>
      <w:proofErr w:type="gramEnd"/>
      <w:r w:rsidR="00746AED" w:rsidRPr="00B52EC9">
        <w:rPr>
          <w:rFonts w:eastAsia="Times New Roman" w:cstheme="minorHAnsi"/>
          <w:lang w:val="it-IT"/>
        </w:rPr>
        <w:t xml:space="preserve"> lavora presso la </w:t>
      </w:r>
      <w:r w:rsidR="006D762D" w:rsidRPr="00B52EC9">
        <w:rPr>
          <w:rFonts w:eastAsia="Times New Roman" w:cstheme="minorHAnsi"/>
          <w:lang w:val="it-IT"/>
        </w:rPr>
        <w:t>Direzione Regionale</w:t>
      </w:r>
      <w:r w:rsidR="00746AED" w:rsidRPr="00B52EC9">
        <w:rPr>
          <w:rFonts w:eastAsia="Times New Roman" w:cstheme="minorHAnsi"/>
          <w:lang w:val="it-IT"/>
        </w:rPr>
        <w:t xml:space="preserve"> dei Beni Architettonici e </w:t>
      </w:r>
      <w:r w:rsidR="00201527" w:rsidRPr="00B52EC9">
        <w:rPr>
          <w:rFonts w:eastAsia="Times New Roman" w:cstheme="minorHAnsi"/>
          <w:lang w:val="it-IT"/>
        </w:rPr>
        <w:t>Paesaggistici</w:t>
      </w:r>
      <w:r w:rsidR="00746AED" w:rsidRPr="00B52EC9">
        <w:rPr>
          <w:rFonts w:eastAsia="Times New Roman" w:cstheme="minorHAnsi"/>
          <w:lang w:val="it-IT"/>
        </w:rPr>
        <w:t xml:space="preserve"> della Regione del Veneto. </w:t>
      </w:r>
    </w:p>
    <w:p w:rsidR="00104C18" w:rsidRPr="00B52EC9" w:rsidRDefault="00104C18" w:rsidP="00BE6C9E">
      <w:pPr>
        <w:pStyle w:val="NormalWeb"/>
        <w:shd w:val="clear" w:color="auto" w:fill="FFFFFF"/>
        <w:spacing w:before="0" w:beforeAutospacing="0" w:after="0" w:afterAutospacing="0"/>
        <w:ind w:firstLine="720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</w:p>
    <w:p w:rsidR="00BE6C9E" w:rsidRPr="00B52EC9" w:rsidRDefault="00BE6C9E" w:rsidP="00BE6C9E">
      <w:pPr>
        <w:shd w:val="clear" w:color="auto" w:fill="FFFFFF"/>
        <w:spacing w:after="0" w:line="240" w:lineRule="auto"/>
        <w:ind w:firstLine="720"/>
        <w:jc w:val="both"/>
        <w:rPr>
          <w:rFonts w:eastAsia="Times New Roman" w:cstheme="minorHAnsi"/>
          <w:lang w:val="it-IT"/>
        </w:rPr>
      </w:pPr>
      <w:proofErr w:type="spellStart"/>
      <w:r w:rsidRPr="00B52EC9">
        <w:rPr>
          <w:rFonts w:eastAsia="Times New Roman" w:cstheme="minorHAnsi"/>
          <w:bCs/>
          <w:lang w:val="it-IT"/>
        </w:rPr>
        <w:t>Cătălin</w:t>
      </w:r>
      <w:proofErr w:type="spellEnd"/>
      <w:r w:rsidRPr="00B52EC9">
        <w:rPr>
          <w:rFonts w:eastAsia="Times New Roman" w:cstheme="minorHAnsi"/>
          <w:bCs/>
          <w:lang w:val="it-IT"/>
        </w:rPr>
        <w:t xml:space="preserve"> Davidescu</w:t>
      </w:r>
      <w:r w:rsidRPr="00B52EC9">
        <w:rPr>
          <w:rFonts w:eastAsia="Times New Roman" w:cstheme="minorHAnsi"/>
          <w:lang w:val="it-IT"/>
        </w:rPr>
        <w:t> </w:t>
      </w:r>
      <w:r w:rsidR="00746AED" w:rsidRPr="00B52EC9">
        <w:rPr>
          <w:rFonts w:eastAsia="Times New Roman" w:cstheme="minorHAnsi"/>
          <w:lang w:val="it-IT"/>
        </w:rPr>
        <w:t xml:space="preserve">è ispettore presso il Dipartimento culturale </w:t>
      </w:r>
      <w:proofErr w:type="spellStart"/>
      <w:r w:rsidR="00746AED" w:rsidRPr="00B52EC9">
        <w:rPr>
          <w:rFonts w:eastAsia="Times New Roman" w:cstheme="minorHAnsi"/>
          <w:lang w:val="it-IT"/>
        </w:rPr>
        <w:t>Dolj</w:t>
      </w:r>
      <w:proofErr w:type="spellEnd"/>
      <w:r w:rsidR="00746AED" w:rsidRPr="00B52EC9">
        <w:rPr>
          <w:rFonts w:eastAsia="Times New Roman" w:cstheme="minorHAnsi"/>
          <w:lang w:val="it-IT"/>
        </w:rPr>
        <w:t xml:space="preserve">, esperto di pittura romena moderna, specialmente </w:t>
      </w:r>
      <w:proofErr w:type="spellStart"/>
      <w:r w:rsidR="00746AED" w:rsidRPr="00B52EC9">
        <w:rPr>
          <w:rFonts w:eastAsia="Times New Roman" w:cstheme="minorHAnsi"/>
          <w:lang w:val="it-IT"/>
        </w:rPr>
        <w:t>Ion</w:t>
      </w:r>
      <w:proofErr w:type="spellEnd"/>
      <w:r w:rsidR="00746AED" w:rsidRPr="00B52EC9">
        <w:rPr>
          <w:rFonts w:eastAsia="Times New Roman" w:cstheme="minorHAnsi"/>
          <w:lang w:val="it-IT"/>
        </w:rPr>
        <w:t xml:space="preserve"> </w:t>
      </w:r>
      <w:proofErr w:type="spellStart"/>
      <w:r w:rsidR="00746AED" w:rsidRPr="00B52EC9">
        <w:rPr>
          <w:rFonts w:eastAsia="Times New Roman" w:cstheme="minorHAnsi"/>
          <w:lang w:val="it-IT"/>
        </w:rPr>
        <w:t>Ţuculescu</w:t>
      </w:r>
      <w:proofErr w:type="spellEnd"/>
      <w:r w:rsidR="00746AED" w:rsidRPr="00B52EC9">
        <w:rPr>
          <w:rFonts w:eastAsia="Times New Roman" w:cstheme="minorHAnsi"/>
          <w:lang w:val="it-IT"/>
        </w:rPr>
        <w:t xml:space="preserve"> e avanguardia romena. E’ stato </w:t>
      </w:r>
      <w:proofErr w:type="spellStart"/>
      <w:r w:rsidR="00746AED" w:rsidRPr="00B52EC9">
        <w:rPr>
          <w:rFonts w:eastAsia="Times New Roman" w:cstheme="minorHAnsi"/>
          <w:lang w:val="it-IT"/>
        </w:rPr>
        <w:t>museografo</w:t>
      </w:r>
      <w:proofErr w:type="spellEnd"/>
      <w:r w:rsidR="00746AED" w:rsidRPr="00B52EC9">
        <w:rPr>
          <w:rFonts w:eastAsia="Times New Roman" w:cstheme="minorHAnsi"/>
          <w:lang w:val="it-IT"/>
        </w:rPr>
        <w:t xml:space="preserve"> al Museo Nazionale di Arte di Craiova e curatore di varie mostre museali di arti visive.</w:t>
      </w:r>
      <w:r w:rsidRPr="00B52EC9">
        <w:rPr>
          <w:rFonts w:eastAsia="Times New Roman" w:cstheme="minorHAnsi"/>
          <w:lang w:val="it-IT"/>
        </w:rPr>
        <w:t xml:space="preserve"> </w:t>
      </w:r>
    </w:p>
    <w:p w:rsidR="00CF1BD7" w:rsidRPr="00B52EC9" w:rsidRDefault="00CF1BD7" w:rsidP="00BE6C9E">
      <w:pPr>
        <w:pStyle w:val="NormalWeb"/>
        <w:shd w:val="clear" w:color="auto" w:fill="FFFFFF"/>
        <w:spacing w:before="0" w:beforeAutospacing="0" w:after="0" w:afterAutospacing="0"/>
        <w:ind w:firstLine="720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351749" w:rsidRPr="00B52EC9" w:rsidRDefault="00746AED" w:rsidP="00BE6C9E">
      <w:pPr>
        <w:pStyle w:val="NormalWeb"/>
        <w:shd w:val="clear" w:color="auto" w:fill="FFFFFF"/>
        <w:spacing w:before="0" w:beforeAutospacing="0" w:after="0" w:afterAutospacing="0"/>
        <w:ind w:firstLine="720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L’evento è organizzato dall’Istituto Romeno di Cultura e Ricerca Umanistica di Venezia e </w:t>
      </w:r>
      <w:r w:rsidR="005D7022"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si avvale 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del sostegno dell’Istituto Culturale Romeno. La mostra </w:t>
      </w:r>
      <w:r w:rsidR="005D7022" w:rsidRPr="00B52EC9">
        <w:rPr>
          <w:rFonts w:asciiTheme="minorHAnsi" w:hAnsiTheme="minorHAnsi" w:cstheme="minorHAnsi"/>
          <w:sz w:val="22"/>
          <w:szCs w:val="22"/>
          <w:lang w:val="it-IT"/>
        </w:rPr>
        <w:t>sarà aperta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fino al 20 dicembre </w:t>
      </w:r>
      <w:proofErr w:type="spellStart"/>
      <w:r w:rsidRPr="00B52EC9">
        <w:rPr>
          <w:rFonts w:asciiTheme="minorHAnsi" w:hAnsiTheme="minorHAnsi" w:cstheme="minorHAnsi"/>
          <w:sz w:val="22"/>
          <w:szCs w:val="22"/>
          <w:lang w:val="it-IT"/>
        </w:rPr>
        <w:t>a.c.</w:t>
      </w:r>
      <w:proofErr w:type="spellEnd"/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, tutti i giorni, </w:t>
      </w:r>
      <w:r w:rsidR="005D7022" w:rsidRPr="00B52EC9">
        <w:rPr>
          <w:rFonts w:asciiTheme="minorHAnsi" w:hAnsiTheme="minorHAnsi" w:cstheme="minorHAnsi"/>
          <w:sz w:val="22"/>
          <w:szCs w:val="22"/>
          <w:lang w:val="it-IT"/>
        </w:rPr>
        <w:t>dalle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16.00</w:t>
      </w:r>
      <w:r w:rsidR="00201527"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="005D7022" w:rsidRPr="00B52EC9">
        <w:rPr>
          <w:rFonts w:asciiTheme="minorHAnsi" w:hAnsiTheme="minorHAnsi" w:cstheme="minorHAnsi"/>
          <w:sz w:val="22"/>
          <w:szCs w:val="22"/>
          <w:lang w:val="it-IT"/>
        </w:rPr>
        <w:t>alle</w:t>
      </w:r>
      <w:r w:rsidR="00201527" w:rsidRPr="00B52EC9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  <w:r w:rsidRPr="00B52EC9">
        <w:rPr>
          <w:rFonts w:asciiTheme="minorHAnsi" w:hAnsiTheme="minorHAnsi" w:cstheme="minorHAnsi"/>
          <w:sz w:val="22"/>
          <w:szCs w:val="22"/>
          <w:lang w:val="it-IT"/>
        </w:rPr>
        <w:t>19.00. L’entrata è libera.</w:t>
      </w:r>
    </w:p>
    <w:p w:rsidR="00B52EC9" w:rsidRPr="00B52EC9" w:rsidRDefault="00B52EC9" w:rsidP="00B52EC9">
      <w:pPr>
        <w:spacing w:after="0" w:line="240" w:lineRule="auto"/>
        <w:rPr>
          <w:lang w:val="it-IT"/>
        </w:rPr>
      </w:pPr>
    </w:p>
    <w:p w:rsidR="00B52EC9" w:rsidRPr="00B52EC9" w:rsidRDefault="00B52EC9" w:rsidP="00B52EC9">
      <w:pPr>
        <w:spacing w:after="0" w:line="240" w:lineRule="auto"/>
        <w:rPr>
          <w:u w:val="single"/>
          <w:lang w:val="it-IT"/>
        </w:rPr>
      </w:pPr>
      <w:r w:rsidRPr="00B52EC9">
        <w:rPr>
          <w:u w:val="single"/>
          <w:lang w:val="it-IT"/>
        </w:rPr>
        <w:t xml:space="preserve">Per </w:t>
      </w:r>
      <w:proofErr w:type="gramStart"/>
      <w:r w:rsidRPr="00B52EC9">
        <w:rPr>
          <w:u w:val="single"/>
          <w:lang w:val="it-IT"/>
        </w:rPr>
        <w:t>ulteriori</w:t>
      </w:r>
      <w:proofErr w:type="gramEnd"/>
      <w:r w:rsidRPr="00B52EC9">
        <w:rPr>
          <w:u w:val="single"/>
          <w:lang w:val="it-IT"/>
        </w:rPr>
        <w:t xml:space="preserve"> dettagli:</w:t>
      </w:r>
    </w:p>
    <w:p w:rsidR="00B52EC9" w:rsidRPr="00B52EC9" w:rsidRDefault="00B52EC9" w:rsidP="00B52EC9">
      <w:pPr>
        <w:spacing w:after="0" w:line="240" w:lineRule="auto"/>
        <w:rPr>
          <w:lang w:val="it-IT"/>
        </w:rPr>
      </w:pPr>
      <w:r w:rsidRPr="00B52EC9">
        <w:rPr>
          <w:lang w:val="it-IT"/>
        </w:rPr>
        <w:t xml:space="preserve">Alexandru Damian, coordinatore progetti arti </w:t>
      </w:r>
      <w:proofErr w:type="gramStart"/>
      <w:r w:rsidRPr="00B52EC9">
        <w:rPr>
          <w:lang w:val="it-IT"/>
        </w:rPr>
        <w:t>visive</w:t>
      </w:r>
      <w:proofErr w:type="gramEnd"/>
    </w:p>
    <w:p w:rsidR="00B52EC9" w:rsidRPr="00B52EC9" w:rsidRDefault="00B52EC9" w:rsidP="00B52EC9">
      <w:pPr>
        <w:spacing w:after="0" w:line="240" w:lineRule="auto"/>
        <w:rPr>
          <w:lang w:val="it-IT"/>
        </w:rPr>
      </w:pPr>
      <w:r w:rsidRPr="00B52EC9">
        <w:rPr>
          <w:lang w:val="it-IT"/>
        </w:rPr>
        <w:t>Tel. +39.041.524.2309</w:t>
      </w:r>
    </w:p>
    <w:p w:rsidR="00B52EC9" w:rsidRPr="00B52EC9" w:rsidRDefault="00B52EC9" w:rsidP="00B52EC9">
      <w:pPr>
        <w:spacing w:after="0" w:line="240" w:lineRule="auto"/>
        <w:rPr>
          <w:lang w:val="it-IT"/>
        </w:rPr>
      </w:pPr>
      <w:r w:rsidRPr="00B52EC9">
        <w:rPr>
          <w:lang w:val="it-IT"/>
        </w:rPr>
        <w:t>ISTITUTO ROMENO DI CULTURA E RICERCA UMANISTICA</w:t>
      </w:r>
    </w:p>
    <w:p w:rsidR="00B52EC9" w:rsidRPr="00B52EC9" w:rsidRDefault="00B52EC9" w:rsidP="00B52EC9">
      <w:pPr>
        <w:spacing w:after="0" w:line="240" w:lineRule="auto"/>
        <w:rPr>
          <w:lang w:val="it-IT"/>
        </w:rPr>
      </w:pPr>
      <w:r w:rsidRPr="00B52EC9">
        <w:rPr>
          <w:lang w:val="it-IT"/>
        </w:rPr>
        <w:t xml:space="preserve">Palazzo Correr - </w:t>
      </w:r>
      <w:proofErr w:type="spellStart"/>
      <w:r w:rsidRPr="00B52EC9">
        <w:rPr>
          <w:lang w:val="it-IT"/>
        </w:rPr>
        <w:t>Cannaregio</w:t>
      </w:r>
      <w:proofErr w:type="spellEnd"/>
      <w:r w:rsidRPr="00B52EC9">
        <w:rPr>
          <w:lang w:val="it-IT"/>
        </w:rPr>
        <w:t xml:space="preserve"> 2214 (Campo Santa Fosca)</w:t>
      </w:r>
    </w:p>
    <w:p w:rsidR="00B52EC9" w:rsidRPr="00B52EC9" w:rsidRDefault="00B52EC9" w:rsidP="00B52EC9">
      <w:pPr>
        <w:spacing w:after="0" w:line="240" w:lineRule="auto"/>
        <w:rPr>
          <w:lang w:val="it-IT"/>
        </w:rPr>
      </w:pPr>
      <w:r w:rsidRPr="00B52EC9">
        <w:rPr>
          <w:lang w:val="it-IT"/>
        </w:rPr>
        <w:t>30121 Venezia, ITALIA</w:t>
      </w:r>
    </w:p>
    <w:p w:rsidR="00B52EC9" w:rsidRPr="00B52EC9" w:rsidRDefault="00B52EC9" w:rsidP="00B52EC9">
      <w:bookmarkStart w:id="0" w:name="_GoBack"/>
      <w:bookmarkEnd w:id="0"/>
    </w:p>
    <w:p w:rsidR="00B52EC9" w:rsidRPr="00B52EC9" w:rsidRDefault="00B52EC9" w:rsidP="00BE6C9E">
      <w:pPr>
        <w:pStyle w:val="NormalWeb"/>
        <w:shd w:val="clear" w:color="auto" w:fill="FFFFFF"/>
        <w:spacing w:before="0" w:beforeAutospacing="0" w:after="0" w:afterAutospacing="0"/>
        <w:ind w:firstLine="720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sectPr w:rsidR="00B52EC9" w:rsidRPr="00B52E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C18"/>
    <w:rsid w:val="000810DC"/>
    <w:rsid w:val="000D2BAE"/>
    <w:rsid w:val="00104C18"/>
    <w:rsid w:val="00124AC3"/>
    <w:rsid w:val="0014036D"/>
    <w:rsid w:val="00201527"/>
    <w:rsid w:val="00293B33"/>
    <w:rsid w:val="002D7FDF"/>
    <w:rsid w:val="00351749"/>
    <w:rsid w:val="00362D4F"/>
    <w:rsid w:val="00400956"/>
    <w:rsid w:val="00430E49"/>
    <w:rsid w:val="004F3A34"/>
    <w:rsid w:val="005747D6"/>
    <w:rsid w:val="005D7022"/>
    <w:rsid w:val="006A22AE"/>
    <w:rsid w:val="006D762D"/>
    <w:rsid w:val="00732DC6"/>
    <w:rsid w:val="00746AED"/>
    <w:rsid w:val="00755A5B"/>
    <w:rsid w:val="00820F35"/>
    <w:rsid w:val="008B23E4"/>
    <w:rsid w:val="008D3951"/>
    <w:rsid w:val="008E0E0E"/>
    <w:rsid w:val="009D3E8B"/>
    <w:rsid w:val="00A817C0"/>
    <w:rsid w:val="00B52EC9"/>
    <w:rsid w:val="00B64E49"/>
    <w:rsid w:val="00BE6C9E"/>
    <w:rsid w:val="00C825F6"/>
    <w:rsid w:val="00CD0F5B"/>
    <w:rsid w:val="00CF1BD7"/>
    <w:rsid w:val="00D85D8A"/>
    <w:rsid w:val="00DF1B99"/>
    <w:rsid w:val="00EB058C"/>
    <w:rsid w:val="00EE021A"/>
    <w:rsid w:val="00FE0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04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04C18"/>
    <w:rPr>
      <w:b/>
      <w:bCs/>
    </w:rPr>
  </w:style>
  <w:style w:type="character" w:styleId="Emphasis">
    <w:name w:val="Emphasis"/>
    <w:basedOn w:val="DefaultParagraphFont"/>
    <w:uiPriority w:val="20"/>
    <w:qFormat/>
    <w:rsid w:val="00104C18"/>
    <w:rPr>
      <w:i/>
      <w:iCs/>
    </w:rPr>
  </w:style>
  <w:style w:type="character" w:customStyle="1" w:styleId="apple-converted-space">
    <w:name w:val="apple-converted-space"/>
    <w:basedOn w:val="DefaultParagraphFont"/>
    <w:rsid w:val="00104C18"/>
  </w:style>
  <w:style w:type="character" w:styleId="Hyperlink">
    <w:name w:val="Hyperlink"/>
    <w:basedOn w:val="DefaultParagraphFont"/>
    <w:uiPriority w:val="99"/>
    <w:semiHidden/>
    <w:unhideWhenUsed/>
    <w:rsid w:val="00104C1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04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04C18"/>
    <w:rPr>
      <w:b/>
      <w:bCs/>
    </w:rPr>
  </w:style>
  <w:style w:type="character" w:styleId="Emphasis">
    <w:name w:val="Emphasis"/>
    <w:basedOn w:val="DefaultParagraphFont"/>
    <w:uiPriority w:val="20"/>
    <w:qFormat/>
    <w:rsid w:val="00104C18"/>
    <w:rPr>
      <w:i/>
      <w:iCs/>
    </w:rPr>
  </w:style>
  <w:style w:type="character" w:customStyle="1" w:styleId="apple-converted-space">
    <w:name w:val="apple-converted-space"/>
    <w:basedOn w:val="DefaultParagraphFont"/>
    <w:rsid w:val="00104C18"/>
  </w:style>
  <w:style w:type="character" w:styleId="Hyperlink">
    <w:name w:val="Hyperlink"/>
    <w:basedOn w:val="DefaultParagraphFont"/>
    <w:uiPriority w:val="99"/>
    <w:semiHidden/>
    <w:unhideWhenUsed/>
    <w:rsid w:val="00104C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58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Vicecomisar</dc:creator>
  <cp:lastModifiedBy>Vicecomisar</cp:lastModifiedBy>
  <cp:revision>4</cp:revision>
  <cp:lastPrinted>2014-11-26T15:34:00Z</cp:lastPrinted>
  <dcterms:created xsi:type="dcterms:W3CDTF">2014-11-27T13:30:00Z</dcterms:created>
  <dcterms:modified xsi:type="dcterms:W3CDTF">2014-11-27T14:46:00Z</dcterms:modified>
</cp:coreProperties>
</file>